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49" w:rsidRPr="006C4B49" w:rsidRDefault="006C4B49" w:rsidP="006C4B49">
      <w:pPr>
        <w:rPr>
          <w:i/>
          <w:sz w:val="26"/>
        </w:rPr>
      </w:pPr>
      <w:r w:rsidRPr="006C4B49">
        <w:rPr>
          <w:i/>
          <w:noProof/>
          <w:sz w:val="26"/>
          <w:lang w:eastAsia="en-GB"/>
        </w:rPr>
        <w:drawing>
          <wp:anchor distT="0" distB="0" distL="114300" distR="114300" simplePos="0" relativeHeight="251658240" behindDoc="0" locked="0" layoutInCell="1" allowOverlap="1">
            <wp:simplePos x="0" y="0"/>
            <wp:positionH relativeFrom="column">
              <wp:posOffset>2679834</wp:posOffset>
            </wp:positionH>
            <wp:positionV relativeFrom="paragraph">
              <wp:posOffset>-335079</wp:posOffset>
            </wp:positionV>
            <wp:extent cx="1007411" cy="1143000"/>
            <wp:effectExtent l="19050" t="0" r="2239" b="0"/>
            <wp:wrapNone/>
            <wp:docPr id="1" name="Picture 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411" cy="1143000"/>
                    </a:xfrm>
                    <a:prstGeom prst="rect">
                      <a:avLst/>
                    </a:prstGeom>
                    <a:noFill/>
                    <a:ln>
                      <a:noFill/>
                    </a:ln>
                  </pic:spPr>
                </pic:pic>
              </a:graphicData>
            </a:graphic>
          </wp:anchor>
        </w:drawing>
      </w:r>
    </w:p>
    <w:p w:rsidR="006C4B49" w:rsidRDefault="006C4B49" w:rsidP="00DA76D9">
      <w:pPr>
        <w:rPr>
          <w:sz w:val="26"/>
        </w:rPr>
      </w:pPr>
    </w:p>
    <w:p w:rsidR="006C4B49" w:rsidRPr="005A46D0" w:rsidRDefault="00B93975" w:rsidP="001B2204">
      <w:pPr>
        <w:spacing w:after="0"/>
        <w:jc w:val="center"/>
        <w:rPr>
          <w:rFonts w:cs="Angsana New"/>
          <w:b/>
          <w:sz w:val="52"/>
          <w:szCs w:val="52"/>
        </w:rPr>
      </w:pPr>
      <w:r w:rsidRPr="005A46D0">
        <w:rPr>
          <w:rFonts w:cs="Angsana New"/>
          <w:b/>
          <w:sz w:val="52"/>
          <w:szCs w:val="52"/>
        </w:rPr>
        <w:t xml:space="preserve">English </w:t>
      </w:r>
      <w:r w:rsidR="006C4B49" w:rsidRPr="005A46D0">
        <w:rPr>
          <w:rFonts w:cs="Angsana New"/>
          <w:b/>
          <w:sz w:val="52"/>
          <w:szCs w:val="52"/>
        </w:rPr>
        <w:t>Policy</w:t>
      </w:r>
    </w:p>
    <w:p w:rsidR="00DA76D9" w:rsidRPr="005A46D0" w:rsidRDefault="00DA76D9" w:rsidP="001B2204">
      <w:pPr>
        <w:spacing w:after="0"/>
        <w:rPr>
          <w:rFonts w:cs="Angsana New"/>
          <w:b/>
          <w:sz w:val="36"/>
          <w:szCs w:val="36"/>
          <w:u w:val="single"/>
        </w:rPr>
      </w:pPr>
      <w:r w:rsidRPr="005A46D0">
        <w:rPr>
          <w:rFonts w:cs="Angsana New"/>
          <w:b/>
          <w:sz w:val="36"/>
          <w:szCs w:val="36"/>
          <w:u w:val="single"/>
        </w:rPr>
        <w:t>Purpose of Study</w:t>
      </w:r>
    </w:p>
    <w:p w:rsidR="00DF5ADF" w:rsidRDefault="00B93975" w:rsidP="001B2204">
      <w:pPr>
        <w:spacing w:after="0"/>
        <w:rPr>
          <w:rFonts w:cs="Angsana New"/>
          <w:sz w:val="28"/>
          <w:szCs w:val="28"/>
        </w:rPr>
      </w:pPr>
      <w:r w:rsidRPr="005A46D0">
        <w:rPr>
          <w:rFonts w:cs="Angsana New"/>
          <w:sz w:val="28"/>
          <w:szCs w:val="28"/>
        </w:rPr>
        <w:t xml:space="preserve">English has a pre-eminent place in education and in society. A high- 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n what they already know. All the skills of language are essential to participating fully as a member of society; pupils, therefore, who do </w:t>
      </w:r>
      <w:r w:rsidR="009B77A2" w:rsidRPr="005A46D0">
        <w:rPr>
          <w:rFonts w:cs="Angsana New"/>
          <w:sz w:val="28"/>
          <w:szCs w:val="28"/>
        </w:rPr>
        <w:t>n</w:t>
      </w:r>
      <w:r w:rsidRPr="005A46D0">
        <w:rPr>
          <w:rFonts w:cs="Angsana New"/>
          <w:sz w:val="28"/>
          <w:szCs w:val="28"/>
        </w:rPr>
        <w:t xml:space="preserve">ot learn to speak, read or write fluently and confidently are effectively disenfranchised. </w:t>
      </w:r>
    </w:p>
    <w:p w:rsidR="00F84ADB" w:rsidRPr="005A46D0" w:rsidRDefault="00F84ADB" w:rsidP="001B2204">
      <w:pPr>
        <w:spacing w:after="0"/>
        <w:rPr>
          <w:rFonts w:cs="Angsana New"/>
          <w:sz w:val="28"/>
          <w:szCs w:val="28"/>
        </w:rPr>
      </w:pPr>
    </w:p>
    <w:p w:rsidR="00DA76D9" w:rsidRPr="005A46D0" w:rsidRDefault="00DA76D9" w:rsidP="001B2204">
      <w:pPr>
        <w:spacing w:after="0"/>
        <w:rPr>
          <w:rFonts w:cs="Angsana New"/>
          <w:b/>
          <w:sz w:val="36"/>
          <w:szCs w:val="36"/>
          <w:u w:val="single"/>
        </w:rPr>
      </w:pPr>
      <w:r w:rsidRPr="005A46D0">
        <w:rPr>
          <w:rFonts w:cs="Angsana New"/>
          <w:b/>
          <w:sz w:val="36"/>
          <w:szCs w:val="36"/>
          <w:u w:val="single"/>
        </w:rPr>
        <w:t>Aims</w:t>
      </w:r>
    </w:p>
    <w:p w:rsidR="00DF5ADF" w:rsidRPr="005A46D0" w:rsidRDefault="00B93975" w:rsidP="001B2204">
      <w:pPr>
        <w:spacing w:after="0"/>
        <w:rPr>
          <w:rFonts w:cs="Angsana New"/>
          <w:sz w:val="28"/>
          <w:szCs w:val="28"/>
        </w:rPr>
      </w:pPr>
      <w:r w:rsidRPr="005A46D0">
        <w:rPr>
          <w:rFonts w:cs="Angsana New"/>
          <w:sz w:val="28"/>
          <w:szCs w:val="28"/>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Read easily, fluently and with good understanding</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Develop the habit of reading widely and often, for both pleasure and information</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Acquire a wide vocabulary, an understanding of grammar and knowledge of linguistic conventions for reading, writing and spoken language.</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 xml:space="preserve">Appreciate our rich and  varied literary heritage </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Write clearly, accurately and coherently, adopting their language and style in, and for, a range of contexts, purposes and audiences.</w:t>
      </w:r>
    </w:p>
    <w:p w:rsidR="00B93975" w:rsidRPr="005A46D0" w:rsidRDefault="00B93975" w:rsidP="001B2204">
      <w:pPr>
        <w:pStyle w:val="ListParagraph"/>
        <w:numPr>
          <w:ilvl w:val="0"/>
          <w:numId w:val="1"/>
        </w:numPr>
        <w:spacing w:after="0"/>
        <w:rPr>
          <w:rFonts w:cs="Angsana New"/>
          <w:sz w:val="28"/>
          <w:szCs w:val="28"/>
        </w:rPr>
      </w:pPr>
      <w:r w:rsidRPr="005A46D0">
        <w:rPr>
          <w:rFonts w:cs="Angsana New"/>
          <w:sz w:val="28"/>
          <w:szCs w:val="28"/>
        </w:rPr>
        <w:t>Use discussion in order to learn; they should be able to elaborate and explain clearly their understanding and ideas</w:t>
      </w:r>
    </w:p>
    <w:p w:rsidR="00B93975" w:rsidRDefault="00B93975" w:rsidP="001B2204">
      <w:pPr>
        <w:pStyle w:val="ListParagraph"/>
        <w:numPr>
          <w:ilvl w:val="0"/>
          <w:numId w:val="1"/>
        </w:numPr>
        <w:spacing w:after="0"/>
        <w:rPr>
          <w:rFonts w:cs="Angsana New"/>
          <w:sz w:val="28"/>
          <w:szCs w:val="28"/>
        </w:rPr>
      </w:pPr>
      <w:r w:rsidRPr="005A46D0">
        <w:rPr>
          <w:rFonts w:cs="Angsana New"/>
          <w:sz w:val="28"/>
          <w:szCs w:val="28"/>
        </w:rPr>
        <w:t>Are competent in the arts of speaking and listening, making formal presentations, demonstrating to others and participating in debate.</w:t>
      </w:r>
    </w:p>
    <w:p w:rsidR="00AA353B" w:rsidRPr="00AA353B" w:rsidRDefault="00AA353B" w:rsidP="00AA353B">
      <w:pPr>
        <w:pStyle w:val="ListParagraph"/>
        <w:spacing w:after="0"/>
        <w:rPr>
          <w:rFonts w:cs="Angsana New"/>
          <w:sz w:val="28"/>
          <w:szCs w:val="28"/>
        </w:rPr>
      </w:pPr>
    </w:p>
    <w:p w:rsidR="00B93975" w:rsidRDefault="00B93975" w:rsidP="00AA353B">
      <w:pPr>
        <w:spacing w:after="0"/>
        <w:rPr>
          <w:rFonts w:cs="Angsana New"/>
          <w:b/>
          <w:sz w:val="36"/>
          <w:szCs w:val="36"/>
          <w:u w:val="single"/>
        </w:rPr>
      </w:pPr>
      <w:r w:rsidRPr="005A46D0">
        <w:rPr>
          <w:rFonts w:cs="Angsana New"/>
          <w:b/>
          <w:sz w:val="36"/>
          <w:szCs w:val="36"/>
          <w:u w:val="single"/>
        </w:rPr>
        <w:lastRenderedPageBreak/>
        <w:t>Subject Content</w:t>
      </w:r>
    </w:p>
    <w:p w:rsidR="005A3831" w:rsidRPr="005A3831" w:rsidRDefault="005A3831" w:rsidP="00AA353B">
      <w:pPr>
        <w:spacing w:after="0"/>
        <w:rPr>
          <w:b/>
          <w:sz w:val="36"/>
          <w:szCs w:val="36"/>
        </w:rPr>
      </w:pPr>
      <w:bookmarkStart w:id="0" w:name="_Toc360533780"/>
      <w:bookmarkStart w:id="1" w:name="_Toc359422989"/>
      <w:bookmarkStart w:id="2" w:name="_Toc358239611"/>
      <w:r w:rsidRPr="005A3831">
        <w:rPr>
          <w:b/>
          <w:sz w:val="36"/>
          <w:szCs w:val="36"/>
        </w:rPr>
        <w:t>School curriculum</w:t>
      </w:r>
      <w:bookmarkEnd w:id="0"/>
      <w:bookmarkEnd w:id="1"/>
      <w:bookmarkEnd w:id="2"/>
    </w:p>
    <w:p w:rsidR="005A3831" w:rsidRPr="00AA353B" w:rsidRDefault="005A3831" w:rsidP="00AA353B">
      <w:pPr>
        <w:spacing w:after="0"/>
        <w:jc w:val="both"/>
        <w:rPr>
          <w:sz w:val="26"/>
          <w:szCs w:val="26"/>
        </w:rPr>
      </w:pPr>
      <w:r w:rsidRPr="00AA353B">
        <w:rPr>
          <w:sz w:val="26"/>
          <w:szCs w:val="26"/>
        </w:rPr>
        <w:t xml:space="preserve">We as a school are only required to teach the relevant programme of study by the end of the key stage. Within each key stage, we as a school, therefore have the flexibility to introduce content earlier or later than set out in the programme of study. In addition, we as a school can introduce key stage content during an earlier key stage, if appropriate. </w:t>
      </w:r>
    </w:p>
    <w:p w:rsidR="005A3831" w:rsidRDefault="005A3831" w:rsidP="00AA353B">
      <w:pPr>
        <w:spacing w:after="0"/>
        <w:rPr>
          <w:rFonts w:cs="Angsana New"/>
          <w:b/>
          <w:sz w:val="36"/>
          <w:szCs w:val="36"/>
          <w:u w:val="single"/>
        </w:rPr>
      </w:pPr>
      <w:r>
        <w:rPr>
          <w:rFonts w:cs="Angsana New"/>
          <w:b/>
          <w:sz w:val="36"/>
          <w:szCs w:val="36"/>
          <w:u w:val="single"/>
        </w:rPr>
        <w:t>Foundation Stage</w:t>
      </w:r>
    </w:p>
    <w:p w:rsidR="005A3831" w:rsidRPr="00AA353B" w:rsidRDefault="005A3831" w:rsidP="005A3831">
      <w:pPr>
        <w:spacing w:after="0"/>
        <w:jc w:val="both"/>
        <w:rPr>
          <w:sz w:val="26"/>
          <w:szCs w:val="26"/>
        </w:rPr>
      </w:pPr>
      <w:r w:rsidRPr="00AA353B">
        <w:rPr>
          <w:sz w:val="26"/>
          <w:szCs w:val="26"/>
        </w:rPr>
        <w:t xml:space="preserve">The programme of study for the Foundation stage is set out in the EYFS Framework. Literacy development involves encouraging children to link sounds and letters and to begin to read and write. Children must be given access to a wide range of reading materials (books, poems, and other written materials) to ignite their interest. </w:t>
      </w:r>
    </w:p>
    <w:p w:rsidR="005A3831" w:rsidRPr="00AA353B" w:rsidRDefault="005A3831" w:rsidP="005A3831">
      <w:pPr>
        <w:spacing w:after="0"/>
        <w:jc w:val="both"/>
        <w:rPr>
          <w:sz w:val="26"/>
          <w:szCs w:val="26"/>
        </w:rPr>
      </w:pPr>
      <w:r w:rsidRPr="00AA353B">
        <w:rPr>
          <w:sz w:val="26"/>
          <w:szCs w:val="26"/>
        </w:rPr>
        <w:t>Communication and language development involves giving children opportunities to experience a rich language environment; to develop their confidence and skills in expressing themselves; and to speak and listen in a range of situations.</w:t>
      </w:r>
    </w:p>
    <w:p w:rsidR="00B93975" w:rsidRPr="00292E8B" w:rsidRDefault="00B93975" w:rsidP="001B2204">
      <w:pPr>
        <w:spacing w:after="0"/>
        <w:rPr>
          <w:rFonts w:cs="Angsana New"/>
          <w:b/>
          <w:sz w:val="36"/>
          <w:szCs w:val="36"/>
          <w:u w:val="single"/>
        </w:rPr>
      </w:pPr>
      <w:r w:rsidRPr="00292E8B">
        <w:rPr>
          <w:rFonts w:cs="Angsana New"/>
          <w:b/>
          <w:sz w:val="36"/>
          <w:szCs w:val="36"/>
          <w:u w:val="single"/>
        </w:rPr>
        <w:t>Spoken Language</w:t>
      </w:r>
    </w:p>
    <w:p w:rsidR="00B93975" w:rsidRPr="00AA353B" w:rsidRDefault="00B93975" w:rsidP="001B2204">
      <w:pPr>
        <w:spacing w:after="0"/>
        <w:rPr>
          <w:rFonts w:cs="Angsana New"/>
          <w:sz w:val="26"/>
          <w:szCs w:val="26"/>
        </w:rPr>
      </w:pPr>
      <w:r w:rsidRPr="00AA353B">
        <w:rPr>
          <w:rFonts w:cs="Angsana New"/>
          <w:sz w:val="26"/>
          <w:szCs w:val="26"/>
        </w:rPr>
        <w:t xml:space="preserve">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the developing their vocabulary and grammar and their understanding for reading and writing. Teachers should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 </w:t>
      </w:r>
    </w:p>
    <w:p w:rsidR="00B93975" w:rsidRPr="00AA353B" w:rsidRDefault="00B93975" w:rsidP="001B2204">
      <w:pPr>
        <w:spacing w:after="0"/>
        <w:rPr>
          <w:rFonts w:cs="Angsana New"/>
          <w:sz w:val="26"/>
          <w:szCs w:val="26"/>
        </w:rPr>
      </w:pPr>
      <w:r w:rsidRPr="00AA353B">
        <w:rPr>
          <w:rFonts w:cs="Angsana New"/>
          <w:sz w:val="26"/>
          <w:szCs w:val="26"/>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 thoughtfully to drama and theatre performances.</w:t>
      </w:r>
    </w:p>
    <w:p w:rsidR="00150A2C" w:rsidRPr="00AA353B" w:rsidRDefault="00150A2C" w:rsidP="001B2204">
      <w:pPr>
        <w:spacing w:after="0"/>
        <w:rPr>
          <w:rFonts w:cs="Angsana New"/>
          <w:sz w:val="26"/>
          <w:szCs w:val="26"/>
        </w:rPr>
      </w:pPr>
    </w:p>
    <w:p w:rsidR="00B93975" w:rsidRPr="00AA353B" w:rsidRDefault="00B93975" w:rsidP="001B2204">
      <w:pPr>
        <w:spacing w:after="0"/>
        <w:rPr>
          <w:rFonts w:cs="Angsana New"/>
          <w:sz w:val="26"/>
          <w:szCs w:val="26"/>
        </w:rPr>
      </w:pPr>
      <w:r w:rsidRPr="00AA353B">
        <w:rPr>
          <w:rFonts w:cs="Angsana New"/>
          <w:sz w:val="26"/>
          <w:szCs w:val="26"/>
        </w:rPr>
        <w:t>Statutory requirement</w:t>
      </w:r>
      <w:r w:rsidR="00015641" w:rsidRPr="00AA353B">
        <w:rPr>
          <w:rFonts w:cs="Angsana New"/>
          <w:sz w:val="26"/>
          <w:szCs w:val="26"/>
        </w:rPr>
        <w:t>s can be found in Appendix 1 – P</w:t>
      </w:r>
      <w:r w:rsidRPr="00AA353B">
        <w:rPr>
          <w:rFonts w:cs="Angsana New"/>
          <w:sz w:val="26"/>
          <w:szCs w:val="26"/>
        </w:rPr>
        <w:t>rogrammes of study</w:t>
      </w:r>
    </w:p>
    <w:p w:rsidR="005A3831" w:rsidRDefault="005A3831" w:rsidP="001B2204">
      <w:pPr>
        <w:spacing w:after="0"/>
        <w:rPr>
          <w:rFonts w:cs="Angsana New"/>
          <w:sz w:val="28"/>
          <w:szCs w:val="28"/>
        </w:rPr>
      </w:pPr>
    </w:p>
    <w:p w:rsidR="005A3831" w:rsidRDefault="005A3831" w:rsidP="001B2204">
      <w:pPr>
        <w:spacing w:after="0"/>
        <w:rPr>
          <w:rFonts w:cs="Angsana New"/>
          <w:sz w:val="28"/>
          <w:szCs w:val="28"/>
        </w:rPr>
      </w:pPr>
    </w:p>
    <w:p w:rsidR="005A3831" w:rsidRPr="005A46D0" w:rsidRDefault="005A3831" w:rsidP="001B2204">
      <w:pPr>
        <w:spacing w:after="0"/>
        <w:rPr>
          <w:rFonts w:cs="Angsana New"/>
          <w:sz w:val="28"/>
          <w:szCs w:val="28"/>
        </w:rPr>
      </w:pPr>
    </w:p>
    <w:p w:rsidR="00150A2C" w:rsidRPr="005A46D0" w:rsidRDefault="00150A2C" w:rsidP="001B2204">
      <w:pPr>
        <w:spacing w:after="0"/>
        <w:rPr>
          <w:rFonts w:cs="Angsana New"/>
          <w:b/>
          <w:sz w:val="36"/>
          <w:szCs w:val="36"/>
          <w:u w:val="single"/>
        </w:rPr>
      </w:pPr>
      <w:r w:rsidRPr="005A46D0">
        <w:rPr>
          <w:rFonts w:cs="Angsana New"/>
          <w:b/>
          <w:sz w:val="36"/>
          <w:szCs w:val="36"/>
          <w:u w:val="single"/>
        </w:rPr>
        <w:lastRenderedPageBreak/>
        <w:t>Reading</w:t>
      </w:r>
    </w:p>
    <w:p w:rsidR="00150A2C" w:rsidRPr="00AA353B" w:rsidRDefault="00150A2C" w:rsidP="001B2204">
      <w:pPr>
        <w:spacing w:after="0"/>
        <w:rPr>
          <w:rFonts w:cs="Angsana New"/>
          <w:sz w:val="26"/>
          <w:szCs w:val="26"/>
        </w:rPr>
      </w:pPr>
      <w:r w:rsidRPr="00AA353B">
        <w:rPr>
          <w:rFonts w:cs="Angsana New"/>
          <w:sz w:val="26"/>
          <w:szCs w:val="26"/>
        </w:rPr>
        <w:t>The Programme of Study for reading at Key Stages 1 and 2 consist</w:t>
      </w:r>
      <w:r w:rsidR="001B2204" w:rsidRPr="00AA353B">
        <w:rPr>
          <w:rFonts w:cs="Angsana New"/>
          <w:sz w:val="26"/>
          <w:szCs w:val="26"/>
        </w:rPr>
        <w:t>s</w:t>
      </w:r>
      <w:r w:rsidRPr="00AA353B">
        <w:rPr>
          <w:rFonts w:cs="Angsana New"/>
          <w:sz w:val="26"/>
          <w:szCs w:val="26"/>
        </w:rPr>
        <w:t xml:space="preserve"> of 2 dimensions:</w:t>
      </w:r>
    </w:p>
    <w:p w:rsidR="00150A2C" w:rsidRPr="00AA353B" w:rsidRDefault="00150A2C" w:rsidP="001B2204">
      <w:pPr>
        <w:pStyle w:val="ListParagraph"/>
        <w:numPr>
          <w:ilvl w:val="0"/>
          <w:numId w:val="2"/>
        </w:numPr>
        <w:spacing w:after="0"/>
        <w:rPr>
          <w:rFonts w:cs="Angsana New"/>
          <w:sz w:val="26"/>
          <w:szCs w:val="26"/>
        </w:rPr>
      </w:pPr>
      <w:r w:rsidRPr="00AA353B">
        <w:rPr>
          <w:rFonts w:cs="Angsana New"/>
          <w:sz w:val="26"/>
          <w:szCs w:val="26"/>
        </w:rPr>
        <w:t xml:space="preserve">Word reading </w:t>
      </w:r>
    </w:p>
    <w:p w:rsidR="00150A2C" w:rsidRPr="00AA353B" w:rsidRDefault="00150A2C" w:rsidP="001B2204">
      <w:pPr>
        <w:pStyle w:val="ListParagraph"/>
        <w:numPr>
          <w:ilvl w:val="0"/>
          <w:numId w:val="2"/>
        </w:numPr>
        <w:spacing w:after="0"/>
        <w:rPr>
          <w:rFonts w:cs="Angsana New"/>
          <w:sz w:val="26"/>
          <w:szCs w:val="26"/>
        </w:rPr>
      </w:pPr>
      <w:r w:rsidRPr="00AA353B">
        <w:rPr>
          <w:rFonts w:cs="Angsana New"/>
          <w:sz w:val="26"/>
          <w:szCs w:val="26"/>
        </w:rPr>
        <w:t>Comprehension</w:t>
      </w:r>
    </w:p>
    <w:p w:rsidR="00150A2C" w:rsidRPr="00AA353B" w:rsidRDefault="00150A2C" w:rsidP="001B2204">
      <w:pPr>
        <w:spacing w:after="0"/>
        <w:rPr>
          <w:rFonts w:cs="Angsana New"/>
          <w:sz w:val="26"/>
          <w:szCs w:val="26"/>
        </w:rPr>
      </w:pPr>
      <w:r w:rsidRPr="00AA353B">
        <w:rPr>
          <w:rFonts w:cs="Angsana New"/>
          <w:sz w:val="26"/>
          <w:szCs w:val="26"/>
        </w:rPr>
        <w:t>It is essential that teaching focuses on developing pupils’ competence in both dimensions; different kinds of teaching are needed for this.</w:t>
      </w:r>
    </w:p>
    <w:p w:rsidR="00150A2C" w:rsidRPr="00AA353B" w:rsidRDefault="00150A2C" w:rsidP="001B2204">
      <w:pPr>
        <w:spacing w:after="0"/>
        <w:rPr>
          <w:rFonts w:cs="Angsana New"/>
          <w:sz w:val="26"/>
          <w:szCs w:val="26"/>
        </w:rPr>
      </w:pPr>
      <w:r w:rsidRPr="00AA353B">
        <w:rPr>
          <w:rFonts w:cs="Angsana New"/>
          <w:sz w:val="26"/>
          <w:szCs w:val="26"/>
        </w:rPr>
        <w:t xml:space="preserve">Skilled word reading involves both the speedy working out f thee pronunciation of unfamiliar printed words </w:t>
      </w:r>
      <w:r w:rsidR="001B2204" w:rsidRPr="00AA353B">
        <w:rPr>
          <w:rFonts w:cs="Angsana New"/>
          <w:sz w:val="26"/>
          <w:szCs w:val="26"/>
        </w:rPr>
        <w:t>(decoding</w:t>
      </w:r>
      <w:r w:rsidRPr="00AA353B">
        <w:rPr>
          <w:rFonts w:cs="Angsana New"/>
          <w:sz w:val="26"/>
          <w:szCs w:val="26"/>
        </w:rPr>
        <w:t>) and the speedy recognition of familiar printed words. Underpinning both is the understanding that the letters on the page represent the sounds in the spoken words. This is why phonics should be emphasised in the early teaching of reading to beginners when they start school.</w:t>
      </w:r>
    </w:p>
    <w:p w:rsidR="001B2204" w:rsidRPr="00292E8B" w:rsidRDefault="001B2204" w:rsidP="001B2204">
      <w:pPr>
        <w:spacing w:after="0"/>
        <w:rPr>
          <w:rFonts w:cs="Angsana New"/>
          <w:b/>
          <w:sz w:val="36"/>
          <w:szCs w:val="36"/>
          <w:u w:val="single"/>
        </w:rPr>
      </w:pPr>
      <w:r w:rsidRPr="00292E8B">
        <w:rPr>
          <w:rFonts w:cs="Angsana New"/>
          <w:b/>
          <w:sz w:val="36"/>
          <w:szCs w:val="36"/>
          <w:u w:val="single"/>
        </w:rPr>
        <w:t>Phonics</w:t>
      </w:r>
    </w:p>
    <w:p w:rsidR="001B2204" w:rsidRPr="00AA353B" w:rsidRDefault="001B2204" w:rsidP="001B2204">
      <w:pPr>
        <w:spacing w:after="0"/>
        <w:rPr>
          <w:rFonts w:cs="Angsana New"/>
          <w:sz w:val="26"/>
          <w:szCs w:val="26"/>
        </w:rPr>
      </w:pPr>
      <w:r w:rsidRPr="00AA353B">
        <w:rPr>
          <w:rFonts w:cs="Angsana New"/>
          <w:sz w:val="26"/>
          <w:szCs w:val="26"/>
        </w:rPr>
        <w:t>All children from Class R to Year 3 will receive regular, daily phonics lessons.</w:t>
      </w:r>
    </w:p>
    <w:p w:rsidR="001B2204" w:rsidRPr="00AA353B" w:rsidRDefault="001B2204" w:rsidP="001B2204">
      <w:pPr>
        <w:spacing w:after="0"/>
        <w:rPr>
          <w:rFonts w:cs="Angsana New"/>
          <w:sz w:val="26"/>
          <w:szCs w:val="26"/>
        </w:rPr>
      </w:pPr>
      <w:r w:rsidRPr="00AA353B">
        <w:rPr>
          <w:rFonts w:cs="Angsana New"/>
          <w:sz w:val="26"/>
          <w:szCs w:val="26"/>
        </w:rPr>
        <w:t xml:space="preserve">They will be planned and delivered to match each child’s individual needs. </w:t>
      </w:r>
    </w:p>
    <w:p w:rsidR="001B2204" w:rsidRPr="00AA353B" w:rsidRDefault="001B2204" w:rsidP="001B2204">
      <w:pPr>
        <w:spacing w:after="0"/>
        <w:rPr>
          <w:rFonts w:cs="Angsana New"/>
          <w:sz w:val="26"/>
          <w:szCs w:val="26"/>
        </w:rPr>
      </w:pPr>
      <w:r w:rsidRPr="00AA353B">
        <w:rPr>
          <w:rFonts w:cs="Angsana New"/>
          <w:sz w:val="26"/>
          <w:szCs w:val="26"/>
        </w:rPr>
        <w:t>In order for this to be successful the class teachers will follow a structured, differentiated programme based on prior assessment.</w:t>
      </w:r>
    </w:p>
    <w:p w:rsidR="005A46D0" w:rsidRPr="005A46D0" w:rsidRDefault="005A46D0" w:rsidP="001B2204">
      <w:pPr>
        <w:spacing w:after="0"/>
        <w:rPr>
          <w:rFonts w:cs="Angsana New"/>
          <w:sz w:val="28"/>
          <w:szCs w:val="28"/>
        </w:rPr>
      </w:pPr>
    </w:p>
    <w:p w:rsidR="001B2204" w:rsidRPr="00292E8B" w:rsidRDefault="00292E8B" w:rsidP="001B2204">
      <w:pPr>
        <w:spacing w:after="0"/>
        <w:rPr>
          <w:rFonts w:cs="Angsana New"/>
          <w:b/>
          <w:sz w:val="28"/>
          <w:szCs w:val="28"/>
          <w:u w:val="single"/>
        </w:rPr>
      </w:pPr>
      <w:r w:rsidRPr="00292E8B">
        <w:rPr>
          <w:rFonts w:cs="Angsana New"/>
          <w:b/>
          <w:sz w:val="28"/>
          <w:szCs w:val="28"/>
          <w:u w:val="single"/>
        </w:rPr>
        <w:t xml:space="preserve">Phonics </w:t>
      </w:r>
      <w:r w:rsidR="001B2204" w:rsidRPr="00292E8B">
        <w:rPr>
          <w:rFonts w:cs="Angsana New"/>
          <w:b/>
          <w:sz w:val="28"/>
          <w:szCs w:val="28"/>
          <w:u w:val="single"/>
        </w:rPr>
        <w:t>Planning</w:t>
      </w:r>
    </w:p>
    <w:p w:rsidR="001B2204" w:rsidRPr="00AA353B" w:rsidRDefault="001B2204" w:rsidP="001B2204">
      <w:pPr>
        <w:spacing w:after="0"/>
        <w:rPr>
          <w:rFonts w:cs="Angsana New"/>
          <w:sz w:val="26"/>
          <w:szCs w:val="26"/>
        </w:rPr>
      </w:pPr>
      <w:r w:rsidRPr="00AA353B">
        <w:rPr>
          <w:rFonts w:cs="Angsana New"/>
          <w:sz w:val="26"/>
          <w:szCs w:val="26"/>
        </w:rPr>
        <w:t>Each class teacher will follow the Phonics Play Scheme and differentiate groups according to need.</w:t>
      </w:r>
    </w:p>
    <w:p w:rsidR="001B2204" w:rsidRPr="00AA353B" w:rsidRDefault="001B2204" w:rsidP="001B2204">
      <w:pPr>
        <w:spacing w:after="0"/>
        <w:rPr>
          <w:rFonts w:cs="Angsana New"/>
          <w:sz w:val="26"/>
          <w:szCs w:val="26"/>
        </w:rPr>
      </w:pPr>
      <w:r w:rsidRPr="00AA353B">
        <w:rPr>
          <w:rFonts w:cs="Angsana New"/>
          <w:sz w:val="26"/>
          <w:szCs w:val="26"/>
        </w:rPr>
        <w:t xml:space="preserve">Each group will follow the same format of lessons. </w:t>
      </w:r>
      <w:proofErr w:type="gramStart"/>
      <w:r w:rsidRPr="00AA353B">
        <w:rPr>
          <w:rFonts w:cs="Angsana New"/>
          <w:sz w:val="26"/>
          <w:szCs w:val="26"/>
        </w:rPr>
        <w:t>i.e.</w:t>
      </w:r>
      <w:proofErr w:type="gramEnd"/>
    </w:p>
    <w:p w:rsidR="001B2204" w:rsidRPr="00AA353B" w:rsidRDefault="001B2204" w:rsidP="001B2204">
      <w:pPr>
        <w:spacing w:after="0"/>
        <w:rPr>
          <w:rFonts w:cs="Angsana New"/>
          <w:sz w:val="26"/>
          <w:szCs w:val="26"/>
        </w:rPr>
      </w:pPr>
      <w:r w:rsidRPr="00AA353B">
        <w:rPr>
          <w:rFonts w:cs="Angsana New"/>
          <w:sz w:val="26"/>
          <w:szCs w:val="26"/>
        </w:rPr>
        <w:t>Revisit</w:t>
      </w:r>
    </w:p>
    <w:p w:rsidR="001B2204" w:rsidRPr="00AA353B" w:rsidRDefault="001B2204" w:rsidP="001B2204">
      <w:pPr>
        <w:spacing w:after="0"/>
        <w:rPr>
          <w:rFonts w:cs="Angsana New"/>
          <w:sz w:val="26"/>
          <w:szCs w:val="26"/>
        </w:rPr>
      </w:pPr>
      <w:r w:rsidRPr="00AA353B">
        <w:rPr>
          <w:rFonts w:cs="Angsana New"/>
          <w:sz w:val="26"/>
          <w:szCs w:val="26"/>
        </w:rPr>
        <w:t>Teach</w:t>
      </w:r>
    </w:p>
    <w:p w:rsidR="001B2204" w:rsidRPr="00AA353B" w:rsidRDefault="001B2204" w:rsidP="001B2204">
      <w:pPr>
        <w:spacing w:after="0"/>
        <w:rPr>
          <w:rFonts w:cs="Angsana New"/>
          <w:sz w:val="26"/>
          <w:szCs w:val="26"/>
        </w:rPr>
      </w:pPr>
      <w:r w:rsidRPr="00AA353B">
        <w:rPr>
          <w:rFonts w:cs="Angsana New"/>
          <w:sz w:val="26"/>
          <w:szCs w:val="26"/>
        </w:rPr>
        <w:t>Practice</w:t>
      </w:r>
    </w:p>
    <w:p w:rsidR="001B2204" w:rsidRPr="00AA353B" w:rsidRDefault="001B2204" w:rsidP="001B2204">
      <w:pPr>
        <w:spacing w:after="0"/>
        <w:rPr>
          <w:rFonts w:cs="Angsana New"/>
          <w:sz w:val="26"/>
          <w:szCs w:val="26"/>
        </w:rPr>
      </w:pPr>
      <w:r w:rsidRPr="00AA353B">
        <w:rPr>
          <w:rFonts w:cs="Angsana New"/>
          <w:sz w:val="26"/>
          <w:szCs w:val="26"/>
        </w:rPr>
        <w:t>Apply</w:t>
      </w:r>
    </w:p>
    <w:p w:rsidR="001B2204" w:rsidRPr="00AA353B" w:rsidRDefault="001B2204" w:rsidP="001B2204">
      <w:pPr>
        <w:spacing w:after="0"/>
        <w:rPr>
          <w:rFonts w:cs="Angsana New"/>
          <w:sz w:val="26"/>
          <w:szCs w:val="26"/>
        </w:rPr>
      </w:pPr>
      <w:r w:rsidRPr="00AA353B">
        <w:rPr>
          <w:rFonts w:cs="Angsana New"/>
          <w:sz w:val="26"/>
          <w:szCs w:val="26"/>
        </w:rPr>
        <w:t>Lessons will take place every day and identified on planning.</w:t>
      </w:r>
    </w:p>
    <w:p w:rsidR="005A46D0" w:rsidRPr="005A46D0" w:rsidRDefault="005A46D0" w:rsidP="001B2204">
      <w:pPr>
        <w:spacing w:after="0"/>
        <w:rPr>
          <w:rFonts w:cs="Angsana New"/>
          <w:sz w:val="28"/>
          <w:szCs w:val="28"/>
        </w:rPr>
      </w:pPr>
    </w:p>
    <w:p w:rsidR="001B2204" w:rsidRPr="005A46D0" w:rsidRDefault="00292E8B" w:rsidP="001B2204">
      <w:pPr>
        <w:spacing w:after="0"/>
        <w:rPr>
          <w:rFonts w:cs="Angsana New"/>
          <w:b/>
          <w:sz w:val="28"/>
          <w:szCs w:val="28"/>
          <w:u w:val="single"/>
        </w:rPr>
      </w:pPr>
      <w:r>
        <w:rPr>
          <w:rFonts w:cs="Angsana New"/>
          <w:b/>
          <w:sz w:val="28"/>
          <w:szCs w:val="28"/>
          <w:u w:val="single"/>
        </w:rPr>
        <w:t xml:space="preserve">Phonics </w:t>
      </w:r>
      <w:r w:rsidR="001B2204" w:rsidRPr="005A46D0">
        <w:rPr>
          <w:rFonts w:cs="Angsana New"/>
          <w:b/>
          <w:sz w:val="28"/>
          <w:szCs w:val="28"/>
          <w:u w:val="single"/>
        </w:rPr>
        <w:t>Teaching</w:t>
      </w:r>
    </w:p>
    <w:p w:rsidR="001B2204" w:rsidRPr="00AA353B" w:rsidRDefault="001B2204" w:rsidP="001B2204">
      <w:pPr>
        <w:spacing w:after="0"/>
        <w:rPr>
          <w:rFonts w:cs="Angsana New"/>
          <w:sz w:val="26"/>
          <w:szCs w:val="26"/>
        </w:rPr>
      </w:pPr>
      <w:r w:rsidRPr="00AA353B">
        <w:rPr>
          <w:rFonts w:cs="Angsana New"/>
          <w:sz w:val="26"/>
          <w:szCs w:val="26"/>
        </w:rPr>
        <w:t>An agreed, consistent, set of actions to letters and sounds is to be used by all class teachers and teaching assistants.</w:t>
      </w:r>
    </w:p>
    <w:p w:rsidR="001B2204" w:rsidRPr="00AA353B" w:rsidRDefault="001B2204" w:rsidP="001B2204">
      <w:pPr>
        <w:spacing w:after="0"/>
        <w:rPr>
          <w:rFonts w:cs="Angsana New"/>
          <w:sz w:val="26"/>
          <w:szCs w:val="26"/>
        </w:rPr>
      </w:pPr>
      <w:r w:rsidRPr="00AA353B">
        <w:rPr>
          <w:rFonts w:cs="Angsana New"/>
          <w:sz w:val="26"/>
          <w:szCs w:val="26"/>
        </w:rPr>
        <w:t xml:space="preserve">Children will be grouped according to need and work with Class teachers and </w:t>
      </w:r>
      <w:proofErr w:type="spellStart"/>
      <w:proofErr w:type="gramStart"/>
      <w:r w:rsidRPr="00AA353B">
        <w:rPr>
          <w:rFonts w:cs="Angsana New"/>
          <w:sz w:val="26"/>
          <w:szCs w:val="26"/>
        </w:rPr>
        <w:t>TAs.</w:t>
      </w:r>
      <w:proofErr w:type="spellEnd"/>
      <w:proofErr w:type="gramEnd"/>
    </w:p>
    <w:p w:rsidR="001B2204" w:rsidRDefault="001B2204" w:rsidP="001B2204">
      <w:pPr>
        <w:spacing w:after="0"/>
        <w:rPr>
          <w:rFonts w:cs="Angsana New"/>
          <w:sz w:val="26"/>
          <w:szCs w:val="26"/>
        </w:rPr>
      </w:pPr>
      <w:r w:rsidRPr="00AA353B">
        <w:rPr>
          <w:rFonts w:cs="Angsana New"/>
          <w:sz w:val="26"/>
          <w:szCs w:val="26"/>
        </w:rPr>
        <w:t>Teaching approaches will address both the visual, aural and kinaesthetic learners.</w:t>
      </w:r>
    </w:p>
    <w:p w:rsidR="00AA353B" w:rsidRDefault="00AA353B" w:rsidP="001B2204">
      <w:pPr>
        <w:spacing w:after="0"/>
        <w:rPr>
          <w:rFonts w:cs="Angsana New"/>
          <w:sz w:val="26"/>
          <w:szCs w:val="26"/>
        </w:rPr>
      </w:pPr>
    </w:p>
    <w:p w:rsidR="00AA353B" w:rsidRDefault="00AA353B" w:rsidP="001B2204">
      <w:pPr>
        <w:spacing w:after="0"/>
        <w:rPr>
          <w:rFonts w:cs="Angsana New"/>
          <w:sz w:val="26"/>
          <w:szCs w:val="26"/>
        </w:rPr>
      </w:pPr>
    </w:p>
    <w:p w:rsidR="00AA353B" w:rsidRDefault="00AA353B" w:rsidP="001B2204">
      <w:pPr>
        <w:spacing w:after="0"/>
        <w:rPr>
          <w:rFonts w:cs="Angsana New"/>
          <w:sz w:val="26"/>
          <w:szCs w:val="26"/>
        </w:rPr>
      </w:pPr>
    </w:p>
    <w:p w:rsidR="00AA353B" w:rsidRDefault="00AA353B" w:rsidP="001B2204">
      <w:pPr>
        <w:spacing w:after="0"/>
        <w:rPr>
          <w:rFonts w:cs="Angsana New"/>
          <w:sz w:val="26"/>
          <w:szCs w:val="26"/>
        </w:rPr>
      </w:pPr>
    </w:p>
    <w:p w:rsidR="00AA353B" w:rsidRDefault="00AA353B" w:rsidP="001B2204">
      <w:pPr>
        <w:spacing w:after="0"/>
        <w:rPr>
          <w:rFonts w:cs="Angsana New"/>
          <w:sz w:val="26"/>
          <w:szCs w:val="26"/>
        </w:rPr>
      </w:pPr>
    </w:p>
    <w:p w:rsidR="00AA353B" w:rsidRPr="00AA353B" w:rsidRDefault="00AA353B" w:rsidP="001B2204">
      <w:pPr>
        <w:spacing w:after="0"/>
        <w:rPr>
          <w:rFonts w:cs="Angsana New"/>
          <w:sz w:val="26"/>
          <w:szCs w:val="26"/>
        </w:rPr>
      </w:pPr>
    </w:p>
    <w:p w:rsidR="001B2204" w:rsidRPr="00292E8B" w:rsidRDefault="001B2204" w:rsidP="001B2204">
      <w:pPr>
        <w:spacing w:after="0"/>
        <w:rPr>
          <w:rFonts w:cs="Angsana New"/>
          <w:b/>
          <w:sz w:val="28"/>
          <w:szCs w:val="28"/>
          <w:u w:val="single"/>
        </w:rPr>
      </w:pPr>
      <w:r w:rsidRPr="00292E8B">
        <w:rPr>
          <w:rFonts w:cs="Angsana New"/>
          <w:b/>
          <w:sz w:val="28"/>
          <w:szCs w:val="28"/>
          <w:u w:val="single"/>
        </w:rPr>
        <w:lastRenderedPageBreak/>
        <w:t>Comprehension</w:t>
      </w:r>
    </w:p>
    <w:p w:rsidR="001B2204" w:rsidRPr="00AA353B" w:rsidRDefault="001B2204" w:rsidP="001B2204">
      <w:pPr>
        <w:spacing w:after="0"/>
        <w:rPr>
          <w:rFonts w:cs="Angsana New"/>
          <w:sz w:val="26"/>
          <w:szCs w:val="26"/>
        </w:rPr>
      </w:pPr>
      <w:r w:rsidRPr="005A46D0">
        <w:rPr>
          <w:rFonts w:cs="Angsana New"/>
          <w:sz w:val="28"/>
          <w:szCs w:val="28"/>
        </w:rPr>
        <w:t xml:space="preserve">Good comprehension draws from linguistic knowledge </w:t>
      </w:r>
      <w:proofErr w:type="gramStart"/>
      <w:r w:rsidRPr="005A46D0">
        <w:rPr>
          <w:rFonts w:cs="Angsana New"/>
          <w:sz w:val="28"/>
          <w:szCs w:val="28"/>
        </w:rPr>
        <w:t>( (</w:t>
      </w:r>
      <w:proofErr w:type="gramEnd"/>
      <w:r w:rsidRPr="005A46D0">
        <w:rPr>
          <w:rFonts w:cs="Angsana New"/>
          <w:sz w:val="28"/>
          <w:szCs w:val="28"/>
        </w:rPr>
        <w:t xml:space="preserve"> in particular of vocabulary and grammar) and on knowledge of the world. Comprehension skills develop through pupils’ experience of high quality discussion with the teacher, as well as from reading and discussing a range of stories, poems and non-fiction. All pupils must be encouraged to read widely across both fiction and non-fiction to develop </w:t>
      </w:r>
      <w:r w:rsidRPr="00AA353B">
        <w:rPr>
          <w:rFonts w:cs="Angsana New"/>
          <w:sz w:val="26"/>
          <w:szCs w:val="26"/>
        </w:rPr>
        <w:t>their knowledge of themselves and the world in which they live, to establish an appreciation and love of reading, and to gain knowledge across the curriculum. Reading widely often increases pupils’ vocabulary because they encounter words they word rarely hear or use in everyday speech. Reading also feeds pupils’ imagination and opens up a treasure house of wonder and joy for curious minds.</w:t>
      </w:r>
    </w:p>
    <w:p w:rsidR="001B2204" w:rsidRPr="00AA353B" w:rsidRDefault="001B2204" w:rsidP="001B2204">
      <w:pPr>
        <w:spacing w:after="0"/>
        <w:rPr>
          <w:rFonts w:cs="Angsana New"/>
          <w:sz w:val="26"/>
          <w:szCs w:val="26"/>
        </w:rPr>
      </w:pPr>
      <w:r w:rsidRPr="00AA353B">
        <w:rPr>
          <w:rFonts w:cs="Angsana New"/>
          <w:sz w:val="26"/>
          <w:szCs w:val="26"/>
        </w:rPr>
        <w:t>It is essential that, by the end of their primary education all pupils are able to read fluently, and with confidence.</w:t>
      </w:r>
    </w:p>
    <w:p w:rsidR="005A46D0" w:rsidRPr="005A46D0" w:rsidRDefault="005A46D0" w:rsidP="001B2204">
      <w:pPr>
        <w:spacing w:after="0"/>
        <w:rPr>
          <w:rFonts w:cs="Angsana New"/>
          <w:sz w:val="28"/>
          <w:szCs w:val="28"/>
        </w:rPr>
      </w:pPr>
    </w:p>
    <w:p w:rsidR="001B2204" w:rsidRPr="00292E8B" w:rsidRDefault="001B2204" w:rsidP="001B2204">
      <w:pPr>
        <w:spacing w:after="0"/>
        <w:rPr>
          <w:rFonts w:cs="Angsana New"/>
          <w:b/>
          <w:sz w:val="36"/>
          <w:szCs w:val="36"/>
          <w:u w:val="single"/>
        </w:rPr>
      </w:pPr>
      <w:r w:rsidRPr="00292E8B">
        <w:rPr>
          <w:rFonts w:cs="Angsana New"/>
          <w:b/>
          <w:sz w:val="36"/>
          <w:szCs w:val="36"/>
          <w:u w:val="single"/>
        </w:rPr>
        <w:t>Writing</w:t>
      </w:r>
    </w:p>
    <w:p w:rsidR="001B2204" w:rsidRPr="00AA353B" w:rsidRDefault="001B2204" w:rsidP="001B2204">
      <w:pPr>
        <w:spacing w:after="0"/>
        <w:rPr>
          <w:rFonts w:cs="Angsana New"/>
          <w:sz w:val="26"/>
          <w:szCs w:val="26"/>
        </w:rPr>
      </w:pPr>
      <w:r w:rsidRPr="00AA353B">
        <w:rPr>
          <w:rFonts w:cs="Angsana New"/>
          <w:sz w:val="26"/>
          <w:szCs w:val="26"/>
        </w:rPr>
        <w:t>The Programmes of study for writing at Key Stage s 1 and 2 are constructed similarly to those for reading:</w:t>
      </w:r>
    </w:p>
    <w:p w:rsidR="001B2204" w:rsidRPr="00AA353B" w:rsidRDefault="001B2204" w:rsidP="001B2204">
      <w:pPr>
        <w:pStyle w:val="ListParagraph"/>
        <w:numPr>
          <w:ilvl w:val="0"/>
          <w:numId w:val="3"/>
        </w:numPr>
        <w:spacing w:after="0"/>
        <w:rPr>
          <w:rFonts w:cs="Angsana New"/>
          <w:sz w:val="26"/>
          <w:szCs w:val="26"/>
        </w:rPr>
      </w:pPr>
      <w:r w:rsidRPr="00AA353B">
        <w:rPr>
          <w:rFonts w:cs="Angsana New"/>
          <w:sz w:val="26"/>
          <w:szCs w:val="26"/>
        </w:rPr>
        <w:t>Transcription (spelling and handwriting)</w:t>
      </w:r>
    </w:p>
    <w:p w:rsidR="001B2204" w:rsidRPr="00AA353B" w:rsidRDefault="001B2204" w:rsidP="001B2204">
      <w:pPr>
        <w:pStyle w:val="ListParagraph"/>
        <w:numPr>
          <w:ilvl w:val="0"/>
          <w:numId w:val="3"/>
        </w:numPr>
        <w:spacing w:after="0"/>
        <w:rPr>
          <w:rFonts w:cs="Angsana New"/>
          <w:sz w:val="26"/>
          <w:szCs w:val="26"/>
        </w:rPr>
      </w:pPr>
      <w:r w:rsidRPr="00AA353B">
        <w:rPr>
          <w:rFonts w:cs="Angsana New"/>
          <w:sz w:val="26"/>
          <w:szCs w:val="26"/>
        </w:rPr>
        <w:t>Composition (articulating ideas and structuring them in speech and writing)</w:t>
      </w:r>
    </w:p>
    <w:p w:rsidR="001B2204" w:rsidRPr="00AA353B" w:rsidRDefault="001B2204" w:rsidP="001B2204">
      <w:pPr>
        <w:spacing w:after="0"/>
        <w:rPr>
          <w:rFonts w:cs="Angsana New"/>
          <w:sz w:val="26"/>
          <w:szCs w:val="26"/>
        </w:rPr>
      </w:pPr>
      <w:r w:rsidRPr="00AA353B">
        <w:rPr>
          <w:rFonts w:cs="Angsana New"/>
          <w:sz w:val="26"/>
          <w:szCs w:val="26"/>
        </w:rPr>
        <w:t xml:space="preserve">It is essential that teaching develops pupils’ competence in these two dimensions. In addition, pupils should be taught how to plan, revise and evaluate their writing. These aspects of writing have been incorporated into the programmes of study for composition. </w:t>
      </w:r>
    </w:p>
    <w:p w:rsidR="00AA353B" w:rsidRPr="00AA353B" w:rsidRDefault="001B2204" w:rsidP="001B2204">
      <w:pPr>
        <w:spacing w:after="0"/>
        <w:rPr>
          <w:rFonts w:cs="Angsana New"/>
          <w:sz w:val="26"/>
          <w:szCs w:val="26"/>
        </w:rPr>
      </w:pPr>
      <w:r w:rsidRPr="00AA353B">
        <w:rPr>
          <w:rFonts w:cs="Angsana New"/>
          <w:sz w:val="26"/>
          <w:szCs w:val="26"/>
        </w:rPr>
        <w:t>Writing down ideas fluently depends on effective transcription: that is, on spelling quickly and accurately through knowing the relationship between sounds and letters (phonics) and understanding the morphology (word structure) and spelling structure of words. Effective composition involves forming, articulating and communicating ideas, and then organising them coherently for the reader. This requires clarity, awareness of the audience, purpose and context, and an increasingly wide knowledge of vocabulary and grammar. Writing also depends on fluent, legible and, eventually, speedy handwriting.</w:t>
      </w:r>
    </w:p>
    <w:p w:rsidR="001B2204" w:rsidRPr="005A46D0" w:rsidRDefault="001B2204" w:rsidP="001B2204">
      <w:pPr>
        <w:spacing w:after="0"/>
        <w:rPr>
          <w:rFonts w:cs="Angsana New"/>
          <w:b/>
          <w:sz w:val="28"/>
          <w:szCs w:val="28"/>
          <w:u w:val="single"/>
        </w:rPr>
      </w:pPr>
      <w:r w:rsidRPr="005A46D0">
        <w:rPr>
          <w:rFonts w:cs="Angsana New"/>
          <w:b/>
          <w:sz w:val="28"/>
          <w:szCs w:val="28"/>
          <w:u w:val="single"/>
        </w:rPr>
        <w:t xml:space="preserve">Spelling, Vocabulary, Grammar and Punctuation </w:t>
      </w:r>
    </w:p>
    <w:p w:rsidR="001B2204" w:rsidRPr="00AA353B" w:rsidRDefault="001B2204" w:rsidP="001B2204">
      <w:pPr>
        <w:spacing w:after="0"/>
        <w:rPr>
          <w:rFonts w:cs="Angsana New"/>
          <w:sz w:val="26"/>
          <w:szCs w:val="26"/>
        </w:rPr>
      </w:pPr>
      <w:r w:rsidRPr="00AA353B">
        <w:rPr>
          <w:rFonts w:cs="Angsana New"/>
          <w:sz w:val="26"/>
          <w:szCs w:val="26"/>
        </w:rPr>
        <w:t>These areas are specifically addressed in the programmes of study.</w:t>
      </w:r>
    </w:p>
    <w:p w:rsidR="001B2204" w:rsidRPr="00AA353B" w:rsidRDefault="001B2204" w:rsidP="001B2204">
      <w:pPr>
        <w:spacing w:after="0"/>
        <w:rPr>
          <w:rFonts w:cs="Angsana New"/>
          <w:sz w:val="26"/>
          <w:szCs w:val="26"/>
        </w:rPr>
      </w:pPr>
      <w:r w:rsidRPr="00AA353B">
        <w:rPr>
          <w:rFonts w:cs="Angsana New"/>
          <w:sz w:val="26"/>
          <w:szCs w:val="26"/>
        </w:rPr>
        <w:t>Opportunities for teachers to enhance pupils’ vocabulary arise naturally from their reading and writing. As vocabulary increases, teachers should show pupils how to understand the relationship between words, how to understand nuances in meaning, and how to develop their understanding of, and ability to use, figurative language. They should also teach pupils how to work out the meanings of unknown words and words with more than one meaning.</w:t>
      </w:r>
    </w:p>
    <w:p w:rsidR="001B2204" w:rsidRPr="005A46D0" w:rsidRDefault="001B2204" w:rsidP="001B2204">
      <w:pPr>
        <w:spacing w:after="0"/>
        <w:rPr>
          <w:rFonts w:cs="Angsana New"/>
          <w:sz w:val="28"/>
          <w:szCs w:val="28"/>
        </w:rPr>
      </w:pPr>
      <w:r w:rsidRPr="005A46D0">
        <w:rPr>
          <w:rFonts w:cs="Angsana New"/>
          <w:sz w:val="28"/>
          <w:szCs w:val="28"/>
        </w:rPr>
        <w:lastRenderedPageBreak/>
        <w:t>Pupils should be taught to control their speaking and writing consciously and to use Standard English.</w:t>
      </w:r>
    </w:p>
    <w:p w:rsidR="00B93975" w:rsidRDefault="001B2204" w:rsidP="001B2204">
      <w:pPr>
        <w:spacing w:after="0"/>
        <w:rPr>
          <w:rFonts w:cs="Angsana New"/>
          <w:sz w:val="28"/>
          <w:szCs w:val="28"/>
        </w:rPr>
      </w:pPr>
      <w:r w:rsidRPr="005A46D0">
        <w:rPr>
          <w:rFonts w:cs="Angsana New"/>
          <w:sz w:val="28"/>
          <w:szCs w:val="28"/>
        </w:rPr>
        <w:t>Throughout the programmes of study, teachers should teach pupils the vocabulary they need to discuss their reading, writing and spoken language. It is important that pupils learn the correct grammatical terms in English and that these terms are integrated within teaching.</w:t>
      </w:r>
    </w:p>
    <w:p w:rsidR="00EA4291" w:rsidRPr="005A46D0" w:rsidRDefault="00EA4291" w:rsidP="001B2204">
      <w:pPr>
        <w:spacing w:after="0"/>
        <w:rPr>
          <w:rFonts w:cs="Angsana New"/>
          <w:sz w:val="28"/>
          <w:szCs w:val="28"/>
        </w:rPr>
      </w:pPr>
    </w:p>
    <w:p w:rsidR="00DA76D9" w:rsidRPr="005A46D0" w:rsidRDefault="00DA76D9" w:rsidP="001B2204">
      <w:pPr>
        <w:spacing w:after="0"/>
        <w:rPr>
          <w:rFonts w:cs="Angsana New"/>
          <w:b/>
          <w:sz w:val="28"/>
          <w:szCs w:val="28"/>
          <w:u w:val="single"/>
        </w:rPr>
      </w:pPr>
      <w:r w:rsidRPr="005A46D0">
        <w:rPr>
          <w:rFonts w:cs="Angsana New"/>
          <w:b/>
          <w:sz w:val="28"/>
          <w:szCs w:val="28"/>
          <w:u w:val="single"/>
        </w:rPr>
        <w:t>Attainment Targets</w:t>
      </w:r>
    </w:p>
    <w:p w:rsidR="00DF5ADF" w:rsidRDefault="001B2204" w:rsidP="001B2204">
      <w:pPr>
        <w:spacing w:after="0"/>
        <w:rPr>
          <w:rFonts w:cs="Angsana New"/>
          <w:sz w:val="28"/>
          <w:szCs w:val="28"/>
        </w:rPr>
      </w:pPr>
      <w:r w:rsidRPr="005A46D0">
        <w:rPr>
          <w:rFonts w:cs="Angsana New"/>
          <w:sz w:val="28"/>
          <w:szCs w:val="28"/>
        </w:rPr>
        <w:t>By the end of each key stage pupils are expected to know, apply and understand the matters, skills and processes specified in the accompanying programme of study – Appendix 1</w:t>
      </w:r>
    </w:p>
    <w:p w:rsidR="005A46D0" w:rsidRDefault="005A46D0" w:rsidP="001B2204">
      <w:pPr>
        <w:spacing w:after="0"/>
        <w:rPr>
          <w:rFonts w:cs="Angsana New"/>
          <w:sz w:val="28"/>
          <w:szCs w:val="28"/>
        </w:rPr>
      </w:pPr>
    </w:p>
    <w:p w:rsidR="00292E8B" w:rsidRPr="005A46D0" w:rsidRDefault="00292E8B" w:rsidP="001B2204">
      <w:pPr>
        <w:spacing w:after="0"/>
        <w:rPr>
          <w:rFonts w:cs="Angsana New"/>
          <w:sz w:val="28"/>
          <w:szCs w:val="28"/>
        </w:rPr>
      </w:pPr>
    </w:p>
    <w:p w:rsidR="00502208" w:rsidRPr="005A46D0" w:rsidRDefault="004C321A" w:rsidP="001B2204">
      <w:pPr>
        <w:spacing w:after="0"/>
        <w:rPr>
          <w:rFonts w:cs="Angsana New"/>
          <w:b/>
          <w:sz w:val="28"/>
          <w:szCs w:val="28"/>
          <w:u w:val="single"/>
        </w:rPr>
      </w:pPr>
      <w:r w:rsidRPr="005A46D0">
        <w:rPr>
          <w:rFonts w:cs="Angsana New"/>
          <w:b/>
          <w:sz w:val="28"/>
          <w:szCs w:val="28"/>
          <w:u w:val="single"/>
        </w:rPr>
        <w:t>Opportunities for Personal, Social Health Education</w:t>
      </w:r>
    </w:p>
    <w:p w:rsidR="00DF5ADF" w:rsidRPr="005A46D0" w:rsidRDefault="001B2204" w:rsidP="001B2204">
      <w:pPr>
        <w:spacing w:after="0"/>
        <w:rPr>
          <w:rFonts w:cs="Angsana New"/>
          <w:sz w:val="28"/>
          <w:szCs w:val="28"/>
        </w:rPr>
      </w:pPr>
      <w:r w:rsidRPr="005A46D0">
        <w:rPr>
          <w:rFonts w:cs="Angsana New"/>
          <w:sz w:val="28"/>
          <w:szCs w:val="28"/>
        </w:rPr>
        <w:t>Role play, drama and debate all lend themselves to this area of the curriculum.</w:t>
      </w:r>
    </w:p>
    <w:p w:rsidR="001B2204" w:rsidRDefault="001B2204" w:rsidP="001B2204">
      <w:pPr>
        <w:spacing w:after="0"/>
        <w:rPr>
          <w:rFonts w:cs="Angsana New"/>
          <w:sz w:val="28"/>
          <w:szCs w:val="28"/>
        </w:rPr>
      </w:pPr>
      <w:r w:rsidRPr="005A46D0">
        <w:rPr>
          <w:rFonts w:cs="Angsana New"/>
          <w:sz w:val="28"/>
          <w:szCs w:val="28"/>
        </w:rPr>
        <w:t>In addition we encourage, wherever possible, opportunities for cross curricular writing.</w:t>
      </w:r>
    </w:p>
    <w:p w:rsidR="005A46D0" w:rsidRPr="005A46D0" w:rsidRDefault="005A46D0" w:rsidP="001B2204">
      <w:pPr>
        <w:spacing w:after="0"/>
        <w:rPr>
          <w:rFonts w:cs="Angsana New"/>
          <w:sz w:val="28"/>
          <w:szCs w:val="28"/>
        </w:rPr>
      </w:pPr>
    </w:p>
    <w:p w:rsidR="006C4B49" w:rsidRPr="005A46D0" w:rsidRDefault="00B93975" w:rsidP="001B2204">
      <w:pPr>
        <w:spacing w:after="0"/>
        <w:rPr>
          <w:rFonts w:cs="Angsana New"/>
          <w:b/>
          <w:sz w:val="28"/>
          <w:szCs w:val="28"/>
          <w:u w:val="single"/>
        </w:rPr>
      </w:pPr>
      <w:r w:rsidRPr="005A46D0">
        <w:rPr>
          <w:rFonts w:cs="Angsana New"/>
          <w:b/>
          <w:sz w:val="28"/>
          <w:szCs w:val="28"/>
          <w:u w:val="single"/>
        </w:rPr>
        <w:t>How is English</w:t>
      </w:r>
      <w:r w:rsidR="006C4B49" w:rsidRPr="005A46D0">
        <w:rPr>
          <w:rFonts w:cs="Angsana New"/>
          <w:b/>
          <w:sz w:val="28"/>
          <w:szCs w:val="28"/>
          <w:u w:val="single"/>
        </w:rPr>
        <w:t xml:space="preserve"> taught throughout the school?</w:t>
      </w:r>
    </w:p>
    <w:p w:rsidR="008906B4" w:rsidRPr="005A46D0" w:rsidRDefault="001B2204" w:rsidP="001B2204">
      <w:pPr>
        <w:spacing w:after="0"/>
        <w:rPr>
          <w:rFonts w:cs="Angsana New"/>
          <w:sz w:val="28"/>
          <w:szCs w:val="28"/>
          <w:u w:val="single"/>
        </w:rPr>
      </w:pPr>
      <w:r w:rsidRPr="005A46D0">
        <w:rPr>
          <w:rFonts w:cs="Angsana New"/>
          <w:sz w:val="28"/>
          <w:szCs w:val="28"/>
          <w:u w:val="single"/>
        </w:rPr>
        <w:t>Reading</w:t>
      </w:r>
    </w:p>
    <w:p w:rsidR="001B2204" w:rsidRDefault="001B2204" w:rsidP="001B2204">
      <w:pPr>
        <w:spacing w:after="0"/>
        <w:rPr>
          <w:rFonts w:cs="Angsana New"/>
          <w:sz w:val="28"/>
          <w:szCs w:val="28"/>
        </w:rPr>
      </w:pPr>
      <w:r w:rsidRPr="005A46D0">
        <w:rPr>
          <w:rFonts w:cs="Angsana New"/>
          <w:sz w:val="28"/>
          <w:szCs w:val="28"/>
        </w:rPr>
        <w:t>A daily record is kept of children reading at home and school.</w:t>
      </w:r>
    </w:p>
    <w:p w:rsidR="00831277" w:rsidRPr="005A46D0" w:rsidRDefault="00831277" w:rsidP="001B2204">
      <w:pPr>
        <w:spacing w:after="0"/>
        <w:rPr>
          <w:rFonts w:cs="Angsana New"/>
          <w:sz w:val="28"/>
          <w:szCs w:val="28"/>
        </w:rPr>
      </w:pPr>
      <w:r>
        <w:rPr>
          <w:rFonts w:cs="Angsana New"/>
          <w:sz w:val="28"/>
          <w:szCs w:val="28"/>
        </w:rPr>
        <w:t>We use the Oxford Reading Scheme as a core reading scheme and supplement this with Collins Big Cats, Story World and Floppy’s Phonics.</w:t>
      </w:r>
    </w:p>
    <w:p w:rsidR="001B2204" w:rsidRPr="005A46D0" w:rsidRDefault="001B2204" w:rsidP="001B2204">
      <w:pPr>
        <w:spacing w:after="0"/>
        <w:rPr>
          <w:rFonts w:cs="Angsana New"/>
          <w:sz w:val="28"/>
          <w:szCs w:val="28"/>
        </w:rPr>
      </w:pPr>
      <w:r w:rsidRPr="005A46D0">
        <w:rPr>
          <w:rFonts w:cs="Angsana New"/>
          <w:sz w:val="28"/>
          <w:szCs w:val="28"/>
        </w:rPr>
        <w:t>Each week an identified period is given for guided reading and planned against the criteria set out in the programmes of study.</w:t>
      </w:r>
    </w:p>
    <w:p w:rsidR="001B2204" w:rsidRPr="005A46D0" w:rsidRDefault="001B2204" w:rsidP="001B2204">
      <w:pPr>
        <w:spacing w:after="0"/>
        <w:rPr>
          <w:rFonts w:cs="Angsana New"/>
          <w:sz w:val="28"/>
          <w:szCs w:val="28"/>
        </w:rPr>
      </w:pPr>
      <w:r w:rsidRPr="005A46D0">
        <w:rPr>
          <w:rFonts w:cs="Angsana New"/>
          <w:sz w:val="28"/>
          <w:szCs w:val="28"/>
        </w:rPr>
        <w:t xml:space="preserve">Each week identified English lesson address language and text type features of specific genre to be studied. </w:t>
      </w:r>
    </w:p>
    <w:p w:rsidR="001B2204" w:rsidRPr="005A46D0" w:rsidRDefault="001B2204" w:rsidP="001B2204">
      <w:pPr>
        <w:spacing w:after="0"/>
        <w:rPr>
          <w:rFonts w:cs="Angsana New"/>
          <w:sz w:val="28"/>
          <w:szCs w:val="28"/>
        </w:rPr>
      </w:pPr>
      <w:r w:rsidRPr="005A46D0">
        <w:rPr>
          <w:rFonts w:cs="Angsana New"/>
          <w:sz w:val="28"/>
          <w:szCs w:val="28"/>
        </w:rPr>
        <w:t xml:space="preserve"> See Appendix 3- Long term planning</w:t>
      </w:r>
    </w:p>
    <w:p w:rsidR="001B2204" w:rsidRPr="005A46D0" w:rsidRDefault="001B2204" w:rsidP="001B2204">
      <w:pPr>
        <w:spacing w:after="0"/>
        <w:rPr>
          <w:rFonts w:cs="Angsana New"/>
          <w:sz w:val="28"/>
          <w:szCs w:val="28"/>
          <w:u w:val="single"/>
        </w:rPr>
      </w:pPr>
      <w:r w:rsidRPr="005A46D0">
        <w:rPr>
          <w:rFonts w:cs="Angsana New"/>
          <w:sz w:val="28"/>
          <w:szCs w:val="28"/>
          <w:u w:val="single"/>
        </w:rPr>
        <w:t>Writing</w:t>
      </w:r>
    </w:p>
    <w:p w:rsidR="001B2204" w:rsidRPr="005A46D0" w:rsidRDefault="001B2204" w:rsidP="001B2204">
      <w:pPr>
        <w:spacing w:after="0"/>
        <w:rPr>
          <w:rFonts w:cs="Angsana New"/>
          <w:sz w:val="28"/>
          <w:szCs w:val="28"/>
        </w:rPr>
      </w:pPr>
      <w:r w:rsidRPr="005A46D0">
        <w:rPr>
          <w:rFonts w:cs="Angsana New"/>
          <w:sz w:val="28"/>
          <w:szCs w:val="28"/>
        </w:rPr>
        <w:t>Daily English lessons are planned for against writing objectives as set out in the programmes of study.</w:t>
      </w:r>
    </w:p>
    <w:p w:rsidR="001B2204" w:rsidRPr="005A46D0" w:rsidRDefault="00831277" w:rsidP="001B2204">
      <w:pPr>
        <w:spacing w:after="0"/>
        <w:rPr>
          <w:rFonts w:cs="Angsana New"/>
          <w:sz w:val="28"/>
          <w:szCs w:val="28"/>
        </w:rPr>
      </w:pPr>
      <w:r>
        <w:rPr>
          <w:rFonts w:cs="Angsana New"/>
          <w:sz w:val="28"/>
          <w:szCs w:val="28"/>
        </w:rPr>
        <w:t>Every 2 weeks teachers planed</w:t>
      </w:r>
      <w:r w:rsidR="001B2204" w:rsidRPr="005A46D0">
        <w:rPr>
          <w:rFonts w:cs="Angsana New"/>
          <w:sz w:val="28"/>
          <w:szCs w:val="28"/>
        </w:rPr>
        <w:t xml:space="preserve"> extended writing session. </w:t>
      </w:r>
    </w:p>
    <w:p w:rsidR="001B2204" w:rsidRPr="005A46D0" w:rsidRDefault="001B2204" w:rsidP="001B2204">
      <w:pPr>
        <w:spacing w:after="0"/>
        <w:rPr>
          <w:rFonts w:cs="Angsana New"/>
          <w:sz w:val="28"/>
          <w:szCs w:val="28"/>
        </w:rPr>
      </w:pPr>
      <w:r w:rsidRPr="005A46D0">
        <w:rPr>
          <w:rFonts w:cs="Angsana New"/>
          <w:sz w:val="28"/>
          <w:szCs w:val="28"/>
        </w:rPr>
        <w:t>Opportunities for cross curricular writing are encouraged to reinforce writing for different audiences and occasions.</w:t>
      </w:r>
    </w:p>
    <w:p w:rsidR="001B2204" w:rsidRPr="00AA353B" w:rsidRDefault="001B2204" w:rsidP="001B2204">
      <w:pPr>
        <w:spacing w:after="0"/>
        <w:rPr>
          <w:rFonts w:cs="Angsana New"/>
          <w:b/>
          <w:sz w:val="28"/>
          <w:szCs w:val="28"/>
          <w:u w:val="single"/>
        </w:rPr>
      </w:pPr>
      <w:r w:rsidRPr="00AA353B">
        <w:rPr>
          <w:rFonts w:cs="Angsana New"/>
          <w:b/>
          <w:sz w:val="28"/>
          <w:szCs w:val="28"/>
          <w:u w:val="single"/>
        </w:rPr>
        <w:t>Grammar and Punctuation</w:t>
      </w:r>
    </w:p>
    <w:p w:rsidR="005A3831" w:rsidRDefault="001B2204" w:rsidP="001B2204">
      <w:pPr>
        <w:spacing w:after="0"/>
        <w:rPr>
          <w:rFonts w:cs="Angsana New"/>
          <w:sz w:val="28"/>
          <w:szCs w:val="28"/>
        </w:rPr>
      </w:pPr>
      <w:r w:rsidRPr="005A46D0">
        <w:rPr>
          <w:rFonts w:cs="Angsana New"/>
          <w:sz w:val="28"/>
          <w:szCs w:val="28"/>
        </w:rPr>
        <w:t>Regular Grammar and Punctuation are planned for and identified on planning according to the programme of study</w:t>
      </w:r>
      <w:r w:rsidR="00AA353B">
        <w:rPr>
          <w:rFonts w:cs="Angsana New"/>
          <w:sz w:val="28"/>
          <w:szCs w:val="28"/>
        </w:rPr>
        <w:t>.</w:t>
      </w:r>
    </w:p>
    <w:p w:rsidR="001B2204" w:rsidRPr="00AA353B" w:rsidRDefault="001B2204" w:rsidP="001B2204">
      <w:pPr>
        <w:spacing w:after="0"/>
        <w:rPr>
          <w:rFonts w:cs="Angsana New"/>
          <w:b/>
          <w:sz w:val="28"/>
          <w:szCs w:val="28"/>
          <w:u w:val="single"/>
        </w:rPr>
      </w:pPr>
      <w:r w:rsidRPr="00AA353B">
        <w:rPr>
          <w:rFonts w:cs="Angsana New"/>
          <w:b/>
          <w:sz w:val="28"/>
          <w:szCs w:val="28"/>
          <w:u w:val="single"/>
        </w:rPr>
        <w:lastRenderedPageBreak/>
        <w:t>Spelling</w:t>
      </w:r>
    </w:p>
    <w:p w:rsidR="001B2204" w:rsidRPr="005A46D0" w:rsidRDefault="001B2204" w:rsidP="001B2204">
      <w:pPr>
        <w:spacing w:after="0"/>
        <w:rPr>
          <w:rFonts w:cs="Angsana New"/>
          <w:sz w:val="28"/>
          <w:szCs w:val="28"/>
        </w:rPr>
      </w:pPr>
      <w:r w:rsidRPr="005A46D0">
        <w:rPr>
          <w:rFonts w:cs="Angsana New"/>
          <w:sz w:val="28"/>
          <w:szCs w:val="28"/>
        </w:rPr>
        <w:t>Spellings are given as part of the children’s homework. These are differentiated according to the children’s needs and abilities.</w:t>
      </w:r>
    </w:p>
    <w:p w:rsidR="001B2204" w:rsidRDefault="001B2204" w:rsidP="001B2204">
      <w:pPr>
        <w:spacing w:after="0"/>
        <w:rPr>
          <w:rFonts w:cs="Angsana New"/>
          <w:sz w:val="28"/>
          <w:szCs w:val="28"/>
        </w:rPr>
      </w:pPr>
      <w:r w:rsidRPr="005A46D0">
        <w:rPr>
          <w:rFonts w:cs="Angsana New"/>
          <w:sz w:val="28"/>
          <w:szCs w:val="28"/>
        </w:rPr>
        <w:t xml:space="preserve"> Spelling lists include those words set out in the programme of study along with relevant topic words and maths vocabulary</w:t>
      </w:r>
      <w:r w:rsidR="00831277">
        <w:rPr>
          <w:rFonts w:cs="Angsana New"/>
          <w:sz w:val="28"/>
          <w:szCs w:val="28"/>
        </w:rPr>
        <w:t>.</w:t>
      </w:r>
    </w:p>
    <w:p w:rsidR="005A3831" w:rsidRDefault="005A3831" w:rsidP="001B2204">
      <w:pPr>
        <w:spacing w:after="0"/>
        <w:rPr>
          <w:rFonts w:cs="Angsana New"/>
          <w:sz w:val="28"/>
          <w:szCs w:val="28"/>
        </w:rPr>
      </w:pPr>
    </w:p>
    <w:p w:rsidR="005A3831" w:rsidRPr="005A3831" w:rsidRDefault="005A3831" w:rsidP="005A3831">
      <w:pPr>
        <w:pStyle w:val="NoSpacing"/>
        <w:rPr>
          <w:b/>
          <w:sz w:val="28"/>
          <w:szCs w:val="28"/>
          <w:u w:val="single"/>
        </w:rPr>
      </w:pPr>
      <w:r w:rsidRPr="005A3831">
        <w:rPr>
          <w:b/>
          <w:sz w:val="28"/>
          <w:szCs w:val="28"/>
          <w:u w:val="single"/>
        </w:rPr>
        <w:t>Displays</w:t>
      </w:r>
    </w:p>
    <w:p w:rsidR="005A3831" w:rsidRDefault="005A3831" w:rsidP="005A3831">
      <w:pPr>
        <w:pStyle w:val="NoSpacing"/>
        <w:rPr>
          <w:b/>
          <w:i/>
          <w:sz w:val="28"/>
          <w:szCs w:val="28"/>
        </w:rPr>
      </w:pPr>
    </w:p>
    <w:p w:rsidR="005A3831" w:rsidRDefault="005A3831" w:rsidP="005A3831">
      <w:pPr>
        <w:spacing w:after="0"/>
        <w:rPr>
          <w:rFonts w:cs="Angsana New"/>
          <w:sz w:val="28"/>
          <w:szCs w:val="28"/>
        </w:rPr>
      </w:pPr>
      <w:r>
        <w:rPr>
          <w:sz w:val="28"/>
          <w:szCs w:val="28"/>
        </w:rPr>
        <w:t>All classrooms should have a display of children’s writing relating to current English, cross curricular work or to targets specific to each year group / class needs.</w:t>
      </w:r>
    </w:p>
    <w:p w:rsidR="001B2204" w:rsidRPr="005A46D0" w:rsidRDefault="001B2204" w:rsidP="001B2204">
      <w:pPr>
        <w:spacing w:after="0"/>
        <w:rPr>
          <w:rFonts w:cs="Angsana New"/>
          <w:b/>
          <w:sz w:val="28"/>
          <w:szCs w:val="28"/>
        </w:rPr>
      </w:pPr>
    </w:p>
    <w:p w:rsidR="00DA76D9" w:rsidRPr="005A46D0" w:rsidRDefault="00DA76D9" w:rsidP="001B2204">
      <w:pPr>
        <w:spacing w:after="0"/>
        <w:rPr>
          <w:rFonts w:cs="Angsana New"/>
          <w:b/>
          <w:sz w:val="28"/>
          <w:szCs w:val="28"/>
          <w:u w:val="single"/>
        </w:rPr>
      </w:pPr>
      <w:r w:rsidRPr="005A46D0">
        <w:rPr>
          <w:rFonts w:cs="Angsana New"/>
          <w:b/>
          <w:sz w:val="28"/>
          <w:szCs w:val="28"/>
          <w:u w:val="single"/>
        </w:rPr>
        <w:t>Inclusion and Equal Opportunities</w:t>
      </w:r>
    </w:p>
    <w:p w:rsidR="00DA76D9" w:rsidRPr="005A46D0" w:rsidRDefault="00B93975" w:rsidP="001B2204">
      <w:pPr>
        <w:spacing w:after="0"/>
        <w:rPr>
          <w:rFonts w:cs="Angsana New"/>
          <w:sz w:val="28"/>
          <w:szCs w:val="28"/>
        </w:rPr>
      </w:pPr>
      <w:r w:rsidRPr="005A46D0">
        <w:rPr>
          <w:rFonts w:cs="Angsana New"/>
          <w:sz w:val="28"/>
          <w:szCs w:val="28"/>
        </w:rPr>
        <w:t>At our school we teach English</w:t>
      </w:r>
      <w:r w:rsidR="00DA76D9" w:rsidRPr="005A46D0">
        <w:rPr>
          <w:rFonts w:cs="Angsana New"/>
          <w:sz w:val="28"/>
          <w:szCs w:val="28"/>
        </w:rPr>
        <w:t xml:space="preserve"> to all children, whatever their ability. All children are provi</w:t>
      </w:r>
      <w:r w:rsidRPr="005A46D0">
        <w:rPr>
          <w:rFonts w:cs="Angsana New"/>
          <w:sz w:val="28"/>
          <w:szCs w:val="28"/>
        </w:rPr>
        <w:t>ded with equal access to the English</w:t>
      </w:r>
      <w:r w:rsidR="00DA76D9" w:rsidRPr="005A46D0">
        <w:rPr>
          <w:rFonts w:cs="Angsana New"/>
          <w:sz w:val="28"/>
          <w:szCs w:val="28"/>
        </w:rPr>
        <w:t xml:space="preserve"> curriculum. We aim to provide suitable learning opportunities regardless of gender, e</w:t>
      </w:r>
      <w:r w:rsidRPr="005A46D0">
        <w:rPr>
          <w:rFonts w:cs="Angsana New"/>
          <w:sz w:val="28"/>
          <w:szCs w:val="28"/>
        </w:rPr>
        <w:t>thnicity or home background. English</w:t>
      </w:r>
      <w:r w:rsidR="00DA76D9" w:rsidRPr="005A46D0">
        <w:rPr>
          <w:rFonts w:cs="Angsana New"/>
          <w:sz w:val="28"/>
          <w:szCs w:val="28"/>
        </w:rPr>
        <w:t xml:space="preserve"> forms part of the school curriculum policy to provide a broad and balanced education to a</w:t>
      </w:r>
      <w:r w:rsidR="008906B4" w:rsidRPr="005A46D0">
        <w:rPr>
          <w:rFonts w:cs="Angsana New"/>
          <w:sz w:val="28"/>
          <w:szCs w:val="28"/>
        </w:rPr>
        <w:t>ll childre</w:t>
      </w:r>
      <w:r w:rsidRPr="005A46D0">
        <w:rPr>
          <w:rFonts w:cs="Angsana New"/>
          <w:sz w:val="28"/>
          <w:szCs w:val="28"/>
        </w:rPr>
        <w:t>n. Through our English</w:t>
      </w:r>
      <w:r w:rsidR="00DA76D9" w:rsidRPr="005A46D0">
        <w:rPr>
          <w:rFonts w:cs="Angsana New"/>
          <w:sz w:val="28"/>
          <w:szCs w:val="28"/>
        </w:rPr>
        <w:t xml:space="preserve">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w:t>
      </w:r>
      <w:r w:rsidR="008906B4" w:rsidRPr="005A46D0">
        <w:rPr>
          <w:rFonts w:cs="Angsana New"/>
          <w:sz w:val="28"/>
          <w:szCs w:val="28"/>
        </w:rPr>
        <w:t>ected attainment outcomes</w:t>
      </w:r>
      <w:r w:rsidR="00DA76D9" w:rsidRPr="005A46D0">
        <w:rPr>
          <w:rFonts w:cs="Angsana New"/>
          <w:sz w:val="28"/>
          <w:szCs w:val="28"/>
        </w:rPr>
        <w:t xml:space="preserve">. When pupils are </w:t>
      </w:r>
      <w:r w:rsidR="008906B4" w:rsidRPr="005A46D0">
        <w:rPr>
          <w:rFonts w:cs="Angsana New"/>
          <w:sz w:val="28"/>
          <w:szCs w:val="28"/>
        </w:rPr>
        <w:t>working below the expected outcome</w:t>
      </w:r>
      <w:r w:rsidRPr="005A46D0">
        <w:rPr>
          <w:rFonts w:cs="Angsana New"/>
          <w:sz w:val="28"/>
          <w:szCs w:val="28"/>
        </w:rPr>
        <w:t xml:space="preserve"> within English</w:t>
      </w:r>
      <w:r w:rsidR="00DA76D9" w:rsidRPr="005A46D0">
        <w:rPr>
          <w:rFonts w:cs="Angsana New"/>
          <w:sz w:val="28"/>
          <w:szCs w:val="28"/>
        </w:rPr>
        <w:t xml:space="preserve">, differentiated activities including considering the classroom organisation, teaching materials and teaching style is considered so that we can take some additional or different action to enable the child to learn more effectively. This ensures that our teaching is matched to the children’s needs. </w:t>
      </w:r>
    </w:p>
    <w:p w:rsidR="00EA4291" w:rsidRPr="005A46D0" w:rsidRDefault="00DA76D9" w:rsidP="001B2204">
      <w:pPr>
        <w:spacing w:after="0"/>
        <w:rPr>
          <w:rFonts w:cs="Angsana New"/>
          <w:sz w:val="28"/>
          <w:szCs w:val="28"/>
        </w:rPr>
      </w:pPr>
      <w:r w:rsidRPr="005A46D0">
        <w:rPr>
          <w:rFonts w:cs="Angsana New"/>
          <w:sz w:val="28"/>
          <w:szCs w:val="28"/>
        </w:rPr>
        <w:t>Pupils on the Special Educational Needs register, including those on Health Care Plans, One Plans along with targe</w:t>
      </w:r>
      <w:r w:rsidR="00B93975" w:rsidRPr="005A46D0">
        <w:rPr>
          <w:rFonts w:cs="Angsana New"/>
          <w:sz w:val="28"/>
          <w:szCs w:val="28"/>
        </w:rPr>
        <w:t>ted pupils may have specific English</w:t>
      </w:r>
      <w:r w:rsidRPr="005A46D0">
        <w:rPr>
          <w:rFonts w:cs="Angsana New"/>
          <w:sz w:val="28"/>
          <w:szCs w:val="28"/>
        </w:rPr>
        <w:t xml:space="preserve"> rel</w:t>
      </w:r>
      <w:r w:rsidR="008906B4" w:rsidRPr="005A46D0">
        <w:rPr>
          <w:rFonts w:cs="Angsana New"/>
          <w:sz w:val="28"/>
          <w:szCs w:val="28"/>
        </w:rPr>
        <w:t>ated targets where a priority is</w:t>
      </w:r>
      <w:r w:rsidRPr="005A46D0">
        <w:rPr>
          <w:rFonts w:cs="Angsana New"/>
          <w:sz w:val="28"/>
          <w:szCs w:val="28"/>
        </w:rPr>
        <w:t xml:space="preserve"> appropriate. </w:t>
      </w:r>
    </w:p>
    <w:p w:rsidR="005A3831" w:rsidRDefault="006C4B49" w:rsidP="005A3831">
      <w:pPr>
        <w:spacing w:after="0"/>
        <w:rPr>
          <w:rFonts w:cs="Angsana New"/>
          <w:b/>
          <w:sz w:val="28"/>
          <w:szCs w:val="28"/>
          <w:u w:val="single"/>
        </w:rPr>
      </w:pPr>
      <w:r w:rsidRPr="005A46D0">
        <w:rPr>
          <w:rFonts w:cs="Angsana New"/>
          <w:b/>
          <w:sz w:val="28"/>
          <w:szCs w:val="28"/>
          <w:u w:val="single"/>
        </w:rPr>
        <w:t>Assessment &amp; Reporting</w:t>
      </w:r>
    </w:p>
    <w:p w:rsidR="005A3831" w:rsidRPr="005A3831" w:rsidRDefault="005A3831" w:rsidP="005A3831">
      <w:pPr>
        <w:spacing w:after="0"/>
        <w:rPr>
          <w:rFonts w:cs="Angsana New"/>
          <w:sz w:val="28"/>
          <w:szCs w:val="28"/>
        </w:rPr>
      </w:pPr>
      <w:r w:rsidRPr="005A46D0">
        <w:rPr>
          <w:rFonts w:cs="Angsana New"/>
          <w:sz w:val="28"/>
          <w:szCs w:val="28"/>
        </w:rPr>
        <w:t>See Appendix 2 - Assessment Grids</w:t>
      </w:r>
    </w:p>
    <w:p w:rsidR="005A3831" w:rsidRPr="005A3831" w:rsidRDefault="005A3831" w:rsidP="005A3831">
      <w:pPr>
        <w:pStyle w:val="ListParagraph"/>
        <w:numPr>
          <w:ilvl w:val="0"/>
          <w:numId w:val="6"/>
        </w:numPr>
        <w:spacing w:after="0"/>
        <w:rPr>
          <w:rFonts w:cs="Angsana New"/>
          <w:b/>
          <w:sz w:val="28"/>
          <w:szCs w:val="28"/>
          <w:u w:val="single"/>
        </w:rPr>
      </w:pPr>
      <w:r w:rsidRPr="005A3831">
        <w:rPr>
          <w:sz w:val="28"/>
          <w:szCs w:val="28"/>
        </w:rPr>
        <w:t>Spel</w:t>
      </w:r>
      <w:r>
        <w:rPr>
          <w:sz w:val="28"/>
          <w:szCs w:val="28"/>
        </w:rPr>
        <w:t>l</w:t>
      </w:r>
      <w:r w:rsidRPr="005A3831">
        <w:rPr>
          <w:sz w:val="28"/>
          <w:szCs w:val="28"/>
        </w:rPr>
        <w:t>ing</w:t>
      </w:r>
      <w:r>
        <w:rPr>
          <w:sz w:val="28"/>
          <w:szCs w:val="28"/>
        </w:rPr>
        <w:t xml:space="preserve"> tests</w:t>
      </w:r>
      <w:r w:rsidRPr="005A3831">
        <w:rPr>
          <w:sz w:val="28"/>
          <w:szCs w:val="28"/>
        </w:rPr>
        <w:t xml:space="preserve"> weekly, Years 1-6 </w:t>
      </w:r>
    </w:p>
    <w:p w:rsidR="005A3831" w:rsidRDefault="005A3831" w:rsidP="005A3831">
      <w:pPr>
        <w:pStyle w:val="NoSpacing"/>
        <w:numPr>
          <w:ilvl w:val="0"/>
          <w:numId w:val="4"/>
        </w:numPr>
        <w:rPr>
          <w:sz w:val="28"/>
          <w:szCs w:val="28"/>
        </w:rPr>
      </w:pPr>
      <w:r>
        <w:rPr>
          <w:sz w:val="28"/>
          <w:szCs w:val="28"/>
        </w:rPr>
        <w:t>Children in the Foundation Stage are assessed in accordance with the EYFS curriculum.</w:t>
      </w:r>
    </w:p>
    <w:p w:rsidR="005A3831" w:rsidRDefault="005A3831" w:rsidP="005A3831">
      <w:pPr>
        <w:pStyle w:val="ListParagraph"/>
        <w:numPr>
          <w:ilvl w:val="0"/>
          <w:numId w:val="4"/>
        </w:numPr>
        <w:spacing w:after="0"/>
        <w:rPr>
          <w:rFonts w:cs="Angsana New"/>
          <w:sz w:val="28"/>
          <w:szCs w:val="28"/>
        </w:rPr>
      </w:pPr>
      <w:r>
        <w:rPr>
          <w:sz w:val="28"/>
          <w:szCs w:val="28"/>
        </w:rPr>
        <w:t xml:space="preserve">SAT’s – These take place in Years 2 and 6 and are analysed to inform planning.  </w:t>
      </w:r>
      <w:r>
        <w:rPr>
          <w:rFonts w:cs="Angsana New"/>
          <w:sz w:val="28"/>
          <w:szCs w:val="28"/>
        </w:rPr>
        <w:t xml:space="preserve">They are also used to report a level for English and Maths, to parents at the end of the school academic year. </w:t>
      </w:r>
    </w:p>
    <w:p w:rsidR="005A3831" w:rsidRDefault="005A3831" w:rsidP="005A3831">
      <w:pPr>
        <w:pStyle w:val="NoSpacing"/>
        <w:numPr>
          <w:ilvl w:val="0"/>
          <w:numId w:val="4"/>
        </w:numPr>
        <w:rPr>
          <w:sz w:val="28"/>
          <w:szCs w:val="28"/>
        </w:rPr>
      </w:pPr>
      <w:r>
        <w:rPr>
          <w:sz w:val="28"/>
          <w:szCs w:val="28"/>
        </w:rPr>
        <w:t xml:space="preserve">Marking and presentation – See section below.  </w:t>
      </w:r>
    </w:p>
    <w:p w:rsidR="00292E8B" w:rsidRDefault="00292E8B" w:rsidP="00292E8B">
      <w:pPr>
        <w:pStyle w:val="NoSpacing"/>
        <w:ind w:left="720"/>
        <w:rPr>
          <w:sz w:val="28"/>
          <w:szCs w:val="28"/>
        </w:rPr>
      </w:pPr>
    </w:p>
    <w:p w:rsidR="006C4B49" w:rsidRDefault="00292E8B" w:rsidP="001B2204">
      <w:pPr>
        <w:spacing w:after="0"/>
        <w:rPr>
          <w:rFonts w:cs="Angsana New"/>
          <w:sz w:val="28"/>
          <w:szCs w:val="28"/>
        </w:rPr>
      </w:pPr>
      <w:r w:rsidRPr="006573DE">
        <w:rPr>
          <w:rFonts w:cs="Angsana New"/>
          <w:sz w:val="28"/>
          <w:szCs w:val="28"/>
        </w:rPr>
        <w:t xml:space="preserve">Teachers are expected to adhere to the schools presentation policy when guiding children as to how to present their work.  </w:t>
      </w:r>
      <w:r w:rsidR="004C37C7" w:rsidRPr="005A46D0">
        <w:rPr>
          <w:rFonts w:cs="Angsana New"/>
          <w:sz w:val="28"/>
          <w:szCs w:val="28"/>
        </w:rPr>
        <w:t>We a</w:t>
      </w:r>
      <w:r w:rsidR="00B93975" w:rsidRPr="005A46D0">
        <w:rPr>
          <w:rFonts w:cs="Angsana New"/>
          <w:sz w:val="28"/>
          <w:szCs w:val="28"/>
        </w:rPr>
        <w:t>ssess children’s work in English</w:t>
      </w:r>
      <w:r w:rsidR="004C37C7" w:rsidRPr="005A46D0">
        <w:rPr>
          <w:rFonts w:cs="Angsana New"/>
          <w:sz w:val="28"/>
          <w:szCs w:val="28"/>
        </w:rPr>
        <w:t xml:space="preserve"> by making informal judgements as we </w:t>
      </w:r>
      <w:r w:rsidR="00B93975" w:rsidRPr="005A46D0">
        <w:rPr>
          <w:rFonts w:cs="Angsana New"/>
          <w:sz w:val="28"/>
          <w:szCs w:val="28"/>
        </w:rPr>
        <w:t xml:space="preserve">observe them during each English </w:t>
      </w:r>
      <w:r w:rsidR="004C37C7" w:rsidRPr="005A46D0">
        <w:rPr>
          <w:rFonts w:cs="Angsana New"/>
          <w:sz w:val="28"/>
          <w:szCs w:val="28"/>
        </w:rPr>
        <w:t xml:space="preserve">lesson. On completion of a piece of work, the teacher marks the work and comments as necessary, in line with the marking policy. At the end of a unit of work, the teacher makes a summary judgement about the work of each pupil if they are emerging, working at expected or exceeding the unit outcome. We use this as a basis for assessing the progress of the child at the end of the year. </w:t>
      </w:r>
      <w:r w:rsidR="00B93975" w:rsidRPr="005A46D0">
        <w:rPr>
          <w:rFonts w:cs="Angsana New"/>
          <w:sz w:val="28"/>
          <w:szCs w:val="28"/>
        </w:rPr>
        <w:t>The English</w:t>
      </w:r>
      <w:r w:rsidR="004C37C7" w:rsidRPr="005A46D0">
        <w:rPr>
          <w:rFonts w:cs="Angsana New"/>
          <w:sz w:val="28"/>
          <w:szCs w:val="28"/>
        </w:rPr>
        <w:t xml:space="preserve"> subject leader keeps samples of children’s work in a portfolio. These demonstrate what</w:t>
      </w:r>
      <w:r w:rsidR="008906B4" w:rsidRPr="005A46D0">
        <w:rPr>
          <w:rFonts w:cs="Angsana New"/>
          <w:sz w:val="28"/>
          <w:szCs w:val="28"/>
        </w:rPr>
        <w:t xml:space="preserve"> the expected end of year outcomes are</w:t>
      </w:r>
      <w:r w:rsidR="00B93975" w:rsidRPr="005A46D0">
        <w:rPr>
          <w:rFonts w:cs="Angsana New"/>
          <w:sz w:val="28"/>
          <w:szCs w:val="28"/>
        </w:rPr>
        <w:t xml:space="preserve"> in English</w:t>
      </w:r>
      <w:r w:rsidR="004C37C7" w:rsidRPr="005A46D0">
        <w:rPr>
          <w:rFonts w:cs="Angsana New"/>
          <w:sz w:val="28"/>
          <w:szCs w:val="28"/>
        </w:rPr>
        <w:t xml:space="preserve"> for each year group.</w:t>
      </w:r>
    </w:p>
    <w:p w:rsidR="00015641" w:rsidRDefault="00015641" w:rsidP="001B2204">
      <w:pPr>
        <w:spacing w:after="0"/>
        <w:rPr>
          <w:rFonts w:cs="Angsana New"/>
          <w:sz w:val="28"/>
          <w:szCs w:val="28"/>
        </w:rPr>
      </w:pPr>
    </w:p>
    <w:p w:rsidR="00015641" w:rsidRDefault="00015641" w:rsidP="001B2204">
      <w:pPr>
        <w:spacing w:after="0"/>
        <w:rPr>
          <w:rFonts w:cs="Angsana New"/>
          <w:b/>
          <w:sz w:val="28"/>
          <w:szCs w:val="28"/>
          <w:u w:val="single"/>
        </w:rPr>
      </w:pPr>
      <w:r w:rsidRPr="00015641">
        <w:rPr>
          <w:rFonts w:cs="Angsana New"/>
          <w:b/>
          <w:sz w:val="28"/>
          <w:szCs w:val="28"/>
          <w:u w:val="single"/>
        </w:rPr>
        <w:t>Homework</w:t>
      </w:r>
    </w:p>
    <w:p w:rsidR="00015641" w:rsidRDefault="00015641" w:rsidP="001B2204">
      <w:pPr>
        <w:spacing w:after="0"/>
        <w:rPr>
          <w:rFonts w:cs="Angsana New"/>
          <w:b/>
          <w:sz w:val="28"/>
          <w:szCs w:val="28"/>
        </w:rPr>
      </w:pPr>
      <w:r w:rsidRPr="00015641">
        <w:rPr>
          <w:rFonts w:cs="Angsana New"/>
          <w:b/>
          <w:sz w:val="28"/>
          <w:szCs w:val="28"/>
        </w:rPr>
        <w:t>Refer to homework policy</w:t>
      </w:r>
    </w:p>
    <w:p w:rsidR="00015641" w:rsidRPr="00015641" w:rsidRDefault="00015641" w:rsidP="001B2204">
      <w:pPr>
        <w:spacing w:after="0"/>
        <w:rPr>
          <w:rFonts w:cs="Angsana New"/>
          <w:b/>
          <w:sz w:val="28"/>
          <w:szCs w:val="28"/>
        </w:rPr>
      </w:pPr>
      <w:r>
        <w:rPr>
          <w:rFonts w:cs="Angsana New"/>
          <w:sz w:val="28"/>
          <w:szCs w:val="28"/>
        </w:rPr>
        <w:t>All c</w:t>
      </w:r>
      <w:r w:rsidRPr="00015641">
        <w:rPr>
          <w:rFonts w:cs="Angsana New"/>
          <w:sz w:val="28"/>
          <w:szCs w:val="28"/>
        </w:rPr>
        <w:t>hildren</w:t>
      </w:r>
      <w:r>
        <w:rPr>
          <w:rFonts w:cs="Angsana New"/>
          <w:sz w:val="28"/>
          <w:szCs w:val="28"/>
        </w:rPr>
        <w:t xml:space="preserve"> in Key stage 1 and 2</w:t>
      </w:r>
      <w:r w:rsidRPr="00015641">
        <w:rPr>
          <w:rFonts w:cs="Angsana New"/>
          <w:sz w:val="28"/>
          <w:szCs w:val="28"/>
        </w:rPr>
        <w:t xml:space="preserve"> are given spellings to learn every week. These are differentiated according to need</w:t>
      </w:r>
      <w:r>
        <w:rPr>
          <w:rFonts w:cs="Angsana New"/>
          <w:sz w:val="28"/>
          <w:szCs w:val="28"/>
        </w:rPr>
        <w:t>.</w:t>
      </w:r>
    </w:p>
    <w:p w:rsidR="00015641" w:rsidRPr="00015641" w:rsidRDefault="00015641" w:rsidP="001B2204">
      <w:pPr>
        <w:spacing w:after="0"/>
        <w:rPr>
          <w:rFonts w:cs="Angsana New"/>
          <w:sz w:val="28"/>
          <w:szCs w:val="28"/>
        </w:rPr>
      </w:pPr>
      <w:r>
        <w:rPr>
          <w:rFonts w:cs="Angsana New"/>
          <w:sz w:val="28"/>
          <w:szCs w:val="28"/>
        </w:rPr>
        <w:t>An English piece of homework is also set for children and will relate to either grammar, comprehension or text type that they are studying.</w:t>
      </w:r>
    </w:p>
    <w:p w:rsidR="00015641" w:rsidRPr="005A46D0" w:rsidRDefault="00831277" w:rsidP="001B2204">
      <w:pPr>
        <w:spacing w:after="0"/>
        <w:rPr>
          <w:rFonts w:cs="Angsana New"/>
          <w:sz w:val="28"/>
          <w:szCs w:val="28"/>
        </w:rPr>
      </w:pPr>
      <w:r>
        <w:rPr>
          <w:rFonts w:cs="Angsana New"/>
          <w:sz w:val="28"/>
          <w:szCs w:val="28"/>
        </w:rPr>
        <w:t xml:space="preserve"> </w:t>
      </w:r>
    </w:p>
    <w:p w:rsidR="00B93975" w:rsidRPr="005A46D0" w:rsidRDefault="00B93975" w:rsidP="001B2204">
      <w:pPr>
        <w:spacing w:after="0"/>
        <w:rPr>
          <w:rFonts w:cs="Angsana New"/>
          <w:b/>
          <w:sz w:val="28"/>
          <w:szCs w:val="28"/>
          <w:u w:val="single"/>
        </w:rPr>
      </w:pPr>
      <w:r w:rsidRPr="005A46D0">
        <w:rPr>
          <w:rFonts w:cs="Angsana New"/>
          <w:b/>
          <w:sz w:val="28"/>
          <w:szCs w:val="28"/>
          <w:u w:val="single"/>
        </w:rPr>
        <w:t>Assessment &amp; Reporting of phonics</w:t>
      </w:r>
    </w:p>
    <w:p w:rsidR="00B93975" w:rsidRPr="005A46D0" w:rsidRDefault="00B93975" w:rsidP="001B2204">
      <w:pPr>
        <w:spacing w:after="0"/>
        <w:rPr>
          <w:rFonts w:cs="Angsana New"/>
          <w:sz w:val="28"/>
          <w:szCs w:val="28"/>
        </w:rPr>
      </w:pPr>
      <w:r w:rsidRPr="005A46D0">
        <w:rPr>
          <w:rFonts w:cs="Angsana New"/>
          <w:sz w:val="28"/>
          <w:szCs w:val="28"/>
        </w:rPr>
        <w:t xml:space="preserve">Children are assessed initially on entry in Class R and then tracked </w:t>
      </w:r>
      <w:proofErr w:type="spellStart"/>
      <w:r w:rsidRPr="005A46D0">
        <w:rPr>
          <w:rFonts w:cs="Angsana New"/>
          <w:sz w:val="28"/>
          <w:szCs w:val="28"/>
        </w:rPr>
        <w:t>termly</w:t>
      </w:r>
      <w:proofErr w:type="spellEnd"/>
      <w:r w:rsidRPr="005A46D0">
        <w:rPr>
          <w:rFonts w:cs="Angsana New"/>
          <w:sz w:val="28"/>
          <w:szCs w:val="28"/>
        </w:rPr>
        <w:t>.</w:t>
      </w:r>
    </w:p>
    <w:p w:rsidR="00B93975" w:rsidRPr="005A46D0" w:rsidRDefault="00B93975" w:rsidP="001B2204">
      <w:pPr>
        <w:spacing w:after="0"/>
        <w:rPr>
          <w:rFonts w:cs="Angsana New"/>
          <w:sz w:val="28"/>
          <w:szCs w:val="28"/>
        </w:rPr>
      </w:pPr>
      <w:r w:rsidRPr="005A46D0">
        <w:rPr>
          <w:rFonts w:cs="Angsana New"/>
          <w:sz w:val="28"/>
          <w:szCs w:val="28"/>
        </w:rPr>
        <w:t xml:space="preserve">Children in year 1 will complete the Phonics Check in June and the results reported to parents in the end of year report. </w:t>
      </w:r>
    </w:p>
    <w:p w:rsidR="00B93975" w:rsidRPr="005A46D0" w:rsidRDefault="00B93975" w:rsidP="001B2204">
      <w:pPr>
        <w:spacing w:after="0"/>
        <w:rPr>
          <w:rFonts w:cs="Angsana New"/>
          <w:sz w:val="28"/>
          <w:szCs w:val="28"/>
        </w:rPr>
      </w:pPr>
      <w:r w:rsidRPr="005A46D0">
        <w:rPr>
          <w:rFonts w:cs="Angsana New"/>
          <w:sz w:val="28"/>
          <w:szCs w:val="28"/>
        </w:rPr>
        <w:t xml:space="preserve">For </w:t>
      </w:r>
      <w:r w:rsidR="009B77A2" w:rsidRPr="005A46D0">
        <w:rPr>
          <w:rFonts w:cs="Angsana New"/>
          <w:sz w:val="28"/>
          <w:szCs w:val="28"/>
        </w:rPr>
        <w:t>those children not passing the P</w:t>
      </w:r>
      <w:r w:rsidRPr="005A46D0">
        <w:rPr>
          <w:rFonts w:cs="Angsana New"/>
          <w:sz w:val="28"/>
          <w:szCs w:val="28"/>
        </w:rPr>
        <w:t>honics Check in Year 1 they will repeat the test in Year 2</w:t>
      </w:r>
      <w:r w:rsidR="009B77A2" w:rsidRPr="005A46D0">
        <w:rPr>
          <w:rFonts w:cs="Angsana New"/>
          <w:sz w:val="28"/>
          <w:szCs w:val="28"/>
        </w:rPr>
        <w:t>.</w:t>
      </w:r>
    </w:p>
    <w:p w:rsidR="008906B4" w:rsidRDefault="00B93975" w:rsidP="001B2204">
      <w:pPr>
        <w:spacing w:after="0"/>
        <w:rPr>
          <w:rFonts w:cs="Angsana New"/>
          <w:b/>
          <w:sz w:val="28"/>
          <w:szCs w:val="28"/>
          <w:u w:val="single"/>
        </w:rPr>
      </w:pPr>
      <w:r w:rsidRPr="005A46D0">
        <w:rPr>
          <w:rFonts w:cs="Angsana New"/>
          <w:b/>
          <w:sz w:val="28"/>
          <w:szCs w:val="28"/>
          <w:u w:val="single"/>
        </w:rPr>
        <w:t xml:space="preserve"> </w:t>
      </w:r>
    </w:p>
    <w:p w:rsidR="00292E8B" w:rsidRDefault="00292E8B" w:rsidP="001B2204">
      <w:pPr>
        <w:spacing w:after="0"/>
        <w:rPr>
          <w:rFonts w:cs="Angsana New"/>
          <w:b/>
          <w:sz w:val="28"/>
          <w:szCs w:val="28"/>
          <w:u w:val="single"/>
        </w:rPr>
      </w:pPr>
    </w:p>
    <w:p w:rsidR="00433D80" w:rsidRPr="005A46D0" w:rsidRDefault="00433D80" w:rsidP="001B2204">
      <w:pPr>
        <w:spacing w:after="0"/>
        <w:rPr>
          <w:rFonts w:cs="Angsana New"/>
          <w:b/>
          <w:sz w:val="28"/>
          <w:szCs w:val="28"/>
          <w:u w:val="single"/>
        </w:rPr>
      </w:pPr>
      <w:bookmarkStart w:id="3" w:name="_GoBack"/>
      <w:bookmarkEnd w:id="3"/>
      <w:r w:rsidRPr="005A46D0">
        <w:rPr>
          <w:rFonts w:cs="Angsana New"/>
          <w:b/>
          <w:sz w:val="28"/>
          <w:szCs w:val="28"/>
          <w:u w:val="single"/>
        </w:rPr>
        <w:t>Resources</w:t>
      </w:r>
    </w:p>
    <w:p w:rsidR="00433D80" w:rsidRPr="005A46D0" w:rsidRDefault="00433D80" w:rsidP="001B2204">
      <w:pPr>
        <w:spacing w:after="0"/>
        <w:rPr>
          <w:rFonts w:cs="Angsana New"/>
          <w:sz w:val="28"/>
          <w:szCs w:val="28"/>
        </w:rPr>
      </w:pPr>
      <w:r w:rsidRPr="005A46D0">
        <w:rPr>
          <w:rFonts w:cs="Angsana New"/>
          <w:sz w:val="28"/>
          <w:szCs w:val="28"/>
        </w:rPr>
        <w:t xml:space="preserve">The school is well </w:t>
      </w:r>
      <w:r w:rsidR="00B93975" w:rsidRPr="005A46D0">
        <w:rPr>
          <w:rFonts w:cs="Angsana New"/>
          <w:sz w:val="28"/>
          <w:szCs w:val="28"/>
        </w:rPr>
        <w:t>resourced for the teaching of English</w:t>
      </w:r>
      <w:r w:rsidRPr="005A46D0">
        <w:rPr>
          <w:rFonts w:cs="Angsana New"/>
          <w:sz w:val="28"/>
          <w:szCs w:val="28"/>
        </w:rPr>
        <w:t>. Where new units and programmes of study have been introduced with the new curriculum, budgets have been allocated to the subject leaders to resource these areas to support teaching and learning.</w:t>
      </w:r>
    </w:p>
    <w:p w:rsidR="00433D80" w:rsidRDefault="00433D80" w:rsidP="001B2204">
      <w:pPr>
        <w:spacing w:after="0"/>
        <w:rPr>
          <w:rFonts w:cs="Angsana New"/>
          <w:sz w:val="28"/>
          <w:szCs w:val="28"/>
        </w:rPr>
      </w:pPr>
      <w:r w:rsidRPr="005A46D0">
        <w:rPr>
          <w:rFonts w:cs="Angsana New"/>
          <w:sz w:val="28"/>
          <w:szCs w:val="28"/>
        </w:rPr>
        <w:t>We do not follow any specific</w:t>
      </w:r>
      <w:r w:rsidR="00B93975" w:rsidRPr="005A46D0">
        <w:rPr>
          <w:rFonts w:cs="Angsana New"/>
          <w:sz w:val="28"/>
          <w:szCs w:val="28"/>
        </w:rPr>
        <w:t xml:space="preserve"> schemes for the teaching of </w:t>
      </w:r>
      <w:r w:rsidR="001B2204" w:rsidRPr="005A46D0">
        <w:rPr>
          <w:rFonts w:cs="Angsana New"/>
          <w:sz w:val="28"/>
          <w:szCs w:val="28"/>
        </w:rPr>
        <w:t>English;</w:t>
      </w:r>
      <w:r w:rsidRPr="005A46D0">
        <w:rPr>
          <w:rFonts w:cs="Angsana New"/>
          <w:sz w:val="28"/>
          <w:szCs w:val="28"/>
        </w:rPr>
        <w:t xml:space="preserve"> however reso</w:t>
      </w:r>
      <w:r w:rsidR="00B93975" w:rsidRPr="005A46D0">
        <w:rPr>
          <w:rFonts w:cs="Angsana New"/>
          <w:sz w:val="28"/>
          <w:szCs w:val="28"/>
        </w:rPr>
        <w:t>urces include materials from Scholastic,</w:t>
      </w:r>
      <w:r w:rsidR="00292E8B">
        <w:rPr>
          <w:rFonts w:cs="Angsana New"/>
          <w:sz w:val="28"/>
          <w:szCs w:val="28"/>
        </w:rPr>
        <w:t xml:space="preserve"> Nelson,</w:t>
      </w:r>
      <w:r w:rsidR="00B93975" w:rsidRPr="005A46D0">
        <w:rPr>
          <w:rFonts w:cs="Angsana New"/>
          <w:sz w:val="28"/>
          <w:szCs w:val="28"/>
        </w:rPr>
        <w:t xml:space="preserve"> Rising Stars and Collins</w:t>
      </w:r>
      <w:r w:rsidR="007E6EAD" w:rsidRPr="005A46D0">
        <w:rPr>
          <w:rFonts w:cs="Angsana New"/>
          <w:sz w:val="28"/>
          <w:szCs w:val="28"/>
        </w:rPr>
        <w:t>.</w:t>
      </w:r>
    </w:p>
    <w:p w:rsidR="00AA353B" w:rsidRDefault="00AA353B" w:rsidP="001B2204">
      <w:pPr>
        <w:spacing w:after="0"/>
        <w:rPr>
          <w:rFonts w:cs="Angsana New"/>
          <w:sz w:val="28"/>
          <w:szCs w:val="28"/>
        </w:rPr>
      </w:pPr>
    </w:p>
    <w:p w:rsidR="00AA353B" w:rsidRDefault="00AA353B" w:rsidP="001B2204">
      <w:pPr>
        <w:spacing w:after="0"/>
        <w:rPr>
          <w:rFonts w:cs="Angsana New"/>
          <w:sz w:val="28"/>
          <w:szCs w:val="28"/>
        </w:rPr>
      </w:pPr>
    </w:p>
    <w:p w:rsidR="005A46D0" w:rsidRPr="005A46D0" w:rsidRDefault="005A46D0" w:rsidP="001B2204">
      <w:pPr>
        <w:spacing w:after="0"/>
        <w:rPr>
          <w:rFonts w:cs="Angsana New"/>
          <w:sz w:val="28"/>
          <w:szCs w:val="28"/>
        </w:rPr>
      </w:pPr>
    </w:p>
    <w:p w:rsidR="0051784C" w:rsidRPr="005A46D0" w:rsidRDefault="0051784C" w:rsidP="001B2204">
      <w:pPr>
        <w:spacing w:after="0"/>
        <w:rPr>
          <w:rFonts w:cs="Angsana New"/>
          <w:b/>
          <w:sz w:val="28"/>
          <w:szCs w:val="28"/>
          <w:u w:val="single"/>
        </w:rPr>
      </w:pPr>
      <w:r w:rsidRPr="005A46D0">
        <w:rPr>
          <w:rFonts w:cs="Angsana New"/>
          <w:b/>
          <w:sz w:val="28"/>
          <w:szCs w:val="28"/>
          <w:u w:val="single"/>
        </w:rPr>
        <w:lastRenderedPageBreak/>
        <w:t>Monitoring and Review</w:t>
      </w:r>
    </w:p>
    <w:p w:rsidR="00015641" w:rsidRPr="006573DE" w:rsidRDefault="0051784C" w:rsidP="00015641">
      <w:pPr>
        <w:jc w:val="both"/>
        <w:rPr>
          <w:rFonts w:cs="Angsana New"/>
          <w:sz w:val="28"/>
          <w:szCs w:val="28"/>
        </w:rPr>
      </w:pPr>
      <w:r w:rsidRPr="005A46D0">
        <w:rPr>
          <w:rFonts w:cs="Angsana New"/>
          <w:sz w:val="28"/>
          <w:szCs w:val="28"/>
        </w:rPr>
        <w:t xml:space="preserve">Monitoring of the standards of children’s work and of the quality of teaching in </w:t>
      </w:r>
      <w:r w:rsidR="001B2204" w:rsidRPr="005A46D0">
        <w:rPr>
          <w:rFonts w:cs="Angsana New"/>
          <w:sz w:val="28"/>
          <w:szCs w:val="28"/>
        </w:rPr>
        <w:t>English</w:t>
      </w:r>
      <w:r w:rsidRPr="005A46D0">
        <w:rPr>
          <w:rFonts w:cs="Angsana New"/>
          <w:sz w:val="28"/>
          <w:szCs w:val="28"/>
        </w:rPr>
        <w:t xml:space="preserve"> is the responsibility of the </w:t>
      </w:r>
      <w:r w:rsidR="001B2204" w:rsidRPr="005A46D0">
        <w:rPr>
          <w:rFonts w:cs="Angsana New"/>
          <w:sz w:val="28"/>
          <w:szCs w:val="28"/>
        </w:rPr>
        <w:t>English</w:t>
      </w:r>
      <w:r w:rsidRPr="005A46D0">
        <w:rPr>
          <w:rFonts w:cs="Angsana New"/>
          <w:sz w:val="28"/>
          <w:szCs w:val="28"/>
        </w:rPr>
        <w:t xml:space="preserve"> subject leader. The work of the </w:t>
      </w:r>
      <w:r w:rsidR="001B2204" w:rsidRPr="005A46D0">
        <w:rPr>
          <w:rFonts w:cs="Angsana New"/>
          <w:sz w:val="28"/>
          <w:szCs w:val="28"/>
        </w:rPr>
        <w:t>English</w:t>
      </w:r>
      <w:r w:rsidRPr="005A46D0">
        <w:rPr>
          <w:rFonts w:cs="Angsana New"/>
          <w:sz w:val="28"/>
          <w:szCs w:val="28"/>
        </w:rPr>
        <w:t xml:space="preserve"> subject leader also involves supporting colle</w:t>
      </w:r>
      <w:r w:rsidR="008906B4" w:rsidRPr="005A46D0">
        <w:rPr>
          <w:rFonts w:cs="Angsana New"/>
          <w:sz w:val="28"/>
          <w:szCs w:val="28"/>
        </w:rPr>
        <w:t xml:space="preserve">agues in the teaching of </w:t>
      </w:r>
      <w:r w:rsidR="001B2204" w:rsidRPr="005A46D0">
        <w:rPr>
          <w:rFonts w:cs="Angsana New"/>
          <w:sz w:val="28"/>
          <w:szCs w:val="28"/>
        </w:rPr>
        <w:t>English</w:t>
      </w:r>
      <w:r w:rsidRPr="005A46D0">
        <w:rPr>
          <w:rFonts w:cs="Angsana New"/>
          <w:sz w:val="28"/>
          <w:szCs w:val="28"/>
        </w:rPr>
        <w:t xml:space="preserve">, being informed about current developments in the subject, and providing a strategic lead and direction for the subject in the school. </w:t>
      </w:r>
      <w:r w:rsidR="00015641" w:rsidRPr="006573DE">
        <w:rPr>
          <w:rFonts w:cs="Angsana New"/>
          <w:sz w:val="28"/>
          <w:szCs w:val="28"/>
        </w:rPr>
        <w:t>The monitoring and review is completed through book scrutiny, lesson observations, pupil perceptions, staff discussions, training and audit of resources</w:t>
      </w:r>
      <w:r w:rsidR="00015641">
        <w:rPr>
          <w:rFonts w:cs="Angsana New"/>
          <w:sz w:val="28"/>
          <w:szCs w:val="28"/>
        </w:rPr>
        <w:t>.</w:t>
      </w:r>
      <w:r w:rsidR="00015641" w:rsidRPr="006573DE">
        <w:rPr>
          <w:rFonts w:cs="Angsana New"/>
          <w:sz w:val="28"/>
          <w:szCs w:val="28"/>
        </w:rPr>
        <w:t xml:space="preserve">  </w:t>
      </w:r>
    </w:p>
    <w:p w:rsidR="0042213B" w:rsidRPr="005A46D0" w:rsidRDefault="0042213B" w:rsidP="001B2204">
      <w:pPr>
        <w:spacing w:after="0"/>
        <w:rPr>
          <w:rFonts w:cs="Angsana New"/>
          <w:sz w:val="28"/>
          <w:szCs w:val="28"/>
        </w:rPr>
      </w:pPr>
    </w:p>
    <w:p w:rsidR="0051784C" w:rsidRPr="005A46D0" w:rsidRDefault="0051784C" w:rsidP="001B2204">
      <w:pPr>
        <w:spacing w:after="0"/>
        <w:rPr>
          <w:rFonts w:cs="Angsana New"/>
          <w:b/>
          <w:sz w:val="28"/>
          <w:szCs w:val="28"/>
          <w:u w:val="single"/>
        </w:rPr>
      </w:pPr>
      <w:r w:rsidRPr="005A46D0">
        <w:rPr>
          <w:rFonts w:cs="Angsana New"/>
          <w:b/>
          <w:sz w:val="28"/>
          <w:szCs w:val="28"/>
          <w:u w:val="single"/>
        </w:rPr>
        <w:t>Policy Review</w:t>
      </w:r>
    </w:p>
    <w:p w:rsidR="0051784C" w:rsidRPr="005A46D0" w:rsidRDefault="0051784C" w:rsidP="001B2204">
      <w:pPr>
        <w:spacing w:after="0"/>
        <w:rPr>
          <w:rFonts w:cs="Angsana New"/>
          <w:sz w:val="28"/>
          <w:szCs w:val="28"/>
        </w:rPr>
      </w:pPr>
      <w:r w:rsidRPr="005A46D0">
        <w:rPr>
          <w:rFonts w:cs="Angsana New"/>
          <w:sz w:val="28"/>
          <w:szCs w:val="28"/>
        </w:rPr>
        <w:t xml:space="preserve">This policy was </w:t>
      </w:r>
      <w:r w:rsidR="001B2204" w:rsidRPr="005A46D0">
        <w:rPr>
          <w:rFonts w:cs="Angsana New"/>
          <w:sz w:val="28"/>
          <w:szCs w:val="28"/>
        </w:rPr>
        <w:t>written September 2014 by the English</w:t>
      </w:r>
      <w:r w:rsidRPr="005A46D0">
        <w:rPr>
          <w:rFonts w:cs="Angsana New"/>
          <w:sz w:val="28"/>
          <w:szCs w:val="28"/>
        </w:rPr>
        <w:t xml:space="preserve"> Subject Leader and Senior Management Team </w:t>
      </w:r>
      <w:r w:rsidR="00502208" w:rsidRPr="005A46D0">
        <w:rPr>
          <w:rFonts w:cs="Angsana New"/>
          <w:sz w:val="28"/>
          <w:szCs w:val="28"/>
        </w:rPr>
        <w:t>and will be reviewed every 3 years unless the need for review arises beforehand.</w:t>
      </w:r>
    </w:p>
    <w:p w:rsidR="00433D80" w:rsidRPr="004C37C7" w:rsidRDefault="00433D80"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pPr>
        <w:rPr>
          <w:rFonts w:ascii="Angsana New" w:hAnsi="Angsana New" w:cs="Angsana New"/>
          <w:sz w:val="36"/>
          <w:szCs w:val="36"/>
        </w:rPr>
      </w:pPr>
      <w:r>
        <w:rPr>
          <w:rFonts w:ascii="Angsana New" w:hAnsi="Angsana New" w:cs="Angsana New"/>
          <w:sz w:val="36"/>
          <w:szCs w:val="36"/>
        </w:rPr>
        <w:br w:type="page"/>
      </w:r>
    </w:p>
    <w:p w:rsidR="00F84ADB" w:rsidRDefault="009B77A2" w:rsidP="001B2204">
      <w:pPr>
        <w:spacing w:after="0"/>
        <w:rPr>
          <w:rFonts w:cs="Angsana New"/>
          <w:sz w:val="56"/>
          <w:szCs w:val="56"/>
        </w:rPr>
      </w:pPr>
      <w:r w:rsidRPr="00831277">
        <w:rPr>
          <w:rFonts w:cs="Angsana New"/>
          <w:sz w:val="56"/>
          <w:szCs w:val="56"/>
        </w:rPr>
        <w:lastRenderedPageBreak/>
        <w:t>Appendix 1</w:t>
      </w:r>
      <w:r w:rsidR="00612ADA">
        <w:rPr>
          <w:rFonts w:cs="Angsana New"/>
          <w:sz w:val="56"/>
          <w:szCs w:val="56"/>
        </w:rPr>
        <w:t xml:space="preserve"> </w:t>
      </w:r>
      <w:r w:rsidR="00F84ADB" w:rsidRPr="00831277">
        <w:rPr>
          <w:rFonts w:cs="Angsana New"/>
          <w:sz w:val="56"/>
          <w:szCs w:val="56"/>
        </w:rPr>
        <w:t>Programme of study</w:t>
      </w:r>
    </w:p>
    <w:p w:rsidR="00612ADA" w:rsidRPr="007957E3" w:rsidRDefault="00612ADA" w:rsidP="00612ADA">
      <w:pPr>
        <w:jc w:val="center"/>
        <w:rPr>
          <w:rFonts w:ascii="Comic Sans MS" w:hAnsi="Comic Sans MS"/>
          <w:b/>
          <w:sz w:val="28"/>
          <w:szCs w:val="28"/>
          <w:u w:val="single"/>
        </w:rPr>
      </w:pPr>
      <w:r>
        <w:rPr>
          <w:rFonts w:ascii="Comic Sans MS" w:hAnsi="Comic Sans MS"/>
          <w:b/>
          <w:sz w:val="28"/>
          <w:szCs w:val="28"/>
          <w:u w:val="single"/>
        </w:rPr>
        <w:t>Year 1</w:t>
      </w:r>
    </w:p>
    <w:p w:rsidR="00612ADA" w:rsidRPr="007957E3" w:rsidRDefault="00612ADA" w:rsidP="00612ADA">
      <w:pPr>
        <w:rPr>
          <w:rFonts w:ascii="Comic Sans MS" w:hAnsi="Comic Sans MS"/>
          <w:sz w:val="28"/>
          <w:szCs w:val="28"/>
          <w:u w:val="single"/>
        </w:rPr>
      </w:pPr>
      <w:r w:rsidRPr="007957E3">
        <w:rPr>
          <w:rFonts w:ascii="Comic Sans MS" w:hAnsi="Comic Sans MS"/>
          <w:sz w:val="28"/>
          <w:szCs w:val="28"/>
          <w:u w:val="single"/>
        </w:rPr>
        <w:t>Spoken language</w:t>
      </w:r>
    </w:p>
    <w:p w:rsidR="00612ADA" w:rsidRPr="007957E3" w:rsidRDefault="00612ADA" w:rsidP="00612ADA">
      <w:pPr>
        <w:tabs>
          <w:tab w:val="right" w:pos="6900"/>
          <w:tab w:val="left" w:pos="7176"/>
        </w:tabs>
        <w:spacing w:before="120" w:after="120" w:line="240" w:lineRule="auto"/>
        <w:rPr>
          <w:rFonts w:ascii="Comic Sans MS" w:eastAsia="MS Mincho" w:hAnsi="Comic Sans MS" w:cs="Arial"/>
          <w:sz w:val="28"/>
          <w:szCs w:val="28"/>
        </w:rPr>
      </w:pPr>
      <w:r w:rsidRPr="007957E3">
        <w:rPr>
          <w:rFonts w:ascii="Comic Sans MS" w:eastAsia="MS Mincho" w:hAnsi="Comic Sans MS" w:cs="Arial"/>
          <w:sz w:val="28"/>
          <w:szCs w:val="28"/>
        </w:rPr>
        <w:t>Pupils should be taught to:</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listen and respond appropriately to adults and their peers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ask relevant questions to extend their understanding and knowledge</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use relevant strategies to build their vocabulary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articulate and justify answers, arguments and opinions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give well-structured descriptions, explanations and narratives for different purposes, including for expressing feelings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maintain attention and participate actively in collaborative conversations, staying on topic and initiating and responding to comments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use spoken language to develop understanding through speculating, hypothesising, imagining and exploring ideas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speak audibly and fluently with an increasing command of Standard English</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participate in discussions, presentations, performances, role play, improvisations and debates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gain, maintain and monitor the interest of the listener(s)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consider and evaluate different viewpoints, attending to and building on the contributions of others</w:t>
      </w:r>
    </w:p>
    <w:p w:rsidR="00612ADA" w:rsidRDefault="00612ADA" w:rsidP="00612ADA">
      <w:pPr>
        <w:rPr>
          <w:rFonts w:ascii="Comic Sans MS" w:hAnsi="Comic Sans MS"/>
          <w:sz w:val="20"/>
          <w:szCs w:val="20"/>
        </w:rPr>
      </w:pPr>
      <w:proofErr w:type="gramStart"/>
      <w:r w:rsidRPr="007957E3">
        <w:rPr>
          <w:rFonts w:ascii="Comic Sans MS" w:hAnsi="Comic Sans MS"/>
          <w:sz w:val="28"/>
          <w:szCs w:val="28"/>
        </w:rPr>
        <w:t>select</w:t>
      </w:r>
      <w:proofErr w:type="gramEnd"/>
      <w:r w:rsidRPr="007957E3">
        <w:rPr>
          <w:rFonts w:ascii="Comic Sans MS" w:hAnsi="Comic Sans MS"/>
          <w:sz w:val="28"/>
          <w:szCs w:val="28"/>
        </w:rPr>
        <w:t xml:space="preserve"> and use appropriate registers for effective communication</w:t>
      </w:r>
      <w:r w:rsidRPr="007957E3">
        <w:rPr>
          <w:rFonts w:ascii="Comic Sans MS" w:hAnsi="Comic Sans MS"/>
          <w:sz w:val="20"/>
          <w:szCs w:val="20"/>
        </w:rPr>
        <w:t>.</w:t>
      </w:r>
    </w:p>
    <w:p w:rsidR="00612ADA" w:rsidRDefault="00612ADA" w:rsidP="00612ADA">
      <w:pPr>
        <w:rPr>
          <w:rFonts w:ascii="Comic Sans MS" w:hAnsi="Comic Sans MS"/>
          <w:sz w:val="20"/>
          <w:szCs w:val="20"/>
        </w:rPr>
      </w:pPr>
      <w:r>
        <w:rPr>
          <w:rFonts w:ascii="Comic Sans MS" w:hAnsi="Comic Sans MS"/>
          <w:sz w:val="20"/>
          <w:szCs w:val="20"/>
        </w:rPr>
        <w:br w:type="page"/>
      </w:r>
    </w:p>
    <w:p w:rsidR="00612ADA" w:rsidRPr="00B8626D" w:rsidRDefault="00612ADA" w:rsidP="00612ADA">
      <w:pPr>
        <w:pStyle w:val="Heading2"/>
      </w:pPr>
      <w:bookmarkStart w:id="4" w:name="_Toc364945054"/>
      <w:r w:rsidRPr="00B8626D">
        <w:lastRenderedPageBreak/>
        <w:t>Year 1 programme of study</w:t>
      </w:r>
      <w:bookmarkEnd w:id="4"/>
    </w:p>
    <w:p w:rsidR="00612ADA" w:rsidRDefault="00612ADA" w:rsidP="00612ADA">
      <w:pPr>
        <w:keepNext/>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49526E" w:rsidRDefault="00612ADA" w:rsidP="008363A4">
            <w:pPr>
              <w:pStyle w:val="Heading4"/>
              <w:spacing w:before="120" w:after="0"/>
              <w:rPr>
                <w:color w:val="FFFFFF"/>
              </w:rPr>
            </w:pPr>
            <w:r w:rsidRPr="00BE4156">
              <w:rPr>
                <w:color w:val="FFFFFF"/>
              </w:rPr>
              <w:t xml:space="preserve">Reading – </w:t>
            </w:r>
            <w:r>
              <w:rPr>
                <w:color w:val="FFFFFF"/>
              </w:rPr>
              <w:t>w</w:t>
            </w:r>
            <w:r w:rsidRPr="0049526E">
              <w:rPr>
                <w:color w:val="FFFFFF"/>
              </w:rPr>
              <w:t xml:space="preserve">ord </w:t>
            </w:r>
            <w:r>
              <w:rPr>
                <w:color w:val="FFFFFF"/>
              </w:rPr>
              <w:t>r</w:t>
            </w:r>
            <w:r w:rsidRPr="0049526E">
              <w:rPr>
                <w:color w:val="FFFFFF"/>
              </w:rPr>
              <w:t>eading</w:t>
            </w:r>
          </w:p>
        </w:tc>
      </w:tr>
    </w:tbl>
    <w:p w:rsidR="00612ADA"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t>S</w:t>
            </w:r>
            <w:r w:rsidRPr="00773786">
              <w:t xml:space="preserve">tatutory </w:t>
            </w:r>
            <w:r>
              <w:t>r</w:t>
            </w:r>
            <w:r w:rsidRPr="00773786">
              <w:t>equirements</w:t>
            </w:r>
          </w:p>
        </w:tc>
      </w:tr>
      <w:tr w:rsidR="00612ADA" w:rsidRPr="003B04FF" w:rsidTr="008363A4">
        <w:tc>
          <w:tcPr>
            <w:tcW w:w="9639" w:type="dxa"/>
            <w:tcBorders>
              <w:bottom w:val="single" w:sz="18" w:space="0" w:color="104F75"/>
            </w:tcBorders>
          </w:tcPr>
          <w:p w:rsidR="00612ADA" w:rsidRPr="007957E3" w:rsidRDefault="00612ADA" w:rsidP="008363A4">
            <w:pPr>
              <w:spacing w:before="120" w:after="120"/>
              <w:rPr>
                <w:rFonts w:ascii="Comic Sans MS" w:hAnsi="Comic Sans MS"/>
                <w:sz w:val="28"/>
                <w:szCs w:val="28"/>
              </w:rPr>
            </w:pPr>
            <w:r w:rsidRPr="007957E3">
              <w:rPr>
                <w:rFonts w:ascii="Comic Sans MS" w:hAnsi="Comic Sans MS"/>
                <w:sz w:val="28"/>
                <w:szCs w:val="28"/>
              </w:rPr>
              <w:t>Pupils should be taught to:</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apply phonic knowledge and skills as the route to decode words</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respond speedily with the correct sound to graphemes (letters or groups of letters) for all 40+ phonemes, including, where applicable, alternative sounds for graphemes</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accurately by blending sounds in unfamiliar words containing GPCs that have been taught</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common exception words, noting unusual correspondences between spelling and sound and where these occur in the word</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words containing taught GPCs and –s, –</w:t>
            </w:r>
            <w:proofErr w:type="spellStart"/>
            <w:r w:rsidRPr="007957E3">
              <w:rPr>
                <w:rFonts w:ascii="Comic Sans MS" w:hAnsi="Comic Sans MS"/>
                <w:sz w:val="28"/>
                <w:szCs w:val="28"/>
              </w:rPr>
              <w:t>es</w:t>
            </w:r>
            <w:proofErr w:type="spellEnd"/>
            <w:r w:rsidRPr="007957E3">
              <w:rPr>
                <w:rFonts w:ascii="Comic Sans MS" w:hAnsi="Comic Sans MS"/>
                <w:sz w:val="28"/>
                <w:szCs w:val="28"/>
              </w:rPr>
              <w:t>, –</w:t>
            </w:r>
            <w:proofErr w:type="spellStart"/>
            <w:r w:rsidRPr="007957E3">
              <w:rPr>
                <w:rFonts w:ascii="Comic Sans MS" w:hAnsi="Comic Sans MS"/>
                <w:sz w:val="28"/>
                <w:szCs w:val="28"/>
              </w:rPr>
              <w:t>ing</w:t>
            </w:r>
            <w:proofErr w:type="spellEnd"/>
            <w:r w:rsidRPr="007957E3">
              <w:rPr>
                <w:rFonts w:ascii="Comic Sans MS" w:hAnsi="Comic Sans MS"/>
                <w:sz w:val="28"/>
                <w:szCs w:val="28"/>
              </w:rPr>
              <w:t>, –</w:t>
            </w:r>
            <w:proofErr w:type="spellStart"/>
            <w:r w:rsidRPr="007957E3">
              <w:rPr>
                <w:rFonts w:ascii="Comic Sans MS" w:hAnsi="Comic Sans MS"/>
                <w:sz w:val="28"/>
                <w:szCs w:val="28"/>
              </w:rPr>
              <w:t>ed</w:t>
            </w:r>
            <w:proofErr w:type="spellEnd"/>
            <w:r w:rsidRPr="007957E3">
              <w:rPr>
                <w:rFonts w:ascii="Comic Sans MS" w:hAnsi="Comic Sans MS"/>
                <w:sz w:val="28"/>
                <w:szCs w:val="28"/>
              </w:rPr>
              <w:t>, –</w:t>
            </w:r>
            <w:proofErr w:type="spellStart"/>
            <w:r w:rsidRPr="007957E3">
              <w:rPr>
                <w:rFonts w:ascii="Comic Sans MS" w:hAnsi="Comic Sans MS"/>
                <w:sz w:val="28"/>
                <w:szCs w:val="28"/>
              </w:rPr>
              <w:t>er</w:t>
            </w:r>
            <w:proofErr w:type="spellEnd"/>
            <w:r w:rsidRPr="007957E3">
              <w:rPr>
                <w:rFonts w:ascii="Comic Sans MS" w:hAnsi="Comic Sans MS"/>
                <w:sz w:val="28"/>
                <w:szCs w:val="28"/>
              </w:rPr>
              <w:t xml:space="preserve"> and –</w:t>
            </w:r>
            <w:proofErr w:type="spellStart"/>
            <w:r w:rsidRPr="007957E3">
              <w:rPr>
                <w:rFonts w:ascii="Comic Sans MS" w:hAnsi="Comic Sans MS"/>
                <w:sz w:val="28"/>
                <w:szCs w:val="28"/>
              </w:rPr>
              <w:t>est</w:t>
            </w:r>
            <w:proofErr w:type="spellEnd"/>
            <w:r w:rsidRPr="007957E3">
              <w:rPr>
                <w:rFonts w:ascii="Comic Sans MS" w:hAnsi="Comic Sans MS"/>
                <w:sz w:val="28"/>
                <w:szCs w:val="28"/>
              </w:rPr>
              <w:t xml:space="preserve"> endings</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other words of more than one syllable that contain taught GPCs</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words with contractions [for example, I’m, I’ll, we’ll], and understand that the apostrophe represents the omitted letter(s)</w:t>
            </w:r>
          </w:p>
          <w:p w:rsidR="00612ADA" w:rsidRPr="007957E3" w:rsidRDefault="00612ADA" w:rsidP="008363A4">
            <w:pPr>
              <w:pStyle w:val="bulletundertext"/>
              <w:spacing w:after="120"/>
              <w:rPr>
                <w:rFonts w:ascii="Comic Sans MS" w:hAnsi="Comic Sans MS"/>
                <w:sz w:val="28"/>
                <w:szCs w:val="28"/>
              </w:rPr>
            </w:pPr>
            <w:r w:rsidRPr="007957E3">
              <w:rPr>
                <w:rFonts w:ascii="Comic Sans MS" w:hAnsi="Comic Sans MS"/>
                <w:sz w:val="28"/>
                <w:szCs w:val="28"/>
              </w:rPr>
              <w:t>read aloud accurately books that are consistent with their developing phonic knowledge and that do not require them to use other strategies to work out words</w:t>
            </w:r>
          </w:p>
          <w:p w:rsidR="00612ADA" w:rsidRPr="00BE4156" w:rsidRDefault="00612ADA" w:rsidP="008363A4">
            <w:pPr>
              <w:pStyle w:val="bulletundertext"/>
              <w:spacing w:after="120"/>
            </w:pPr>
            <w:proofErr w:type="gramStart"/>
            <w:r w:rsidRPr="007957E3">
              <w:rPr>
                <w:rFonts w:ascii="Comic Sans MS" w:hAnsi="Comic Sans MS"/>
                <w:sz w:val="28"/>
                <w:szCs w:val="28"/>
              </w:rPr>
              <w:t>re-read</w:t>
            </w:r>
            <w:proofErr w:type="gramEnd"/>
            <w:r w:rsidRPr="007957E3">
              <w:rPr>
                <w:rFonts w:ascii="Comic Sans MS" w:hAnsi="Comic Sans MS"/>
                <w:sz w:val="28"/>
                <w:szCs w:val="28"/>
              </w:rPr>
              <w:t xml:space="preserve"> these books to build up their fluency and confidence in word reading</w:t>
            </w:r>
            <w:r w:rsidRPr="00FA3707">
              <w:t>.</w:t>
            </w:r>
          </w:p>
        </w:tc>
      </w:tr>
    </w:tbl>
    <w:p w:rsidR="00612ADA" w:rsidRDefault="00612ADA" w:rsidP="00612ADA">
      <w:pPr>
        <w:rPr>
          <w:rFonts w:ascii="Comic Sans MS" w:hAnsi="Comic Sans MS"/>
          <w:sz w:val="20"/>
          <w:szCs w:val="20"/>
        </w:rPr>
      </w:pPr>
    </w:p>
    <w:p w:rsidR="00612ADA" w:rsidRDefault="00612ADA" w:rsidP="00612ADA">
      <w:pPr>
        <w:rPr>
          <w:rFonts w:ascii="Comic Sans MS" w:hAnsi="Comic Sans MS"/>
          <w:sz w:val="20"/>
          <w:szCs w:val="20"/>
        </w:rPr>
      </w:pPr>
      <w:r>
        <w:rPr>
          <w:rFonts w:ascii="Comic Sans MS" w:hAnsi="Comic Sans MS"/>
          <w:sz w:val="20"/>
          <w:szCs w:val="20"/>
        </w:rPr>
        <w:br w:type="page"/>
      </w:r>
    </w:p>
    <w:p w:rsidR="00612ADA" w:rsidRDefault="00612ADA" w:rsidP="00612ADA">
      <w:pPr>
        <w:rPr>
          <w:rFonts w:ascii="Comic Sans MS" w:hAnsi="Comic Sans MS"/>
          <w:sz w:val="20"/>
          <w:szCs w:val="20"/>
        </w:rPr>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49526E" w:rsidRDefault="00612ADA" w:rsidP="008363A4">
            <w:pPr>
              <w:pStyle w:val="Heading4"/>
              <w:spacing w:before="120" w:after="0"/>
              <w:rPr>
                <w:color w:val="FFFFFF"/>
              </w:rPr>
            </w:pPr>
            <w:r w:rsidRPr="00BE4156">
              <w:rPr>
                <w:color w:val="FFFFFF"/>
              </w:rPr>
              <w:t xml:space="preserve">Reading – </w:t>
            </w:r>
            <w:r>
              <w:rPr>
                <w:color w:val="FFFFFF"/>
              </w:rPr>
              <w:t>c</w:t>
            </w:r>
            <w:r w:rsidRPr="00BE4156">
              <w:rPr>
                <w:color w:val="FFFFFF"/>
              </w:rPr>
              <w:t>omprehension</w:t>
            </w:r>
          </w:p>
        </w:tc>
      </w:tr>
    </w:tbl>
    <w:p w:rsidR="00612ADA"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t>S</w:t>
            </w:r>
            <w:r w:rsidRPr="00773786">
              <w:t xml:space="preserve">tatutory </w:t>
            </w:r>
            <w:r>
              <w:t>r</w:t>
            </w:r>
            <w:r w:rsidRPr="00773786">
              <w:t>equirements</w:t>
            </w:r>
          </w:p>
        </w:tc>
      </w:tr>
      <w:tr w:rsidR="00612ADA" w:rsidRPr="003B04FF" w:rsidTr="008363A4">
        <w:tc>
          <w:tcPr>
            <w:tcW w:w="9639" w:type="dxa"/>
            <w:tcBorders>
              <w:bottom w:val="single" w:sz="18" w:space="0" w:color="104F75"/>
            </w:tcBorders>
          </w:tcPr>
          <w:p w:rsidR="00612ADA" w:rsidRPr="00D769DB" w:rsidRDefault="00612ADA" w:rsidP="008363A4">
            <w:pPr>
              <w:spacing w:before="120" w:after="120"/>
              <w:rPr>
                <w:rFonts w:ascii="Comic Sans MS" w:hAnsi="Comic Sans MS"/>
                <w:sz w:val="24"/>
                <w:szCs w:val="24"/>
              </w:rPr>
            </w:pPr>
            <w:r w:rsidRPr="00D769DB">
              <w:rPr>
                <w:rFonts w:ascii="Comic Sans MS" w:hAnsi="Comic Sans MS"/>
                <w:sz w:val="24"/>
                <w:szCs w:val="24"/>
              </w:rPr>
              <w:t>Pupils should be taught to:</w:t>
            </w:r>
          </w:p>
          <w:p w:rsidR="00612ADA" w:rsidRPr="00D769DB" w:rsidRDefault="00612ADA" w:rsidP="008363A4">
            <w:pPr>
              <w:pStyle w:val="bulletundertext"/>
              <w:spacing w:after="60"/>
              <w:rPr>
                <w:rFonts w:ascii="Comic Sans MS" w:hAnsi="Comic Sans MS"/>
              </w:rPr>
            </w:pPr>
            <w:r w:rsidRPr="00D769DB">
              <w:rPr>
                <w:rFonts w:ascii="Comic Sans MS" w:hAnsi="Comic Sans MS"/>
              </w:rPr>
              <w:t>develop pleasure in reading, motivation to read, vocabulary and understanding by:</w:t>
            </w:r>
          </w:p>
          <w:p w:rsidR="00612ADA" w:rsidRPr="00D769DB" w:rsidRDefault="00612ADA" w:rsidP="008363A4">
            <w:pPr>
              <w:pStyle w:val="bulletundernumbered"/>
              <w:spacing w:after="60"/>
              <w:rPr>
                <w:rFonts w:ascii="Comic Sans MS" w:hAnsi="Comic Sans MS"/>
              </w:rPr>
            </w:pPr>
            <w:r w:rsidRPr="00D769DB">
              <w:rPr>
                <w:rFonts w:ascii="Comic Sans MS" w:hAnsi="Comic Sans MS"/>
              </w:rPr>
              <w:t>listening to and discussing a wide range of poems, stories and non-fiction at a level beyond that at which they can read independently</w:t>
            </w:r>
          </w:p>
          <w:p w:rsidR="00612ADA" w:rsidRPr="00D769DB" w:rsidRDefault="00612ADA" w:rsidP="008363A4">
            <w:pPr>
              <w:pStyle w:val="bulletundernumbered"/>
              <w:spacing w:after="60"/>
              <w:rPr>
                <w:rFonts w:ascii="Comic Sans MS" w:hAnsi="Comic Sans MS"/>
              </w:rPr>
            </w:pPr>
            <w:r w:rsidRPr="00D769DB">
              <w:rPr>
                <w:rFonts w:ascii="Comic Sans MS" w:hAnsi="Comic Sans MS"/>
              </w:rPr>
              <w:t>being encouraged to link what they read or hear read to their own experiences</w:t>
            </w:r>
          </w:p>
          <w:p w:rsidR="00612ADA" w:rsidRPr="00D769DB" w:rsidRDefault="00612ADA" w:rsidP="008363A4">
            <w:pPr>
              <w:pStyle w:val="bulletundernumbered"/>
              <w:spacing w:after="60"/>
              <w:rPr>
                <w:rFonts w:ascii="Comic Sans MS" w:hAnsi="Comic Sans MS"/>
              </w:rPr>
            </w:pPr>
            <w:r w:rsidRPr="00D769DB">
              <w:rPr>
                <w:rFonts w:ascii="Comic Sans MS" w:hAnsi="Comic Sans MS"/>
              </w:rPr>
              <w:t>becoming very familiar with key stories, fairy stories and traditional tales, retelling them and considering their particular characteristics</w:t>
            </w:r>
          </w:p>
          <w:p w:rsidR="00612ADA" w:rsidRPr="00D769DB" w:rsidRDefault="00612ADA" w:rsidP="008363A4">
            <w:pPr>
              <w:pStyle w:val="bulletundernumbered"/>
              <w:spacing w:after="60"/>
              <w:rPr>
                <w:rFonts w:ascii="Comic Sans MS" w:hAnsi="Comic Sans MS"/>
              </w:rPr>
            </w:pPr>
            <w:r w:rsidRPr="00D769DB">
              <w:rPr>
                <w:rFonts w:ascii="Comic Sans MS" w:hAnsi="Comic Sans MS"/>
              </w:rPr>
              <w:t>recognising and joining in with predictable phrases</w:t>
            </w:r>
          </w:p>
          <w:p w:rsidR="00612ADA" w:rsidRPr="00D769DB" w:rsidRDefault="00612ADA" w:rsidP="008363A4">
            <w:pPr>
              <w:pStyle w:val="bulletundernumbered"/>
              <w:spacing w:after="60"/>
              <w:rPr>
                <w:rFonts w:ascii="Comic Sans MS" w:hAnsi="Comic Sans MS"/>
              </w:rPr>
            </w:pPr>
            <w:r w:rsidRPr="00D769DB">
              <w:rPr>
                <w:rFonts w:ascii="Comic Sans MS" w:hAnsi="Comic Sans MS"/>
              </w:rPr>
              <w:t>learning to appreciate rhymes and poems, and to recite some by heart</w:t>
            </w:r>
          </w:p>
          <w:p w:rsidR="00612ADA" w:rsidRPr="00D769DB" w:rsidRDefault="00612ADA" w:rsidP="008363A4">
            <w:pPr>
              <w:pStyle w:val="bulletundernumbered"/>
              <w:spacing w:after="120"/>
              <w:rPr>
                <w:rFonts w:ascii="Comic Sans MS" w:hAnsi="Comic Sans MS"/>
              </w:rPr>
            </w:pPr>
            <w:r w:rsidRPr="00D769DB">
              <w:rPr>
                <w:rFonts w:ascii="Comic Sans MS" w:hAnsi="Comic Sans MS"/>
              </w:rPr>
              <w:t>discussing word meanings, linking new meanings to those already known</w:t>
            </w:r>
          </w:p>
          <w:p w:rsidR="00612ADA" w:rsidRPr="00D769DB" w:rsidRDefault="00612ADA" w:rsidP="008363A4">
            <w:pPr>
              <w:pStyle w:val="bulletundertext"/>
              <w:spacing w:after="60"/>
              <w:rPr>
                <w:rFonts w:ascii="Comic Sans MS" w:hAnsi="Comic Sans MS"/>
              </w:rPr>
            </w:pPr>
            <w:r w:rsidRPr="00D769DB">
              <w:rPr>
                <w:rFonts w:ascii="Comic Sans MS" w:hAnsi="Comic Sans MS"/>
              </w:rPr>
              <w:t>understand both the books they can already read accurately and fluently and those they listen to by:</w:t>
            </w:r>
          </w:p>
          <w:p w:rsidR="00612ADA" w:rsidRPr="00D769DB" w:rsidRDefault="00612ADA" w:rsidP="008363A4">
            <w:pPr>
              <w:pStyle w:val="bulletundernumbered"/>
              <w:spacing w:after="60"/>
              <w:rPr>
                <w:rFonts w:ascii="Comic Sans MS" w:hAnsi="Comic Sans MS"/>
              </w:rPr>
            </w:pPr>
            <w:r w:rsidRPr="00D769DB">
              <w:rPr>
                <w:rFonts w:ascii="Comic Sans MS" w:hAnsi="Comic Sans MS"/>
              </w:rPr>
              <w:t>drawing on what they already know or on background information and vocabulary provided by the teacher</w:t>
            </w:r>
          </w:p>
          <w:p w:rsidR="00612ADA" w:rsidRPr="00D769DB" w:rsidRDefault="00612ADA" w:rsidP="008363A4">
            <w:pPr>
              <w:pStyle w:val="bulletundernumbered"/>
              <w:spacing w:after="60"/>
              <w:rPr>
                <w:rFonts w:ascii="Comic Sans MS" w:hAnsi="Comic Sans MS"/>
              </w:rPr>
            </w:pPr>
            <w:r w:rsidRPr="00D769DB">
              <w:rPr>
                <w:rFonts w:ascii="Comic Sans MS" w:hAnsi="Comic Sans MS"/>
              </w:rPr>
              <w:t>checking that the text makes sense to them as they read and correcting inaccurate reading</w:t>
            </w:r>
          </w:p>
          <w:p w:rsidR="00612ADA" w:rsidRPr="00D769DB" w:rsidRDefault="00612ADA" w:rsidP="008363A4">
            <w:pPr>
              <w:pStyle w:val="bulletundernumbered"/>
              <w:spacing w:after="60"/>
              <w:rPr>
                <w:rFonts w:ascii="Comic Sans MS" w:hAnsi="Comic Sans MS"/>
              </w:rPr>
            </w:pPr>
            <w:r w:rsidRPr="00D769DB">
              <w:rPr>
                <w:rFonts w:ascii="Comic Sans MS" w:hAnsi="Comic Sans MS"/>
              </w:rPr>
              <w:t>discussing the significance of the title and events</w:t>
            </w:r>
          </w:p>
          <w:p w:rsidR="00612ADA" w:rsidRPr="00D769DB" w:rsidRDefault="00612ADA" w:rsidP="008363A4">
            <w:pPr>
              <w:pStyle w:val="bulletundernumbered"/>
              <w:spacing w:after="60"/>
              <w:rPr>
                <w:rFonts w:ascii="Comic Sans MS" w:hAnsi="Comic Sans MS"/>
              </w:rPr>
            </w:pPr>
            <w:r w:rsidRPr="00D769DB">
              <w:rPr>
                <w:rFonts w:ascii="Comic Sans MS" w:hAnsi="Comic Sans MS"/>
              </w:rPr>
              <w:t>making inferences on the basis of what is being said and done</w:t>
            </w:r>
          </w:p>
          <w:p w:rsidR="00612ADA" w:rsidRPr="00D769DB" w:rsidRDefault="00612ADA" w:rsidP="008363A4">
            <w:pPr>
              <w:pStyle w:val="bulletundernumbered"/>
              <w:spacing w:after="120"/>
              <w:rPr>
                <w:rFonts w:ascii="Comic Sans MS" w:hAnsi="Comic Sans MS"/>
              </w:rPr>
            </w:pPr>
            <w:r w:rsidRPr="00D769DB">
              <w:rPr>
                <w:rFonts w:ascii="Comic Sans MS" w:hAnsi="Comic Sans MS"/>
              </w:rPr>
              <w:t>predicting what might happen on the basis of what has been read so far</w:t>
            </w:r>
          </w:p>
          <w:p w:rsidR="00612ADA" w:rsidRPr="00D769DB" w:rsidRDefault="00612ADA" w:rsidP="008363A4">
            <w:pPr>
              <w:pStyle w:val="bulletundertext"/>
              <w:spacing w:after="120"/>
              <w:rPr>
                <w:rFonts w:ascii="Comic Sans MS" w:hAnsi="Comic Sans MS"/>
              </w:rPr>
            </w:pPr>
            <w:r w:rsidRPr="00D769DB">
              <w:rPr>
                <w:rFonts w:ascii="Comic Sans MS" w:hAnsi="Comic Sans MS"/>
              </w:rPr>
              <w:t>participate in discussion about what is read to them, taking turns and listening to what others say</w:t>
            </w:r>
          </w:p>
          <w:p w:rsidR="00612ADA" w:rsidRPr="00BE4156" w:rsidRDefault="00612ADA" w:rsidP="008363A4">
            <w:pPr>
              <w:pStyle w:val="bulletundertext"/>
              <w:spacing w:after="120"/>
            </w:pPr>
            <w:proofErr w:type="gramStart"/>
            <w:r w:rsidRPr="00D769DB">
              <w:rPr>
                <w:rFonts w:ascii="Comic Sans MS" w:hAnsi="Comic Sans MS"/>
              </w:rPr>
              <w:t>explain</w:t>
            </w:r>
            <w:proofErr w:type="gramEnd"/>
            <w:r w:rsidRPr="00D769DB">
              <w:rPr>
                <w:rFonts w:ascii="Comic Sans MS" w:hAnsi="Comic Sans MS"/>
              </w:rPr>
              <w:t xml:space="preserve"> clearly their understanding of what is read to them.</w:t>
            </w:r>
          </w:p>
        </w:tc>
      </w:tr>
    </w:tbl>
    <w:p w:rsidR="00612ADA" w:rsidRDefault="00612ADA" w:rsidP="00612ADA">
      <w:pPr>
        <w:spacing w:after="0"/>
      </w:pPr>
    </w:p>
    <w:p w:rsidR="00612ADA" w:rsidRDefault="00612ADA" w:rsidP="00612ADA">
      <w:r>
        <w:br w:type="page"/>
      </w:r>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49526E" w:rsidRDefault="00612ADA" w:rsidP="008363A4">
            <w:pPr>
              <w:pStyle w:val="Heading4"/>
              <w:spacing w:before="120" w:after="0"/>
              <w:rPr>
                <w:color w:val="FFFFFF"/>
              </w:rPr>
            </w:pPr>
            <w:r w:rsidRPr="0049526E">
              <w:rPr>
                <w:color w:val="FFFFFF"/>
              </w:rPr>
              <w:t>Writing</w:t>
            </w:r>
            <w:r w:rsidRPr="00BE4156">
              <w:rPr>
                <w:color w:val="FFFFFF"/>
              </w:rPr>
              <w:t xml:space="preserve"> – </w:t>
            </w:r>
            <w:r>
              <w:rPr>
                <w:color w:val="FFFFFF"/>
              </w:rPr>
              <w:t>t</w:t>
            </w:r>
            <w:r w:rsidRPr="0049526E">
              <w:rPr>
                <w:color w:val="FFFFFF"/>
              </w:rPr>
              <w:t>ranscription</w:t>
            </w:r>
          </w:p>
        </w:tc>
      </w:tr>
    </w:tbl>
    <w:p w:rsidR="00612ADA" w:rsidRDefault="00612ADA" w:rsidP="00612ADA">
      <w:pPr>
        <w:keepNext/>
        <w:spacing w:after="0"/>
      </w:pPr>
    </w:p>
    <w:tbl>
      <w:tblPr>
        <w:tblW w:w="10745"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57"/>
        <w:gridCol w:w="10688"/>
      </w:tblGrid>
      <w:tr w:rsidR="00612ADA" w:rsidRPr="00D769DB" w:rsidTr="008363A4">
        <w:trPr>
          <w:gridBefore w:val="1"/>
          <w:wBefore w:w="57" w:type="dxa"/>
          <w:cantSplit/>
          <w:tblHeader/>
        </w:trPr>
        <w:tc>
          <w:tcPr>
            <w:tcW w:w="10688" w:type="dxa"/>
            <w:tcBorders>
              <w:top w:val="single" w:sz="18" w:space="0" w:color="104F75"/>
            </w:tcBorders>
            <w:shd w:val="clear" w:color="auto" w:fill="CFDCE3"/>
          </w:tcPr>
          <w:p w:rsidR="00612ADA" w:rsidRPr="00D769DB" w:rsidRDefault="00612ADA" w:rsidP="008363A4">
            <w:pPr>
              <w:pStyle w:val="Heading4"/>
              <w:spacing w:before="120" w:after="0"/>
              <w:rPr>
                <w:rFonts w:ascii="Comic Sans MS" w:hAnsi="Comic Sans MS"/>
                <w:szCs w:val="24"/>
              </w:rPr>
            </w:pPr>
            <w:r w:rsidRPr="00D769DB">
              <w:rPr>
                <w:rFonts w:ascii="Comic Sans MS" w:hAnsi="Comic Sans MS"/>
                <w:szCs w:val="24"/>
              </w:rPr>
              <w:t>Statutory requirements</w:t>
            </w:r>
          </w:p>
        </w:tc>
      </w:tr>
      <w:tr w:rsidR="00612ADA" w:rsidRPr="00D769DB" w:rsidTr="008363A4">
        <w:trPr>
          <w:gridBefore w:val="1"/>
          <w:wBefore w:w="57" w:type="dxa"/>
        </w:trPr>
        <w:tc>
          <w:tcPr>
            <w:tcW w:w="10688" w:type="dxa"/>
            <w:tcBorders>
              <w:bottom w:val="single" w:sz="8" w:space="0" w:color="104F75"/>
            </w:tcBorders>
          </w:tcPr>
          <w:p w:rsidR="00612ADA" w:rsidRPr="00D769DB" w:rsidRDefault="00612ADA" w:rsidP="008363A4">
            <w:pPr>
              <w:pStyle w:val="Heading5"/>
              <w:keepNext w:val="0"/>
              <w:rPr>
                <w:rFonts w:ascii="Comic Sans MS" w:hAnsi="Comic Sans MS"/>
                <w:sz w:val="24"/>
                <w:szCs w:val="24"/>
              </w:rPr>
            </w:pPr>
            <w:r w:rsidRPr="00D769DB">
              <w:rPr>
                <w:rFonts w:ascii="Comic Sans MS" w:hAnsi="Comic Sans MS"/>
                <w:sz w:val="24"/>
                <w:szCs w:val="24"/>
              </w:rPr>
              <w:t xml:space="preserve">Spelling (see </w:t>
            </w:r>
            <w:hyperlink w:anchor="EnglishAppendix1Spelling" w:history="1">
              <w:r w:rsidRPr="00D769DB">
                <w:rPr>
                  <w:rStyle w:val="Hyperlink"/>
                  <w:rFonts w:ascii="Comic Sans MS" w:hAnsi="Comic Sans MS"/>
                  <w:szCs w:val="24"/>
                </w:rPr>
                <w:t>English Appendix 1</w:t>
              </w:r>
            </w:hyperlink>
            <w:r w:rsidRPr="00D769DB">
              <w:rPr>
                <w:rFonts w:ascii="Comic Sans MS" w:hAnsi="Comic Sans MS"/>
                <w:sz w:val="24"/>
                <w:szCs w:val="24"/>
              </w:rPr>
              <w:t>)</w:t>
            </w:r>
          </w:p>
          <w:p w:rsidR="00612ADA" w:rsidRPr="00D769DB" w:rsidRDefault="00612ADA" w:rsidP="008363A4">
            <w:pPr>
              <w:spacing w:after="120"/>
              <w:rPr>
                <w:rFonts w:ascii="Comic Sans MS" w:hAnsi="Comic Sans MS"/>
                <w:sz w:val="24"/>
                <w:szCs w:val="24"/>
              </w:rPr>
            </w:pPr>
            <w:r w:rsidRPr="00D769DB">
              <w:rPr>
                <w:rFonts w:ascii="Comic Sans MS" w:hAnsi="Comic Sans MS"/>
                <w:sz w:val="24"/>
                <w:szCs w:val="24"/>
              </w:rPr>
              <w:t>Pupils should be taught to:</w:t>
            </w:r>
          </w:p>
          <w:p w:rsidR="00612ADA" w:rsidRPr="00D769DB" w:rsidRDefault="00612ADA" w:rsidP="008363A4">
            <w:pPr>
              <w:pStyle w:val="bulletundertext"/>
              <w:spacing w:after="60"/>
              <w:rPr>
                <w:rFonts w:ascii="Comic Sans MS" w:hAnsi="Comic Sans MS"/>
              </w:rPr>
            </w:pPr>
            <w:r w:rsidRPr="00D769DB">
              <w:rPr>
                <w:rFonts w:ascii="Comic Sans MS" w:hAnsi="Comic Sans MS"/>
              </w:rPr>
              <w:t>spell:</w:t>
            </w:r>
          </w:p>
          <w:p w:rsidR="00612ADA" w:rsidRPr="00D769DB" w:rsidRDefault="00612ADA" w:rsidP="008363A4">
            <w:pPr>
              <w:pStyle w:val="bulletundernumbered"/>
              <w:spacing w:after="60"/>
              <w:rPr>
                <w:rFonts w:ascii="Comic Sans MS" w:hAnsi="Comic Sans MS"/>
              </w:rPr>
            </w:pPr>
            <w:r w:rsidRPr="00D769DB">
              <w:rPr>
                <w:rFonts w:ascii="Comic Sans MS" w:hAnsi="Comic Sans MS"/>
              </w:rPr>
              <w:t>words containing each of the 40+ phonemes already taught</w:t>
            </w:r>
          </w:p>
          <w:p w:rsidR="00612ADA" w:rsidRPr="00D769DB" w:rsidRDefault="00612ADA" w:rsidP="008363A4">
            <w:pPr>
              <w:pStyle w:val="bulletundernumbered"/>
              <w:spacing w:after="60"/>
              <w:rPr>
                <w:rFonts w:ascii="Comic Sans MS" w:hAnsi="Comic Sans MS"/>
              </w:rPr>
            </w:pPr>
            <w:r w:rsidRPr="00D769DB">
              <w:rPr>
                <w:rFonts w:ascii="Comic Sans MS" w:hAnsi="Comic Sans MS"/>
              </w:rPr>
              <w:t>common exception words</w:t>
            </w:r>
          </w:p>
          <w:p w:rsidR="00612ADA" w:rsidRPr="00D769DB" w:rsidRDefault="00612ADA" w:rsidP="008363A4">
            <w:pPr>
              <w:pStyle w:val="bulletundernumbered"/>
              <w:spacing w:after="120"/>
              <w:rPr>
                <w:rFonts w:ascii="Comic Sans MS" w:hAnsi="Comic Sans MS"/>
              </w:rPr>
            </w:pPr>
            <w:r w:rsidRPr="00D769DB">
              <w:rPr>
                <w:rFonts w:ascii="Comic Sans MS" w:hAnsi="Comic Sans MS"/>
              </w:rPr>
              <w:t>the days of the week</w:t>
            </w:r>
          </w:p>
        </w:tc>
      </w:tr>
      <w:tr w:rsidR="00612ADA" w:rsidRPr="00D769DB" w:rsidTr="008363A4">
        <w:trPr>
          <w:gridBefore w:val="1"/>
          <w:wBefore w:w="57" w:type="dxa"/>
          <w:cantSplit/>
        </w:trPr>
        <w:tc>
          <w:tcPr>
            <w:tcW w:w="10688" w:type="dxa"/>
            <w:tcBorders>
              <w:top w:val="single" w:sz="8" w:space="0" w:color="104F75"/>
              <w:bottom w:val="single" w:sz="18" w:space="0" w:color="104F75"/>
            </w:tcBorders>
          </w:tcPr>
          <w:p w:rsidR="00612ADA" w:rsidRPr="00D769DB" w:rsidRDefault="00612ADA" w:rsidP="008363A4">
            <w:pPr>
              <w:pStyle w:val="bulletundertext"/>
              <w:keepNext/>
              <w:spacing w:before="60" w:after="60"/>
              <w:rPr>
                <w:rFonts w:ascii="Comic Sans MS" w:hAnsi="Comic Sans MS"/>
              </w:rPr>
            </w:pPr>
            <w:r w:rsidRPr="00D769DB">
              <w:rPr>
                <w:rFonts w:ascii="Comic Sans MS" w:hAnsi="Comic Sans MS"/>
              </w:rPr>
              <w:t>name the letters of the alphabet:</w:t>
            </w:r>
          </w:p>
          <w:p w:rsidR="00612ADA" w:rsidRPr="00D769DB" w:rsidRDefault="00612ADA" w:rsidP="008363A4">
            <w:pPr>
              <w:pStyle w:val="bulletundernumbered"/>
              <w:spacing w:after="60"/>
              <w:rPr>
                <w:rFonts w:ascii="Comic Sans MS" w:hAnsi="Comic Sans MS"/>
              </w:rPr>
            </w:pPr>
            <w:r w:rsidRPr="00D769DB">
              <w:rPr>
                <w:rFonts w:ascii="Comic Sans MS" w:hAnsi="Comic Sans MS"/>
              </w:rPr>
              <w:t>naming the letters of the alphabet in order</w:t>
            </w:r>
          </w:p>
          <w:p w:rsidR="00612ADA" w:rsidRPr="00D769DB" w:rsidRDefault="00612ADA" w:rsidP="008363A4">
            <w:pPr>
              <w:pStyle w:val="bulletundernumbered"/>
              <w:spacing w:after="120"/>
              <w:rPr>
                <w:rFonts w:ascii="Comic Sans MS" w:hAnsi="Comic Sans MS"/>
              </w:rPr>
            </w:pPr>
            <w:r w:rsidRPr="00D769DB">
              <w:rPr>
                <w:rFonts w:ascii="Comic Sans MS" w:hAnsi="Comic Sans MS"/>
              </w:rPr>
              <w:t>using letter names to distinguish between alternative spellings of the same sound</w:t>
            </w:r>
          </w:p>
          <w:p w:rsidR="00612ADA" w:rsidRPr="00D769DB" w:rsidRDefault="00612ADA" w:rsidP="008363A4">
            <w:pPr>
              <w:pStyle w:val="bulletundertext"/>
              <w:spacing w:after="60"/>
              <w:rPr>
                <w:rFonts w:ascii="Comic Sans MS" w:hAnsi="Comic Sans MS"/>
              </w:rPr>
            </w:pPr>
            <w:r w:rsidRPr="00D769DB">
              <w:rPr>
                <w:rFonts w:ascii="Comic Sans MS" w:hAnsi="Comic Sans MS"/>
              </w:rPr>
              <w:t>add prefixes and suffixes:</w:t>
            </w:r>
          </w:p>
          <w:p w:rsidR="00612ADA" w:rsidRPr="00D769DB" w:rsidRDefault="00612ADA" w:rsidP="008363A4">
            <w:pPr>
              <w:pStyle w:val="bulletundernumbered"/>
              <w:spacing w:after="60"/>
              <w:rPr>
                <w:rFonts w:ascii="Comic Sans MS" w:hAnsi="Comic Sans MS"/>
              </w:rPr>
            </w:pPr>
            <w:r w:rsidRPr="00D769DB">
              <w:rPr>
                <w:rFonts w:ascii="Comic Sans MS" w:hAnsi="Comic Sans MS"/>
              </w:rPr>
              <w:t xml:space="preserve">using the spelling rule for adding </w:t>
            </w:r>
            <w:r w:rsidRPr="00D769DB">
              <w:rPr>
                <w:rFonts w:ascii="Comic Sans MS" w:hAnsi="Comic Sans MS"/>
                <w:i/>
                <w:iCs/>
              </w:rPr>
              <w:t>–</w:t>
            </w:r>
            <w:r w:rsidRPr="00D769DB">
              <w:rPr>
                <w:rFonts w:ascii="Comic Sans MS" w:hAnsi="Comic Sans MS"/>
                <w:iCs/>
              </w:rPr>
              <w:t>s</w:t>
            </w:r>
            <w:r w:rsidRPr="00D769DB">
              <w:rPr>
                <w:rFonts w:ascii="Comic Sans MS" w:hAnsi="Comic Sans MS"/>
              </w:rPr>
              <w:t xml:space="preserve"> or </w:t>
            </w:r>
            <w:r w:rsidRPr="00D769DB">
              <w:rPr>
                <w:rFonts w:ascii="Comic Sans MS" w:hAnsi="Comic Sans MS"/>
                <w:i/>
                <w:iCs/>
              </w:rPr>
              <w:t>–</w:t>
            </w:r>
            <w:proofErr w:type="spellStart"/>
            <w:r w:rsidRPr="00D769DB">
              <w:rPr>
                <w:rFonts w:ascii="Comic Sans MS" w:hAnsi="Comic Sans MS"/>
                <w:iCs/>
              </w:rPr>
              <w:t>es</w:t>
            </w:r>
            <w:proofErr w:type="spellEnd"/>
            <w:r w:rsidRPr="00D769DB">
              <w:rPr>
                <w:rFonts w:ascii="Comic Sans MS" w:hAnsi="Comic Sans MS"/>
              </w:rPr>
              <w:t xml:space="preserve"> as the plural marker for nouns and the third person singular marker for verbs</w:t>
            </w:r>
          </w:p>
          <w:p w:rsidR="00612ADA" w:rsidRPr="00D769DB" w:rsidRDefault="00612ADA" w:rsidP="008363A4">
            <w:pPr>
              <w:pStyle w:val="bulletundernumbered"/>
              <w:spacing w:after="60"/>
              <w:rPr>
                <w:rFonts w:ascii="Comic Sans MS" w:hAnsi="Comic Sans MS"/>
                <w:i/>
                <w:iCs/>
              </w:rPr>
            </w:pPr>
            <w:r w:rsidRPr="00D769DB">
              <w:rPr>
                <w:rFonts w:ascii="Comic Sans MS" w:hAnsi="Comic Sans MS"/>
              </w:rPr>
              <w:t xml:space="preserve">using the prefix </w:t>
            </w:r>
            <w:r w:rsidRPr="00D769DB">
              <w:rPr>
                <w:rFonts w:ascii="Comic Sans MS" w:hAnsi="Comic Sans MS"/>
                <w:iCs/>
              </w:rPr>
              <w:t>un</w:t>
            </w:r>
            <w:r w:rsidRPr="00D769DB">
              <w:rPr>
                <w:rFonts w:ascii="Comic Sans MS" w:hAnsi="Comic Sans MS"/>
                <w:i/>
                <w:iCs/>
              </w:rPr>
              <w:t>–</w:t>
            </w:r>
          </w:p>
          <w:p w:rsidR="00612ADA" w:rsidRPr="00D769DB" w:rsidRDefault="00612ADA" w:rsidP="008363A4">
            <w:pPr>
              <w:pStyle w:val="bulletundernumbered"/>
              <w:spacing w:after="120"/>
              <w:rPr>
                <w:rFonts w:ascii="Comic Sans MS" w:hAnsi="Comic Sans MS"/>
                <w:iCs/>
              </w:rPr>
            </w:pPr>
            <w:r w:rsidRPr="00D769DB">
              <w:rPr>
                <w:rFonts w:ascii="Comic Sans MS" w:hAnsi="Comic Sans MS"/>
              </w:rPr>
              <w:t xml:space="preserve">using </w:t>
            </w:r>
            <w:r w:rsidRPr="00D769DB">
              <w:rPr>
                <w:rFonts w:ascii="Comic Sans MS" w:hAnsi="Comic Sans MS"/>
                <w:i/>
                <w:iCs/>
              </w:rPr>
              <w:t>–</w:t>
            </w:r>
            <w:proofErr w:type="spellStart"/>
            <w:r w:rsidRPr="00D769DB">
              <w:rPr>
                <w:rFonts w:ascii="Comic Sans MS" w:hAnsi="Comic Sans MS"/>
                <w:iCs/>
              </w:rPr>
              <w:t>ing</w:t>
            </w:r>
            <w:proofErr w:type="spellEnd"/>
            <w:r w:rsidRPr="00D769DB">
              <w:rPr>
                <w:rFonts w:ascii="Comic Sans MS" w:hAnsi="Comic Sans MS"/>
              </w:rPr>
              <w:t>,</w:t>
            </w:r>
            <w:r w:rsidRPr="00D769DB">
              <w:rPr>
                <w:rFonts w:ascii="Comic Sans MS" w:hAnsi="Comic Sans MS"/>
                <w:i/>
                <w:iCs/>
              </w:rPr>
              <w:t xml:space="preserve"> –</w:t>
            </w:r>
            <w:proofErr w:type="spellStart"/>
            <w:r w:rsidRPr="00D769DB">
              <w:rPr>
                <w:rFonts w:ascii="Comic Sans MS" w:hAnsi="Comic Sans MS"/>
                <w:iCs/>
              </w:rPr>
              <w:t>ed</w:t>
            </w:r>
            <w:proofErr w:type="spellEnd"/>
            <w:r w:rsidRPr="00D769DB">
              <w:rPr>
                <w:rFonts w:ascii="Comic Sans MS" w:hAnsi="Comic Sans MS"/>
              </w:rPr>
              <w:t>,</w:t>
            </w:r>
            <w:r w:rsidRPr="00D769DB">
              <w:rPr>
                <w:rFonts w:ascii="Comic Sans MS" w:hAnsi="Comic Sans MS"/>
                <w:i/>
                <w:iCs/>
              </w:rPr>
              <w:t xml:space="preserve"> –</w:t>
            </w:r>
            <w:proofErr w:type="spellStart"/>
            <w:r w:rsidRPr="00D769DB">
              <w:rPr>
                <w:rFonts w:ascii="Comic Sans MS" w:hAnsi="Comic Sans MS"/>
                <w:iCs/>
              </w:rPr>
              <w:t>er</w:t>
            </w:r>
            <w:proofErr w:type="spellEnd"/>
            <w:r w:rsidRPr="00D769DB">
              <w:rPr>
                <w:rFonts w:ascii="Comic Sans MS" w:hAnsi="Comic Sans MS"/>
                <w:i/>
                <w:iCs/>
              </w:rPr>
              <w:t xml:space="preserve"> </w:t>
            </w:r>
            <w:r w:rsidRPr="00D769DB">
              <w:rPr>
                <w:rFonts w:ascii="Comic Sans MS" w:hAnsi="Comic Sans MS"/>
              </w:rPr>
              <w:t xml:space="preserve">and </w:t>
            </w:r>
            <w:r w:rsidRPr="00D769DB">
              <w:rPr>
                <w:rFonts w:ascii="Comic Sans MS" w:hAnsi="Comic Sans MS"/>
                <w:i/>
                <w:iCs/>
              </w:rPr>
              <w:t>–</w:t>
            </w:r>
            <w:proofErr w:type="spellStart"/>
            <w:r w:rsidRPr="00D769DB">
              <w:rPr>
                <w:rFonts w:ascii="Comic Sans MS" w:hAnsi="Comic Sans MS"/>
                <w:iCs/>
              </w:rPr>
              <w:t>est</w:t>
            </w:r>
            <w:proofErr w:type="spellEnd"/>
            <w:r w:rsidRPr="00D769DB">
              <w:rPr>
                <w:rFonts w:ascii="Comic Sans MS" w:hAnsi="Comic Sans MS"/>
              </w:rPr>
              <w:t xml:space="preserve"> where no change is needed in the spelling of root words [for example, </w:t>
            </w:r>
            <w:r w:rsidRPr="00D769DB">
              <w:rPr>
                <w:rFonts w:ascii="Comic Sans MS" w:hAnsi="Comic Sans MS"/>
                <w:iCs/>
              </w:rPr>
              <w:t>helping</w:t>
            </w:r>
            <w:r w:rsidRPr="00D769DB">
              <w:rPr>
                <w:rFonts w:ascii="Comic Sans MS" w:hAnsi="Comic Sans MS"/>
              </w:rPr>
              <w:t>,</w:t>
            </w:r>
            <w:r w:rsidRPr="00D769DB">
              <w:rPr>
                <w:rFonts w:ascii="Comic Sans MS" w:hAnsi="Comic Sans MS"/>
                <w:iCs/>
              </w:rPr>
              <w:t xml:space="preserve"> helped</w:t>
            </w:r>
            <w:r w:rsidRPr="00D769DB">
              <w:rPr>
                <w:rFonts w:ascii="Comic Sans MS" w:hAnsi="Comic Sans MS"/>
              </w:rPr>
              <w:t>,</w:t>
            </w:r>
            <w:r w:rsidRPr="00D769DB">
              <w:rPr>
                <w:rFonts w:ascii="Comic Sans MS" w:hAnsi="Comic Sans MS"/>
                <w:iCs/>
              </w:rPr>
              <w:t xml:space="preserve"> helper</w:t>
            </w:r>
            <w:r w:rsidRPr="00D769DB">
              <w:rPr>
                <w:rFonts w:ascii="Comic Sans MS" w:hAnsi="Comic Sans MS"/>
              </w:rPr>
              <w:t>,</w:t>
            </w:r>
            <w:r w:rsidRPr="00D769DB">
              <w:rPr>
                <w:rFonts w:ascii="Comic Sans MS" w:hAnsi="Comic Sans MS"/>
                <w:iCs/>
              </w:rPr>
              <w:t xml:space="preserve"> eating</w:t>
            </w:r>
            <w:r w:rsidRPr="00D769DB">
              <w:rPr>
                <w:rFonts w:ascii="Comic Sans MS" w:hAnsi="Comic Sans MS"/>
              </w:rPr>
              <w:t>,</w:t>
            </w:r>
            <w:r w:rsidRPr="00D769DB">
              <w:rPr>
                <w:rFonts w:ascii="Comic Sans MS" w:hAnsi="Comic Sans MS"/>
                <w:iCs/>
              </w:rPr>
              <w:t xml:space="preserve"> quicker</w:t>
            </w:r>
            <w:r w:rsidRPr="00D769DB">
              <w:rPr>
                <w:rFonts w:ascii="Comic Sans MS" w:hAnsi="Comic Sans MS"/>
              </w:rPr>
              <w:t>,</w:t>
            </w:r>
            <w:r w:rsidRPr="00D769DB">
              <w:rPr>
                <w:rFonts w:ascii="Comic Sans MS" w:hAnsi="Comic Sans MS"/>
                <w:iCs/>
              </w:rPr>
              <w:t xml:space="preserve"> quickest]</w:t>
            </w:r>
          </w:p>
          <w:p w:rsidR="00612ADA" w:rsidRPr="00D769DB" w:rsidRDefault="00612ADA" w:rsidP="008363A4">
            <w:pPr>
              <w:pStyle w:val="bulletundertext"/>
              <w:spacing w:after="120"/>
              <w:rPr>
                <w:rFonts w:ascii="Comic Sans MS" w:hAnsi="Comic Sans MS"/>
              </w:rPr>
            </w:pPr>
            <w:r w:rsidRPr="00D769DB">
              <w:rPr>
                <w:rFonts w:ascii="Comic Sans MS" w:hAnsi="Comic Sans MS"/>
              </w:rPr>
              <w:t xml:space="preserve">apply simple spelling rules and guidance, as listed in </w:t>
            </w:r>
            <w:hyperlink w:anchor="EnglishAppendix1Spelling" w:history="1">
              <w:r w:rsidRPr="00D769DB">
                <w:rPr>
                  <w:rStyle w:val="Hyperlink"/>
                  <w:rFonts w:ascii="Comic Sans MS" w:eastAsiaTheme="majorEastAsia" w:hAnsi="Comic Sans MS"/>
                </w:rPr>
                <w:t>English Appendix 1</w:t>
              </w:r>
            </w:hyperlink>
          </w:p>
          <w:p w:rsidR="00612ADA" w:rsidRPr="00D769DB" w:rsidRDefault="00612ADA" w:rsidP="008363A4">
            <w:pPr>
              <w:pStyle w:val="bulletundertext"/>
              <w:spacing w:after="120"/>
              <w:rPr>
                <w:rFonts w:ascii="Comic Sans MS" w:hAnsi="Comic Sans MS"/>
              </w:rPr>
            </w:pPr>
            <w:proofErr w:type="gramStart"/>
            <w:r w:rsidRPr="00D769DB">
              <w:rPr>
                <w:rFonts w:ascii="Comic Sans MS" w:hAnsi="Comic Sans MS"/>
              </w:rPr>
              <w:t>write</w:t>
            </w:r>
            <w:proofErr w:type="gramEnd"/>
            <w:r w:rsidRPr="00D769DB">
              <w:rPr>
                <w:rFonts w:ascii="Comic Sans MS" w:hAnsi="Comic Sans MS"/>
              </w:rPr>
              <w:t xml:space="preserve"> from memory simple sentences dictated by the teacher that include words using the GPCs and common exception words taught so far.</w:t>
            </w:r>
          </w:p>
        </w:tc>
      </w:tr>
      <w:tr w:rsidR="00612ADA" w:rsidRPr="00D769DB" w:rsidTr="00836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cantSplit/>
          <w:tblHeader/>
        </w:trPr>
        <w:tc>
          <w:tcPr>
            <w:tcW w:w="10688" w:type="dxa"/>
            <w:shd w:val="clear" w:color="auto" w:fill="104F75"/>
          </w:tcPr>
          <w:p w:rsidR="00612ADA" w:rsidRPr="00D769DB" w:rsidRDefault="00612ADA" w:rsidP="008363A4">
            <w:pPr>
              <w:pStyle w:val="Heading4"/>
              <w:spacing w:before="120" w:after="0"/>
              <w:rPr>
                <w:rFonts w:ascii="Comic Sans MS" w:hAnsi="Comic Sans MS"/>
                <w:color w:val="FFFFFF"/>
                <w:szCs w:val="24"/>
              </w:rPr>
            </w:pPr>
            <w:r w:rsidRPr="00D769DB">
              <w:rPr>
                <w:rFonts w:ascii="Comic Sans MS" w:hAnsi="Comic Sans MS"/>
                <w:color w:val="FFFFFF"/>
                <w:szCs w:val="24"/>
              </w:rPr>
              <w:t>Writing – composition</w:t>
            </w:r>
          </w:p>
        </w:tc>
      </w:tr>
      <w:tr w:rsidR="00612ADA" w:rsidRPr="00D769DB" w:rsidTr="008363A4">
        <w:trPr>
          <w:cantSplit/>
          <w:tblHeader/>
        </w:trPr>
        <w:tc>
          <w:tcPr>
            <w:tcW w:w="10745" w:type="dxa"/>
            <w:gridSpan w:val="2"/>
            <w:tcBorders>
              <w:top w:val="single" w:sz="18" w:space="0" w:color="104F75"/>
            </w:tcBorders>
            <w:shd w:val="clear" w:color="auto" w:fill="CFDCE3"/>
          </w:tcPr>
          <w:p w:rsidR="00612ADA" w:rsidRPr="00D769DB" w:rsidRDefault="00612ADA" w:rsidP="008363A4">
            <w:pPr>
              <w:pStyle w:val="Heading4"/>
              <w:spacing w:before="120" w:after="0"/>
              <w:rPr>
                <w:rFonts w:ascii="Comic Sans MS" w:hAnsi="Comic Sans MS"/>
                <w:szCs w:val="24"/>
              </w:rPr>
            </w:pPr>
            <w:r w:rsidRPr="00D769DB">
              <w:rPr>
                <w:rFonts w:ascii="Comic Sans MS" w:hAnsi="Comic Sans MS"/>
                <w:szCs w:val="24"/>
              </w:rPr>
              <w:t>Statutory requirements</w:t>
            </w:r>
          </w:p>
        </w:tc>
      </w:tr>
      <w:tr w:rsidR="00612ADA" w:rsidRPr="00D769DB" w:rsidTr="008363A4">
        <w:tc>
          <w:tcPr>
            <w:tcW w:w="10745" w:type="dxa"/>
            <w:gridSpan w:val="2"/>
            <w:tcBorders>
              <w:bottom w:val="single" w:sz="18" w:space="0" w:color="104F75"/>
            </w:tcBorders>
          </w:tcPr>
          <w:p w:rsidR="00612ADA" w:rsidRPr="00D769DB" w:rsidRDefault="00612ADA" w:rsidP="008363A4">
            <w:pPr>
              <w:spacing w:before="120" w:after="120"/>
              <w:rPr>
                <w:rFonts w:ascii="Comic Sans MS" w:hAnsi="Comic Sans MS"/>
                <w:sz w:val="24"/>
                <w:szCs w:val="24"/>
              </w:rPr>
            </w:pPr>
            <w:r w:rsidRPr="00D769DB">
              <w:rPr>
                <w:rFonts w:ascii="Comic Sans MS" w:hAnsi="Comic Sans MS"/>
                <w:sz w:val="24"/>
                <w:szCs w:val="24"/>
              </w:rPr>
              <w:t>Pupils should be taught to:</w:t>
            </w:r>
          </w:p>
          <w:p w:rsidR="00612ADA" w:rsidRPr="00D769DB" w:rsidRDefault="00612ADA" w:rsidP="008363A4">
            <w:pPr>
              <w:pStyle w:val="bulletundertext"/>
              <w:spacing w:after="60"/>
              <w:rPr>
                <w:rFonts w:ascii="Comic Sans MS" w:hAnsi="Comic Sans MS"/>
              </w:rPr>
            </w:pPr>
            <w:r w:rsidRPr="00D769DB">
              <w:rPr>
                <w:rFonts w:ascii="Comic Sans MS" w:hAnsi="Comic Sans MS"/>
              </w:rPr>
              <w:t>write sentences by:</w:t>
            </w:r>
          </w:p>
          <w:p w:rsidR="00612ADA" w:rsidRPr="00D769DB" w:rsidRDefault="00612ADA" w:rsidP="008363A4">
            <w:pPr>
              <w:pStyle w:val="bulletundernumbered"/>
              <w:spacing w:after="60"/>
              <w:rPr>
                <w:rFonts w:ascii="Comic Sans MS" w:hAnsi="Comic Sans MS"/>
              </w:rPr>
            </w:pPr>
            <w:r w:rsidRPr="00D769DB">
              <w:rPr>
                <w:rFonts w:ascii="Comic Sans MS" w:hAnsi="Comic Sans MS"/>
              </w:rPr>
              <w:t>saying out loud what they are going to write about</w:t>
            </w:r>
          </w:p>
          <w:p w:rsidR="00612ADA" w:rsidRPr="00D769DB" w:rsidRDefault="00612ADA" w:rsidP="008363A4">
            <w:pPr>
              <w:pStyle w:val="bulletundernumbered"/>
              <w:spacing w:after="60"/>
              <w:rPr>
                <w:rFonts w:ascii="Comic Sans MS" w:hAnsi="Comic Sans MS"/>
              </w:rPr>
            </w:pPr>
            <w:r w:rsidRPr="00D769DB">
              <w:rPr>
                <w:rFonts w:ascii="Comic Sans MS" w:hAnsi="Comic Sans MS"/>
              </w:rPr>
              <w:t>composing a sentence orally before writing it</w:t>
            </w:r>
          </w:p>
          <w:p w:rsidR="00612ADA" w:rsidRPr="00D769DB" w:rsidRDefault="00612ADA" w:rsidP="008363A4">
            <w:pPr>
              <w:pStyle w:val="bulletundernumbered"/>
              <w:spacing w:after="60"/>
              <w:rPr>
                <w:rFonts w:ascii="Comic Sans MS" w:hAnsi="Comic Sans MS"/>
              </w:rPr>
            </w:pPr>
            <w:r w:rsidRPr="00D769DB">
              <w:rPr>
                <w:rFonts w:ascii="Comic Sans MS" w:hAnsi="Comic Sans MS"/>
              </w:rPr>
              <w:t>sequencing sentences to form short narratives</w:t>
            </w:r>
          </w:p>
          <w:p w:rsidR="00612ADA" w:rsidRPr="00D769DB" w:rsidRDefault="00612ADA" w:rsidP="008363A4">
            <w:pPr>
              <w:pStyle w:val="bulletundernumbered"/>
              <w:spacing w:after="120"/>
              <w:rPr>
                <w:rFonts w:ascii="Comic Sans MS" w:hAnsi="Comic Sans MS"/>
              </w:rPr>
            </w:pPr>
            <w:r w:rsidRPr="00D769DB">
              <w:rPr>
                <w:rFonts w:ascii="Comic Sans MS" w:hAnsi="Comic Sans MS"/>
              </w:rPr>
              <w:t>re-reading what they have written to check that it makes sense</w:t>
            </w:r>
          </w:p>
          <w:p w:rsidR="00612ADA" w:rsidRPr="00D769DB" w:rsidRDefault="00612ADA" w:rsidP="008363A4">
            <w:pPr>
              <w:pStyle w:val="bulletundertext"/>
              <w:spacing w:after="120"/>
              <w:rPr>
                <w:rFonts w:ascii="Comic Sans MS" w:hAnsi="Comic Sans MS"/>
              </w:rPr>
            </w:pPr>
            <w:r w:rsidRPr="00D769DB">
              <w:rPr>
                <w:rFonts w:ascii="Comic Sans MS" w:hAnsi="Comic Sans MS"/>
              </w:rPr>
              <w:lastRenderedPageBreak/>
              <w:t>discuss what they have written with the teacher or other pupils</w:t>
            </w:r>
          </w:p>
          <w:p w:rsidR="00612ADA" w:rsidRPr="00D769DB" w:rsidRDefault="00612ADA" w:rsidP="008363A4">
            <w:pPr>
              <w:pStyle w:val="bulletundertext"/>
              <w:spacing w:after="120"/>
              <w:rPr>
                <w:rFonts w:ascii="Comic Sans MS" w:hAnsi="Comic Sans MS"/>
              </w:rPr>
            </w:pPr>
            <w:proofErr w:type="gramStart"/>
            <w:r w:rsidRPr="00D769DB">
              <w:rPr>
                <w:rFonts w:ascii="Comic Sans MS" w:hAnsi="Comic Sans MS"/>
              </w:rPr>
              <w:t>read</w:t>
            </w:r>
            <w:proofErr w:type="gramEnd"/>
            <w:r w:rsidRPr="00D769DB">
              <w:rPr>
                <w:rFonts w:ascii="Comic Sans MS" w:hAnsi="Comic Sans MS"/>
              </w:rPr>
              <w:t xml:space="preserve"> aloud their writing clearly enough to be heard by their peers and the teacher.</w:t>
            </w:r>
          </w:p>
        </w:tc>
      </w:tr>
    </w:tbl>
    <w:p w:rsidR="00612ADA" w:rsidRDefault="00612ADA" w:rsidP="00612ADA">
      <w:pPr>
        <w:rPr>
          <w:rFonts w:ascii="Comic Sans MS" w:hAnsi="Comic Sans MS"/>
          <w:sz w:val="20"/>
          <w:szCs w:val="20"/>
        </w:rPr>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15281C" w:rsidRDefault="00612ADA" w:rsidP="008363A4">
            <w:pPr>
              <w:pStyle w:val="Heading-boxsub"/>
              <w:rPr>
                <w:rFonts w:ascii="Comic Sans MS" w:hAnsi="Comic Sans MS"/>
                <w:sz w:val="32"/>
                <w:szCs w:val="32"/>
              </w:rPr>
            </w:pPr>
            <w:r>
              <w:rPr>
                <w:rFonts w:ascii="Comic Sans MS" w:hAnsi="Comic Sans MS"/>
                <w:sz w:val="20"/>
                <w:szCs w:val="20"/>
              </w:rPr>
              <w:lastRenderedPageBreak/>
              <w:br w:type="page"/>
            </w:r>
            <w:bookmarkStart w:id="5" w:name="_Toc364945062"/>
            <w:bookmarkStart w:id="6" w:name="_Toc366588795"/>
            <w:bookmarkStart w:id="7" w:name="_Toc359420904"/>
            <w:bookmarkStart w:id="8" w:name="_Toc360533758"/>
            <w:r w:rsidRPr="0015281C">
              <w:rPr>
                <w:rFonts w:ascii="Comic Sans MS" w:hAnsi="Comic Sans MS"/>
                <w:sz w:val="32"/>
                <w:szCs w:val="32"/>
              </w:rPr>
              <w:t>Appendix 1Spelling – work for year 1</w:t>
            </w:r>
            <w:bookmarkEnd w:id="5"/>
            <w:bookmarkEnd w:id="6"/>
          </w:p>
        </w:tc>
      </w:tr>
    </w:tbl>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bookmarkEnd w:id="7"/>
          <w:bookmarkEnd w:id="8"/>
          <w:p w:rsidR="00612ADA" w:rsidRPr="003E47FD" w:rsidRDefault="00612ADA" w:rsidP="008363A4">
            <w:pPr>
              <w:pStyle w:val="Heading4"/>
              <w:spacing w:before="120" w:after="0"/>
              <w:rPr>
                <w:color w:val="FFFFFF"/>
              </w:rPr>
            </w:pPr>
            <w:r w:rsidRPr="003E47FD">
              <w:rPr>
                <w:color w:val="FFFFFF"/>
              </w:rPr>
              <w:t xml:space="preserve">Revision of </w:t>
            </w:r>
            <w:r>
              <w:rPr>
                <w:color w:val="FFFFFF"/>
              </w:rPr>
              <w:t>r</w:t>
            </w:r>
            <w:r w:rsidRPr="003E47FD">
              <w:rPr>
                <w:color w:val="FFFFFF"/>
              </w:rPr>
              <w:t>eception work</w:t>
            </w:r>
          </w:p>
        </w:tc>
      </w:tr>
    </w:tbl>
    <w:p w:rsidR="00612ADA" w:rsidRDefault="00612ADA" w:rsidP="00612ADA">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9639"/>
      </w:tblGrid>
      <w:tr w:rsidR="00612ADA" w:rsidRPr="003B04FF" w:rsidTr="008363A4">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top w:val="single" w:sz="4" w:space="0" w:color="104F75"/>
              <w:left w:val="single" w:sz="18" w:space="0" w:color="104F75"/>
              <w:bottom w:val="single" w:sz="18" w:space="0" w:color="104F75"/>
              <w:right w:val="single" w:sz="18" w:space="0" w:color="104F75"/>
            </w:tcBorders>
          </w:tcPr>
          <w:p w:rsidR="00612ADA" w:rsidRPr="00D02774" w:rsidRDefault="00612ADA" w:rsidP="008363A4">
            <w:pPr>
              <w:spacing w:before="120" w:after="120"/>
            </w:pPr>
            <w:r w:rsidRPr="00D02774">
              <w:t>The boundary between revision of work covered in Reception and the introduction of new work may vary according to the programme used, but basic revision should include:</w:t>
            </w:r>
          </w:p>
          <w:p w:rsidR="00612ADA" w:rsidRPr="00073032" w:rsidRDefault="00612ADA" w:rsidP="008363A4">
            <w:pPr>
              <w:pStyle w:val="bulletundertext"/>
              <w:spacing w:after="120"/>
            </w:pPr>
            <w:r>
              <w:t>all letters of the alphabet and the sounds which they most commonly represent</w:t>
            </w:r>
          </w:p>
          <w:p w:rsidR="00612ADA" w:rsidRDefault="00612ADA" w:rsidP="008363A4">
            <w:pPr>
              <w:pStyle w:val="bulletundertext"/>
              <w:spacing w:after="120"/>
            </w:pPr>
            <w:r>
              <w:t>consonant digraphs which have been taught and the sounds which they represent</w:t>
            </w:r>
          </w:p>
          <w:p w:rsidR="00612ADA" w:rsidRDefault="00612ADA" w:rsidP="008363A4">
            <w:pPr>
              <w:pStyle w:val="bulletundertext"/>
              <w:spacing w:after="120"/>
            </w:pPr>
            <w:r>
              <w:t>vowel digraphs which have been taught and the sounds which they represent</w:t>
            </w:r>
          </w:p>
          <w:p w:rsidR="00612ADA" w:rsidRPr="00073032" w:rsidRDefault="00612ADA" w:rsidP="008363A4">
            <w:pPr>
              <w:pStyle w:val="bulletundertext"/>
              <w:spacing w:after="120"/>
            </w:pPr>
            <w:r w:rsidRPr="00073032">
              <w:t xml:space="preserve">the process of segmenting </w:t>
            </w:r>
            <w:r>
              <w:t xml:space="preserve">spoken </w:t>
            </w:r>
            <w:r w:rsidRPr="00073032">
              <w:t>words into sounds before choosing graphemes to represent the sounds</w:t>
            </w:r>
          </w:p>
          <w:p w:rsidR="00612ADA" w:rsidRPr="00073032" w:rsidRDefault="00612ADA" w:rsidP="008363A4">
            <w:pPr>
              <w:pStyle w:val="bulletundertext"/>
              <w:spacing w:after="120"/>
            </w:pPr>
            <w:r w:rsidRPr="00073032">
              <w:t>words with adjacent consonants</w:t>
            </w:r>
          </w:p>
          <w:p w:rsidR="00612ADA" w:rsidRPr="003E47FD" w:rsidRDefault="00612ADA" w:rsidP="008363A4">
            <w:pPr>
              <w:pStyle w:val="bulletundertext"/>
              <w:spacing w:after="120"/>
              <w:rPr>
                <w:lang w:eastAsia="en-US"/>
              </w:rPr>
            </w:pPr>
            <w:r>
              <w:t xml:space="preserve">guidance and </w:t>
            </w:r>
            <w:r w:rsidRPr="00073032">
              <w:t>rules which have been taught</w:t>
            </w:r>
          </w:p>
        </w:tc>
      </w:tr>
    </w:tbl>
    <w:p w:rsidR="00612ADA"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381"/>
        <w:gridCol w:w="246"/>
        <w:gridCol w:w="4479"/>
        <w:gridCol w:w="2552"/>
      </w:tblGrid>
      <w:tr w:rsidR="00612ADA" w:rsidRPr="003B04FF" w:rsidTr="008363A4">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55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381" w:type="dxa"/>
            <w:tcBorders>
              <w:top w:val="single" w:sz="4" w:space="0" w:color="104F75"/>
              <w:left w:val="single" w:sz="18" w:space="0" w:color="104F75"/>
              <w:bottom w:val="single" w:sz="4" w:space="0" w:color="104F75"/>
              <w:right w:val="single" w:sz="18" w:space="0" w:color="104F75"/>
            </w:tcBorders>
          </w:tcPr>
          <w:p w:rsidR="00612ADA" w:rsidRPr="00974D1B" w:rsidRDefault="00612ADA" w:rsidP="008363A4">
            <w:pPr>
              <w:spacing w:before="60" w:after="60"/>
            </w:pPr>
            <w:r w:rsidRPr="00D02774">
              <w:t xml:space="preserve">The sounds /f/, /l/, /s/, /z/ and /k/ spelt ff, </w:t>
            </w:r>
            <w:proofErr w:type="spellStart"/>
            <w:r w:rsidRPr="00D02774">
              <w:t>ll</w:t>
            </w:r>
            <w:proofErr w:type="spellEnd"/>
            <w:r w:rsidRPr="00D02774">
              <w:t xml:space="preserve">, </w:t>
            </w:r>
            <w:proofErr w:type="spellStart"/>
            <w:r w:rsidRPr="00D02774">
              <w:t>ss</w:t>
            </w:r>
            <w:proofErr w:type="spellEnd"/>
            <w:r w:rsidRPr="00D02774">
              <w:t xml:space="preserve">, </w:t>
            </w:r>
            <w:proofErr w:type="spellStart"/>
            <w:r w:rsidRPr="00D02774">
              <w:t>zz</w:t>
            </w:r>
            <w:proofErr w:type="spellEnd"/>
            <w:r w:rsidRPr="00D02774">
              <w:t xml:space="preserve"> and ck</w:t>
            </w:r>
          </w:p>
        </w:tc>
        <w:tc>
          <w:tcPr>
            <w:tcW w:w="246" w:type="dxa"/>
            <w:tcBorders>
              <w:top w:val="nil"/>
              <w:left w:val="single" w:sz="18" w:space="0" w:color="104F75"/>
              <w:bottom w:val="nil"/>
              <w:right w:val="single" w:sz="4" w:space="0" w:color="104F75"/>
            </w:tcBorders>
          </w:tcPr>
          <w:p w:rsidR="00612ADA" w:rsidRPr="00974D1B"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r w:rsidRPr="005B5D7C">
              <w:t xml:space="preserve">The /f/, /l/, /s/, /z/ and /k/ sounds are usually spelt as </w:t>
            </w:r>
            <w:r w:rsidRPr="005B5D7C">
              <w:rPr>
                <w:b/>
                <w:bCs/>
              </w:rPr>
              <w:t>ff</w:t>
            </w:r>
            <w:r w:rsidRPr="005B5D7C">
              <w:t>,</w:t>
            </w:r>
            <w:r w:rsidRPr="005B5D7C">
              <w:rPr>
                <w:b/>
                <w:bCs/>
              </w:rPr>
              <w:t xml:space="preserve"> </w:t>
            </w:r>
            <w:proofErr w:type="spellStart"/>
            <w:r w:rsidRPr="005B5D7C">
              <w:rPr>
                <w:b/>
                <w:bCs/>
              </w:rPr>
              <w:t>ll</w:t>
            </w:r>
            <w:proofErr w:type="spellEnd"/>
            <w:r w:rsidRPr="005B5D7C">
              <w:t>,</w:t>
            </w:r>
            <w:r w:rsidRPr="005B5D7C">
              <w:rPr>
                <w:b/>
                <w:bCs/>
              </w:rPr>
              <w:t xml:space="preserve"> </w:t>
            </w:r>
            <w:proofErr w:type="spellStart"/>
            <w:r w:rsidRPr="005B5D7C">
              <w:rPr>
                <w:b/>
                <w:bCs/>
              </w:rPr>
              <w:t>ss</w:t>
            </w:r>
            <w:proofErr w:type="spellEnd"/>
            <w:r w:rsidRPr="005B5D7C">
              <w:t>,</w:t>
            </w:r>
            <w:r w:rsidRPr="005B5D7C">
              <w:rPr>
                <w:b/>
                <w:bCs/>
              </w:rPr>
              <w:t xml:space="preserve"> </w:t>
            </w:r>
            <w:proofErr w:type="spellStart"/>
            <w:r w:rsidRPr="005B5D7C">
              <w:rPr>
                <w:b/>
                <w:bCs/>
              </w:rPr>
              <w:t>zz</w:t>
            </w:r>
            <w:proofErr w:type="spellEnd"/>
            <w:r w:rsidRPr="005B5D7C">
              <w:rPr>
                <w:b/>
                <w:bCs/>
              </w:rPr>
              <w:t xml:space="preserve"> </w:t>
            </w:r>
            <w:r w:rsidRPr="005B5D7C">
              <w:t xml:space="preserve">and </w:t>
            </w:r>
            <w:r w:rsidRPr="005B5D7C">
              <w:rPr>
                <w:b/>
                <w:bCs/>
              </w:rPr>
              <w:t>ck</w:t>
            </w:r>
            <w:r w:rsidRPr="005B5D7C">
              <w:t xml:space="preserve"> if they come straight after a single vowel letter in short words.</w:t>
            </w:r>
            <w:r>
              <w:t xml:space="preserve"> </w:t>
            </w:r>
            <w:r w:rsidRPr="005B5D7C">
              <w:rPr>
                <w:b/>
                <w:bCs/>
              </w:rPr>
              <w:t>Exceptions</w:t>
            </w:r>
            <w:r w:rsidRPr="005B5D7C">
              <w:t>: if, pal, us, bus, yes.</w:t>
            </w:r>
          </w:p>
        </w:tc>
        <w:tc>
          <w:tcPr>
            <w:tcW w:w="2552"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r w:rsidRPr="005B5D7C">
              <w:t>off, well, miss, buzz, back</w:t>
            </w:r>
          </w:p>
        </w:tc>
      </w:tr>
      <w:tr w:rsidR="00612ADA" w:rsidRPr="00AB63E2" w:rsidTr="008363A4">
        <w:tc>
          <w:tcPr>
            <w:tcW w:w="238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/ŋ/ sound spelt n before k</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bank, think, honk, sunk</w:t>
            </w:r>
          </w:p>
        </w:tc>
      </w:tr>
      <w:tr w:rsidR="00612ADA" w:rsidRPr="00AB63E2" w:rsidTr="008363A4">
        <w:tc>
          <w:tcPr>
            <w:tcW w:w="238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3E47FD">
              <w:t>Division of words into syllables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3E47FD">
              <w:t>Each syllable is like a ‘beat’ in the spoken word. Words of more than one syllable often have an unstressed syllable in which the vowel sound is unclear.</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E47FD">
              <w:t>pocket, rabbit, carrot, thunder, sunset</w:t>
            </w:r>
          </w:p>
        </w:tc>
      </w:tr>
    </w:tbl>
    <w:p w:rsidR="00612ADA" w:rsidRPr="003E47FD"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381"/>
        <w:gridCol w:w="246"/>
        <w:gridCol w:w="4479"/>
        <w:gridCol w:w="2552"/>
      </w:tblGrid>
      <w:tr w:rsidR="00612ADA" w:rsidRPr="003B04FF" w:rsidTr="008363A4">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55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rPr>
          <w:cantSplit/>
        </w:trPr>
        <w:tc>
          <w:tcPr>
            <w:tcW w:w="238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E47FD">
              <w:t>-</w:t>
            </w:r>
            <w:proofErr w:type="spellStart"/>
            <w:r w:rsidRPr="003E47FD">
              <w:t>tch</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40" w:after="60" w:line="320" w:lineRule="exact"/>
              <w:rPr>
                <w:iCs/>
              </w:rPr>
            </w:pPr>
            <w:r w:rsidRPr="005B5D7C">
              <w:t>The /</w:t>
            </w:r>
            <w:proofErr w:type="spellStart"/>
            <w:r w:rsidRPr="005B5D7C">
              <w:t>t</w:t>
            </w:r>
            <w:r w:rsidRPr="005B5D7C">
              <w:rPr>
                <w:rFonts w:ascii="Lucida Sans Unicode" w:hAnsi="Lucida Sans Unicode" w:cs="Lucida Sans Unicode"/>
              </w:rPr>
              <w:t>ʃ</w:t>
            </w:r>
            <w:proofErr w:type="spellEnd"/>
            <w:r w:rsidRPr="005B5D7C">
              <w:t xml:space="preserve">/ sound is usually spelt as </w:t>
            </w:r>
            <w:proofErr w:type="spellStart"/>
            <w:r w:rsidRPr="005B5D7C">
              <w:rPr>
                <w:b/>
                <w:bCs/>
              </w:rPr>
              <w:t>tch</w:t>
            </w:r>
            <w:proofErr w:type="spellEnd"/>
            <w:r w:rsidRPr="005B5D7C">
              <w:t xml:space="preserve"> if it comes straight</w:t>
            </w:r>
            <w:r w:rsidRPr="005B5D7C">
              <w:rPr>
                <w:b/>
                <w:bCs/>
              </w:rPr>
              <w:t xml:space="preserve"> </w:t>
            </w:r>
            <w:r w:rsidRPr="005B5D7C">
              <w:t>after a single vowel letter.</w:t>
            </w:r>
            <w:r>
              <w:t xml:space="preserve"> </w:t>
            </w:r>
            <w:r w:rsidRPr="005B5D7C">
              <w:rPr>
                <w:b/>
                <w:bCs/>
              </w:rPr>
              <w:t>Exceptions</w:t>
            </w:r>
            <w:r w:rsidRPr="005B5D7C">
              <w:t>: rich, which, much, such.</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E47FD">
              <w:t>catch, fetch, kitchen, notch, hutch</w:t>
            </w:r>
          </w:p>
        </w:tc>
      </w:tr>
      <w:tr w:rsidR="00612ADA" w:rsidRPr="00AB63E2" w:rsidTr="008363A4">
        <w:tc>
          <w:tcPr>
            <w:tcW w:w="238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E47FD">
              <w:t>The /v/ sound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5B5D7C">
              <w:t xml:space="preserve">English words hardly ever end with the letter </w:t>
            </w:r>
            <w:r w:rsidRPr="005B5D7C">
              <w:rPr>
                <w:b/>
                <w:bCs/>
              </w:rPr>
              <w:t>v</w:t>
            </w:r>
            <w:r w:rsidRPr="005B5D7C">
              <w:t xml:space="preserve">, so if a word ends with a /v/ sound, the letter </w:t>
            </w:r>
            <w:r w:rsidRPr="005B5D7C">
              <w:rPr>
                <w:b/>
                <w:bCs/>
              </w:rPr>
              <w:t>e</w:t>
            </w:r>
            <w:r w:rsidRPr="003E47FD">
              <w:rPr>
                <w:bCs/>
              </w:rPr>
              <w:t xml:space="preserve"> </w:t>
            </w:r>
            <w:r w:rsidRPr="005B5D7C">
              <w:lastRenderedPageBreak/>
              <w:t>usually needs to be added</w:t>
            </w:r>
            <w:r w:rsidRPr="0062117A">
              <w:rPr>
                <w:bCs/>
              </w:rPr>
              <w:t xml:space="preserve"> </w:t>
            </w:r>
            <w:r w:rsidRPr="005B5D7C">
              <w:t xml:space="preserve">after the </w:t>
            </w:r>
            <w:r>
              <w:t>‘</w:t>
            </w:r>
            <w:r w:rsidRPr="005B5D7C">
              <w:t>v</w:t>
            </w:r>
            <w:r>
              <w:t>’</w:t>
            </w:r>
            <w:r w:rsidRPr="005B5D7C">
              <w:t>.</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E47FD">
              <w:lastRenderedPageBreak/>
              <w:t>have, live, give</w:t>
            </w:r>
          </w:p>
        </w:tc>
      </w:tr>
      <w:tr w:rsidR="00612ADA" w:rsidRPr="00AB63E2" w:rsidTr="008363A4">
        <w:tc>
          <w:tcPr>
            <w:tcW w:w="238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E47FD">
              <w:lastRenderedPageBreak/>
              <w:t xml:space="preserve">Adding s and </w:t>
            </w:r>
            <w:proofErr w:type="spellStart"/>
            <w:r w:rsidRPr="003E47FD">
              <w:t>es</w:t>
            </w:r>
            <w:proofErr w:type="spellEnd"/>
            <w:r w:rsidRPr="003E47FD">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40" w:after="60" w:line="320" w:lineRule="exact"/>
              <w:rPr>
                <w:iCs/>
              </w:rPr>
            </w:pPr>
            <w:r w:rsidRPr="005B5D7C">
              <w:t xml:space="preserve">If the ending sounds like /s/ or /z/, it is spelt as </w:t>
            </w:r>
            <w:r w:rsidRPr="005B5D7C">
              <w:rPr>
                <w:b/>
                <w:bCs/>
              </w:rPr>
              <w:t>–s</w:t>
            </w:r>
            <w:r w:rsidRPr="005B5D7C">
              <w:t>. If the ending sounds like /</w:t>
            </w:r>
            <w:proofErr w:type="spellStart"/>
            <w:r w:rsidRPr="005B5D7C">
              <w:rPr>
                <w:rFonts w:ascii="Lucida Sans Unicode" w:hAnsi="Lucida Sans Unicode" w:cs="Lucida Sans Unicode"/>
              </w:rPr>
              <w:t>ɪ</w:t>
            </w:r>
            <w:r w:rsidRPr="005B5D7C">
              <w:t>z</w:t>
            </w:r>
            <w:proofErr w:type="spellEnd"/>
            <w:r w:rsidRPr="005B5D7C">
              <w:t xml:space="preserve">/ and forms an extra syllable or </w:t>
            </w:r>
            <w:r>
              <w:t>‘</w:t>
            </w:r>
            <w:r w:rsidRPr="005B5D7C">
              <w:t>beat</w:t>
            </w:r>
            <w:r>
              <w:t>’</w:t>
            </w:r>
            <w:r w:rsidRPr="005B5D7C">
              <w:t xml:space="preserve"> in the word, it is spelt as </w:t>
            </w:r>
            <w:r w:rsidRPr="005B5D7C">
              <w:rPr>
                <w:b/>
                <w:bCs/>
              </w:rPr>
              <w:t>–</w:t>
            </w:r>
            <w:proofErr w:type="spellStart"/>
            <w:r w:rsidRPr="005B5D7C">
              <w:rPr>
                <w:b/>
                <w:bCs/>
              </w:rPr>
              <w:t>es</w:t>
            </w:r>
            <w:proofErr w:type="spellEnd"/>
            <w:r w:rsidRPr="005B5D7C">
              <w:t>.</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E47FD">
              <w:t>cats, dogs, spends, rocks, thanks, catches</w:t>
            </w:r>
          </w:p>
        </w:tc>
      </w:tr>
      <w:tr w:rsidR="00612ADA" w:rsidRPr="003B04FF" w:rsidTr="008363A4">
        <w:tc>
          <w:tcPr>
            <w:tcW w:w="238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Adding the endings –</w:t>
            </w:r>
            <w:proofErr w:type="spellStart"/>
            <w:r w:rsidRPr="00D02774">
              <w:t>ing</w:t>
            </w:r>
            <w:proofErr w:type="spellEnd"/>
            <w:r w:rsidRPr="00D02774">
              <w:t>, –</w:t>
            </w:r>
            <w:proofErr w:type="spellStart"/>
            <w:r w:rsidRPr="00D02774">
              <w:t>ed</w:t>
            </w:r>
            <w:proofErr w:type="spellEnd"/>
            <w:r w:rsidRPr="00D02774">
              <w:t xml:space="preserve"> and –</w:t>
            </w:r>
            <w:proofErr w:type="spellStart"/>
            <w:r w:rsidRPr="00D02774">
              <w:t>er</w:t>
            </w:r>
            <w:proofErr w:type="spellEnd"/>
            <w:r w:rsidRPr="00D02774">
              <w:t xml:space="preserve"> to verbs where no change is needed to the root word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rPr>
                <w:b/>
                <w:bCs/>
              </w:rPr>
              <w:t>–</w:t>
            </w:r>
            <w:proofErr w:type="spellStart"/>
            <w:r w:rsidRPr="005B5D7C">
              <w:rPr>
                <w:b/>
                <w:bCs/>
              </w:rPr>
              <w:t>ing</w:t>
            </w:r>
            <w:proofErr w:type="spellEnd"/>
            <w:r w:rsidRPr="005B5D7C">
              <w:t xml:space="preserve"> and </w:t>
            </w:r>
            <w:r w:rsidRPr="005B5D7C">
              <w:rPr>
                <w:b/>
                <w:bCs/>
              </w:rPr>
              <w:t>–</w:t>
            </w:r>
            <w:proofErr w:type="spellStart"/>
            <w:r w:rsidRPr="005B5D7C">
              <w:rPr>
                <w:b/>
                <w:bCs/>
              </w:rPr>
              <w:t>er</w:t>
            </w:r>
            <w:proofErr w:type="spellEnd"/>
            <w:r w:rsidRPr="005B5D7C">
              <w:t xml:space="preserve"> always add an extra syllable to the word and </w:t>
            </w:r>
            <w:r w:rsidRPr="005B5D7C">
              <w:rPr>
                <w:b/>
                <w:bCs/>
              </w:rPr>
              <w:t>–</w:t>
            </w:r>
            <w:proofErr w:type="spellStart"/>
            <w:r w:rsidRPr="005B5D7C">
              <w:rPr>
                <w:b/>
                <w:bCs/>
              </w:rPr>
              <w:t>ed</w:t>
            </w:r>
            <w:proofErr w:type="spellEnd"/>
            <w:r w:rsidRPr="005B5D7C">
              <w:t xml:space="preserve"> sometimes does.</w:t>
            </w:r>
          </w:p>
          <w:p w:rsidR="00612ADA" w:rsidRPr="003E47FD" w:rsidRDefault="00612ADA" w:rsidP="008363A4">
            <w:pPr>
              <w:spacing w:before="40" w:after="60" w:line="320" w:lineRule="exact"/>
            </w:pPr>
            <w:r w:rsidRPr="005B5D7C">
              <w:t xml:space="preserve">The </w:t>
            </w:r>
            <w:r w:rsidRPr="003E47FD">
              <w:t>past</w:t>
            </w:r>
            <w:r w:rsidRPr="005B5D7C">
              <w:t xml:space="preserve"> tense of some verbs may sound as if it ends in /</w:t>
            </w:r>
            <w:proofErr w:type="spellStart"/>
            <w:r w:rsidRPr="005B5D7C">
              <w:rPr>
                <w:rFonts w:ascii="Lucida Sans Unicode" w:hAnsi="Lucida Sans Unicode" w:cs="Lucida Sans Unicode"/>
              </w:rPr>
              <w:t>ɪ</w:t>
            </w:r>
            <w:r w:rsidRPr="005B5D7C">
              <w:t>d</w:t>
            </w:r>
            <w:proofErr w:type="spellEnd"/>
            <w:r w:rsidRPr="005B5D7C">
              <w:t>/ (extra syllable), /d/ or /t/ (no</w:t>
            </w:r>
            <w:r>
              <w:t> </w:t>
            </w:r>
            <w:r w:rsidRPr="005B5D7C">
              <w:t xml:space="preserve">extra syllable), but all these endings are spelt </w:t>
            </w:r>
            <w:r w:rsidRPr="005B5D7C">
              <w:rPr>
                <w:b/>
                <w:bCs/>
              </w:rPr>
              <w:t>–ed</w:t>
            </w:r>
            <w:r w:rsidRPr="005B5D7C">
              <w:t>.</w:t>
            </w:r>
          </w:p>
          <w:p w:rsidR="00612ADA" w:rsidRPr="00AF4A96" w:rsidRDefault="00612ADA" w:rsidP="008363A4">
            <w:pPr>
              <w:spacing w:before="60" w:after="60"/>
            </w:pPr>
            <w:r w:rsidRPr="003E47FD">
              <w:t>If the verb ends in two consonant letters (the same or different), the ending is simply added on.</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E47FD">
              <w:t>hunting, hunted, hunter, buzzing, buzzed, buzzer, jumping, jumped, jumper</w:t>
            </w:r>
          </w:p>
        </w:tc>
      </w:tr>
      <w:tr w:rsidR="00612ADA" w:rsidRPr="003B04FF" w:rsidTr="008363A4">
        <w:tc>
          <w:tcPr>
            <w:tcW w:w="238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974D1B">
              <w:t>Adding –</w:t>
            </w:r>
            <w:proofErr w:type="spellStart"/>
            <w:r w:rsidRPr="00974D1B">
              <w:t>er</w:t>
            </w:r>
            <w:proofErr w:type="spellEnd"/>
            <w:r w:rsidRPr="00974D1B">
              <w:t xml:space="preserve"> and –</w:t>
            </w:r>
            <w:proofErr w:type="spellStart"/>
            <w:r w:rsidRPr="00974D1B">
              <w:t>est</w:t>
            </w:r>
            <w:proofErr w:type="spellEnd"/>
            <w:r w:rsidRPr="00974D1B">
              <w:t xml:space="preserve"> to adjectives where no change is needed to the root word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47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74D1B">
              <w:t>As with verbs (see above), if the adjective ends in two consonant letters (the same or different), the ending is simply added on.</w:t>
            </w:r>
          </w:p>
        </w:tc>
        <w:tc>
          <w:tcPr>
            <w:tcW w:w="255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74D1B">
              <w:t>grander, grandest, fresher, freshest, quicker, quickest</w:t>
            </w:r>
          </w:p>
        </w:tc>
      </w:tr>
    </w:tbl>
    <w:p w:rsidR="00612ADA" w:rsidRDefault="00612ADA" w:rsidP="00612ADA"/>
    <w:p w:rsidR="00612ADA" w:rsidRPr="00974D1B" w:rsidRDefault="00612ADA" w:rsidP="00612ADA">
      <w:pPr>
        <w:pStyle w:val="Heading3"/>
        <w:pageBreakBefore/>
      </w:pPr>
      <w:r w:rsidRPr="00974D1B">
        <w:lastRenderedPageBreak/>
        <w:t xml:space="preserve">Vowel digraphs and </w:t>
      </w:r>
      <w:proofErr w:type="spellStart"/>
      <w:r w:rsidRPr="00974D1B">
        <w:t>trigraphs</w:t>
      </w:r>
      <w:proofErr w:type="spellEnd"/>
    </w:p>
    <w:p w:rsidR="00612ADA" w:rsidRPr="003E47FD" w:rsidRDefault="00612ADA" w:rsidP="00612ADA">
      <w:pPr>
        <w:keepNext/>
      </w:pPr>
      <w:r w:rsidRPr="00974D1B">
        <w:t xml:space="preserve">Some may already be known, depending on the programmes used in </w:t>
      </w:r>
      <w:r>
        <w:t>R</w:t>
      </w:r>
      <w:r w:rsidRPr="00974D1B">
        <w:t>eception, but some will be new.</w:t>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14"/>
        <w:gridCol w:w="246"/>
        <w:gridCol w:w="3912"/>
        <w:gridCol w:w="3686"/>
      </w:tblGrid>
      <w:tr w:rsidR="00612ADA" w:rsidRPr="003B04FF" w:rsidTr="008363A4">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3B04FF" w:rsidRDefault="00612ADA" w:rsidP="008363A4">
            <w:pPr>
              <w:pStyle w:val="Heading4"/>
              <w:spacing w:before="60"/>
            </w:pPr>
            <w:r>
              <w:t xml:space="preserve">Vowel digraphs and </w:t>
            </w:r>
            <w:proofErr w:type="spellStart"/>
            <w:r>
              <w:t>trigraphs</w:t>
            </w:r>
            <w:proofErr w:type="spellEnd"/>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974D1B" w:rsidRDefault="00612ADA" w:rsidP="008363A4">
            <w:pPr>
              <w:spacing w:before="60" w:after="60"/>
            </w:pPr>
            <w:proofErr w:type="spellStart"/>
            <w:r w:rsidRPr="00974D1B">
              <w:t>ai</w:t>
            </w:r>
            <w:proofErr w:type="spellEnd"/>
            <w:r w:rsidRPr="00974D1B">
              <w:t xml:space="preserve">, </w:t>
            </w:r>
            <w:proofErr w:type="spellStart"/>
            <w:r w:rsidRPr="00974D1B">
              <w:t>oi</w:t>
            </w:r>
            <w:proofErr w:type="spellEnd"/>
          </w:p>
        </w:tc>
        <w:tc>
          <w:tcPr>
            <w:tcW w:w="246" w:type="dxa"/>
            <w:tcBorders>
              <w:top w:val="nil"/>
              <w:left w:val="single" w:sz="18" w:space="0" w:color="104F75"/>
              <w:bottom w:val="nil"/>
              <w:right w:val="single" w:sz="4" w:space="0" w:color="104F75"/>
            </w:tcBorders>
          </w:tcPr>
          <w:p w:rsidR="00612ADA" w:rsidRPr="00974D1B"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r w:rsidRPr="00974D1B">
              <w:t xml:space="preserve">The digraphs </w:t>
            </w:r>
            <w:proofErr w:type="spellStart"/>
            <w:r w:rsidRPr="00974D1B">
              <w:t>ai</w:t>
            </w:r>
            <w:proofErr w:type="spellEnd"/>
            <w:r w:rsidRPr="00974D1B">
              <w:t xml:space="preserve"> and </w:t>
            </w:r>
            <w:proofErr w:type="spellStart"/>
            <w:r w:rsidRPr="00974D1B">
              <w:t>oi</w:t>
            </w:r>
            <w:proofErr w:type="spellEnd"/>
            <w:r w:rsidRPr="00974D1B">
              <w:t xml:space="preserve"> are </w:t>
            </w:r>
            <w:r>
              <w:t xml:space="preserve">virtually </w:t>
            </w:r>
            <w:r w:rsidRPr="00974D1B">
              <w:t>never used at the end of English words.</w:t>
            </w:r>
          </w:p>
        </w:tc>
        <w:tc>
          <w:tcPr>
            <w:tcW w:w="3686"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r>
              <w:t>rain, wait, train, paid, afraid</w:t>
            </w:r>
            <w:r>
              <w:br/>
              <w:t>oil, join, coin, point, soil</w:t>
            </w:r>
          </w:p>
        </w:tc>
      </w:tr>
      <w:tr w:rsidR="00612ADA" w:rsidRPr="00AB63E2"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1D1159">
              <w:t xml:space="preserve">ay, </w:t>
            </w:r>
            <w:proofErr w:type="spellStart"/>
            <w:r w:rsidRPr="001D1159">
              <w:t>oy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proofErr w:type="gramStart"/>
            <w:r w:rsidRPr="00AF4A96">
              <w:rPr>
                <w:b/>
                <w:bCs/>
              </w:rPr>
              <w:t>ay</w:t>
            </w:r>
            <w:proofErr w:type="gramEnd"/>
            <w:r w:rsidRPr="00AF4A96">
              <w:t xml:space="preserve"> and </w:t>
            </w:r>
            <w:proofErr w:type="spellStart"/>
            <w:r w:rsidRPr="00AF4A96">
              <w:rPr>
                <w:b/>
                <w:bCs/>
              </w:rPr>
              <w:t>oy</w:t>
            </w:r>
            <w:proofErr w:type="spellEnd"/>
            <w:r w:rsidRPr="00AF4A96">
              <w:t xml:space="preserve"> are used for those sounds at the end of words and at the end of syllables.</w:t>
            </w: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t>day, play, say, way, stay</w:t>
            </w:r>
            <w:r>
              <w:br/>
              <w:t>boy, toy, enjoy, annoy</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A01C27">
              <w:t>a–e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A01C27">
              <w:t>made, came, same, take, safe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A01C27">
              <w:t>e–e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A01C27">
              <w:t>these, theme, complete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342CDF">
              <w:t>i</w:t>
            </w:r>
            <w:proofErr w:type="spellEnd"/>
            <w:r w:rsidRPr="00342CDF">
              <w:t>–e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five, ride, like, time, side</w:t>
            </w:r>
          </w:p>
        </w:tc>
      </w:tr>
      <w:tr w:rsidR="00612ADA" w:rsidRPr="00AB63E2"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42CDF">
              <w:t>o–e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home, those, woke, hope, hole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42CDF">
              <w:t>u–e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Both the /u</w:t>
            </w:r>
            <w:proofErr w:type="gramStart"/>
            <w:r w:rsidRPr="005B5D7C">
              <w:t>:/</w:t>
            </w:r>
            <w:proofErr w:type="gramEnd"/>
            <w:r w:rsidRPr="005B5D7C">
              <w:t xml:space="preserve"> and /</w:t>
            </w:r>
            <w:proofErr w:type="spellStart"/>
            <w:r w:rsidRPr="005B5D7C">
              <w:t>ju</w:t>
            </w:r>
            <w:proofErr w:type="spellEnd"/>
            <w:r w:rsidRPr="005B5D7C">
              <w:t>:/ (</w:t>
            </w:r>
            <w:r>
              <w:t>‘</w:t>
            </w:r>
            <w:proofErr w:type="spellStart"/>
            <w:r w:rsidRPr="005B5D7C">
              <w:t>oo</w:t>
            </w:r>
            <w:proofErr w:type="spellEnd"/>
            <w:r>
              <w:t>’</w:t>
            </w:r>
            <w:r w:rsidRPr="005B5D7C">
              <w:t xml:space="preserve"> and </w:t>
            </w:r>
            <w:r>
              <w:t>‘</w:t>
            </w:r>
            <w:proofErr w:type="spellStart"/>
            <w:r w:rsidRPr="005B5D7C">
              <w:t>yoo</w:t>
            </w:r>
            <w:proofErr w:type="spellEnd"/>
            <w:r>
              <w:t>’</w:t>
            </w:r>
            <w:r w:rsidRPr="005B5D7C">
              <w:t xml:space="preserve">) sounds can be spelt as </w:t>
            </w:r>
            <w:r w:rsidRPr="005B5D7C">
              <w:rPr>
                <w:b/>
                <w:bCs/>
              </w:rPr>
              <w:t>u–e</w:t>
            </w:r>
            <w:r w:rsidRPr="00342CDF">
              <w:rPr>
                <w:iCs/>
              </w:rPr>
              <w:t>.</w:t>
            </w: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June, rule, rude, use, tube, tune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342CDF">
              <w:t>ar</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car, start, park, arm, garden</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342CDF">
              <w:t>ee</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see, tree, green, meet, week</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gramStart"/>
            <w:r w:rsidRPr="00D02774">
              <w:t>ea</w:t>
            </w:r>
            <w:proofErr w:type="gramEnd"/>
            <w:r w:rsidRPr="00D02774">
              <w:t xml:space="preserve"> (/</w:t>
            </w:r>
            <w:proofErr w:type="spellStart"/>
            <w:r w:rsidRPr="00D02774">
              <w:t>i</w:t>
            </w:r>
            <w:proofErr w:type="spellEnd"/>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sea, dream, meat, each, read</w:t>
            </w:r>
            <w:r>
              <w:t> </w:t>
            </w:r>
            <w:r w:rsidRPr="00342CDF">
              <w:t>(present tense)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rPr>
                <w:bCs/>
              </w:rPr>
              <w:t xml:space="preserve">ea </w:t>
            </w:r>
            <w:r w:rsidRPr="00D02774">
              <w:t>(/</w:t>
            </w:r>
            <w:r w:rsidRPr="00D02774">
              <w:rPr>
                <w:rFonts w:ascii="Lucida Sans Unicode" w:hAnsi="Lucida Sans Unicode" w:cs="Lucida Sans Unicode"/>
              </w:rPr>
              <w:t>ɛ</w:t>
            </w:r>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head, bread, meant, instead, read (past tense)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rPr>
                <w:bCs/>
                <w:lang w:val="fr-CA"/>
              </w:rPr>
              <w:t xml:space="preserve">er </w:t>
            </w:r>
            <w:r w:rsidRPr="00D02774">
              <w:rPr>
                <w:lang w:val="fr-CA"/>
              </w:rPr>
              <w:t>(/</w:t>
            </w:r>
            <w:r w:rsidRPr="00D02774">
              <w:rPr>
                <w:rFonts w:ascii="Lucida Sans Unicode" w:hAnsi="Lucida Sans Unicode" w:cs="Lucida Sans Unicode"/>
                <w:lang w:val="fr-CA"/>
              </w:rPr>
              <w:t>ɜ</w:t>
            </w:r>
            <w:r w:rsidRPr="00D02774">
              <w:rPr>
                <w:lang w:val="fr-CA"/>
              </w:rPr>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42CDF">
              <w:t>(stressed sound): her, term, verb, person</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rPr>
                <w:bCs/>
                <w:lang w:val="fr-CA"/>
              </w:rPr>
              <w:t xml:space="preserve">er </w:t>
            </w:r>
            <w:r w:rsidRPr="00D02774">
              <w:rPr>
                <w:lang w:val="fr-CA"/>
              </w:rPr>
              <w:t>(/</w:t>
            </w:r>
            <w:r w:rsidRPr="00D02774">
              <w:rPr>
                <w:rFonts w:ascii="Arial" w:hAnsi="Arial" w:cs="Arial"/>
                <w:lang w:val="fr-CA"/>
              </w:rPr>
              <w:t>ə</w:t>
            </w:r>
            <w:r w:rsidRPr="00D02774">
              <w:rPr>
                <w:lang w:val="fr-CA"/>
              </w:rPr>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F555F">
              <w:t xml:space="preserve">(unstressed </w:t>
            </w:r>
            <w:r w:rsidRPr="005F555F">
              <w:rPr>
                <w:i/>
              </w:rPr>
              <w:t>schwa</w:t>
            </w:r>
            <w:r w:rsidRPr="005F555F">
              <w:t xml:space="preserve"> sound): better, under, summer, winter, sister</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084BBD">
              <w:t>ir</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084BBD">
              <w:t>girl, bird, shirt, first, third</w:t>
            </w:r>
          </w:p>
        </w:tc>
      </w:tr>
      <w:tr w:rsidR="00612ADA" w:rsidRPr="003B04FF" w:rsidTr="008363A4">
        <w:tc>
          <w:tcPr>
            <w:tcW w:w="1814"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proofErr w:type="spellStart"/>
            <w:r w:rsidRPr="00084BBD">
              <w:t>ur</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084BBD">
              <w:t>turn, hurt, church, burst, Thursday</w:t>
            </w:r>
          </w:p>
        </w:tc>
      </w:tr>
    </w:tbl>
    <w:p w:rsidR="00612ADA" w:rsidRPr="006525EB"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14"/>
        <w:gridCol w:w="246"/>
        <w:gridCol w:w="3912"/>
        <w:gridCol w:w="3686"/>
      </w:tblGrid>
      <w:tr w:rsidR="00612ADA" w:rsidRPr="003B04FF" w:rsidTr="008363A4">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3B04FF" w:rsidRDefault="00612ADA" w:rsidP="008363A4">
            <w:pPr>
              <w:pStyle w:val="Heading4"/>
              <w:spacing w:before="60"/>
            </w:pPr>
            <w:r>
              <w:t xml:space="preserve">Vowel digraphs and </w:t>
            </w:r>
            <w:proofErr w:type="spellStart"/>
            <w:r>
              <w:t>trigraphs</w:t>
            </w:r>
            <w:proofErr w:type="spellEnd"/>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3B04FF" w:rsidTr="008363A4">
        <w:trPr>
          <w:cantSplit/>
        </w:trPr>
        <w:tc>
          <w:tcPr>
            <w:tcW w:w="1814" w:type="dxa"/>
            <w:tcBorders>
              <w:top w:val="single" w:sz="4" w:space="0" w:color="104F75"/>
              <w:left w:val="single" w:sz="18" w:space="0" w:color="104F75"/>
              <w:bottom w:val="single" w:sz="4" w:space="0" w:color="104F75"/>
              <w:right w:val="single" w:sz="18" w:space="0" w:color="104F75"/>
            </w:tcBorders>
          </w:tcPr>
          <w:p w:rsidR="00612ADA" w:rsidRPr="00E560A0" w:rsidRDefault="00612ADA" w:rsidP="008363A4">
            <w:pPr>
              <w:spacing w:before="40" w:after="60" w:line="320" w:lineRule="exact"/>
              <w:rPr>
                <w:bCs/>
                <w:lang w:val="fr-CA"/>
              </w:rPr>
            </w:pPr>
            <w:proofErr w:type="spellStart"/>
            <w:r w:rsidRPr="00BA409C">
              <w:rPr>
                <w:lang w:val="fr-CA"/>
              </w:rPr>
              <w:t>oo</w:t>
            </w:r>
            <w:proofErr w:type="spellEnd"/>
            <w:r w:rsidRPr="00BA409C">
              <w:rPr>
                <w:lang w:val="fr-CA"/>
              </w:rPr>
              <w:t xml:space="preserve"> (/u:/)</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Very few words end with the letters </w:t>
            </w:r>
            <w:proofErr w:type="spellStart"/>
            <w:r w:rsidRPr="005B5D7C">
              <w:rPr>
                <w:b/>
                <w:bCs/>
              </w:rPr>
              <w:t>oo</w:t>
            </w:r>
            <w:proofErr w:type="spellEnd"/>
            <w:r w:rsidRPr="005A235A">
              <w:rPr>
                <w:bCs/>
              </w:rPr>
              <w:t>,</w:t>
            </w:r>
            <w:r>
              <w:rPr>
                <w:b/>
                <w:bCs/>
              </w:rPr>
              <w:t xml:space="preserve"> </w:t>
            </w:r>
            <w:r w:rsidRPr="005A235A">
              <w:rPr>
                <w:bCs/>
              </w:rPr>
              <w:t xml:space="preserve">although the few that do are often words that primary children in year 1 will encounter, for example, </w:t>
            </w:r>
            <w:r w:rsidRPr="005A235A">
              <w:rPr>
                <w:bCs/>
                <w:i/>
              </w:rPr>
              <w:t>zoo</w:t>
            </w:r>
          </w:p>
        </w:tc>
        <w:tc>
          <w:tcPr>
            <w:tcW w:w="3686" w:type="dxa"/>
            <w:tcBorders>
              <w:top w:val="single" w:sz="4" w:space="0" w:color="104F75"/>
              <w:left w:val="single" w:sz="4" w:space="0" w:color="104F75"/>
              <w:bottom w:val="single" w:sz="4" w:space="0" w:color="104F75"/>
              <w:right w:val="single" w:sz="4" w:space="0" w:color="104F75"/>
            </w:tcBorders>
          </w:tcPr>
          <w:p w:rsidR="00612ADA" w:rsidRPr="00E560A0" w:rsidRDefault="00612ADA" w:rsidP="008363A4">
            <w:pPr>
              <w:spacing w:before="60" w:after="60"/>
            </w:pPr>
            <w:r w:rsidRPr="005B79BA">
              <w:t>food, pool, moon, zoo, soon</w:t>
            </w:r>
          </w:p>
        </w:tc>
      </w:tr>
      <w:tr w:rsidR="00612ADA" w:rsidRPr="003B04FF" w:rsidTr="008363A4">
        <w:trPr>
          <w:cantSplit/>
        </w:trPr>
        <w:tc>
          <w:tcPr>
            <w:tcW w:w="1814" w:type="dxa"/>
            <w:tcBorders>
              <w:top w:val="single" w:sz="4" w:space="0" w:color="104F75"/>
              <w:left w:val="single" w:sz="18" w:space="0" w:color="104F75"/>
              <w:bottom w:val="single" w:sz="4" w:space="0" w:color="104F75"/>
              <w:right w:val="single" w:sz="18" w:space="0" w:color="104F75"/>
            </w:tcBorders>
          </w:tcPr>
          <w:p w:rsidR="00612ADA" w:rsidRPr="00B103D4" w:rsidRDefault="00612ADA" w:rsidP="008363A4">
            <w:pPr>
              <w:spacing w:before="40" w:after="60" w:line="320" w:lineRule="exact"/>
            </w:pPr>
            <w:proofErr w:type="spellStart"/>
            <w:r w:rsidRPr="00E560A0">
              <w:rPr>
                <w:bCs/>
                <w:lang w:val="fr-CA"/>
              </w:rPr>
              <w:lastRenderedPageBreak/>
              <w:t>oo</w:t>
            </w:r>
            <w:proofErr w:type="spellEnd"/>
            <w:r w:rsidRPr="00E560A0">
              <w:rPr>
                <w:bCs/>
                <w:lang w:val="fr-CA"/>
              </w:rPr>
              <w:t xml:space="preserve"> (</w:t>
            </w:r>
            <w:r w:rsidRPr="00E560A0">
              <w:rPr>
                <w:rFonts w:cs="Arial"/>
              </w:rPr>
              <w:t>/</w:t>
            </w:r>
            <w:r w:rsidRPr="00E560A0">
              <w:rPr>
                <w:rFonts w:ascii="Lucida Sans Unicode" w:hAnsi="Lucida Sans Unicode" w:cs="Lucida Sans Unicode"/>
              </w:rPr>
              <w:t>ʊ</w:t>
            </w:r>
            <w:r w:rsidRPr="00E560A0">
              <w:rPr>
                <w:rFonts w:cs="Arial"/>
              </w:rPr>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6525EB" w:rsidRDefault="00612ADA" w:rsidP="008363A4">
            <w:pPr>
              <w:spacing w:before="60" w:after="60"/>
            </w:pPr>
            <w:r w:rsidRPr="00E560A0">
              <w:t>book, took, foot, wood, good</w:t>
            </w:r>
          </w:p>
        </w:tc>
      </w:tr>
      <w:tr w:rsidR="00612ADA" w:rsidRPr="003B04FF" w:rsidTr="008363A4">
        <w:trPr>
          <w:cantSplit/>
        </w:trPr>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B103D4">
              <w:t>oa</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 xml:space="preserve">The digraph </w:t>
            </w:r>
            <w:proofErr w:type="spellStart"/>
            <w:r w:rsidRPr="005B5D7C">
              <w:rPr>
                <w:b/>
                <w:bCs/>
              </w:rPr>
              <w:t>oa</w:t>
            </w:r>
            <w:proofErr w:type="spellEnd"/>
            <w:r w:rsidRPr="005B5D7C">
              <w:t xml:space="preserve"> is very rare at the end of an English word.</w:t>
            </w: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6525EB">
              <w:t>boat, coat, road, coach, goal</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6525EB">
              <w:t>oe</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6525EB">
              <w:t>toe, goes</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6525EB">
              <w:t>ou</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 xml:space="preserve">The only common English word ending in </w:t>
            </w:r>
            <w:proofErr w:type="spellStart"/>
            <w:r w:rsidRPr="005B5D7C">
              <w:rPr>
                <w:b/>
                <w:bCs/>
              </w:rPr>
              <w:t>ou</w:t>
            </w:r>
            <w:proofErr w:type="spellEnd"/>
            <w:r w:rsidRPr="005B5D7C">
              <w:t xml:space="preserve"> is </w:t>
            </w:r>
            <w:r w:rsidRPr="005B5D7C">
              <w:rPr>
                <w:i/>
                <w:iCs/>
              </w:rPr>
              <w:t>you</w:t>
            </w:r>
            <w:r w:rsidRPr="005B5D7C">
              <w:t>.</w:t>
            </w: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6525EB">
              <w:t>out, about, mouth, around, sound</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FF3AAB" w:rsidRDefault="00612ADA" w:rsidP="008363A4">
            <w:pPr>
              <w:spacing w:before="40" w:after="60" w:line="320" w:lineRule="exact"/>
            </w:pPr>
            <w:proofErr w:type="spellStart"/>
            <w:r w:rsidRPr="00FF3AAB">
              <w:rPr>
                <w:bCs/>
              </w:rPr>
              <w:t>ow</w:t>
            </w:r>
            <w:proofErr w:type="spellEnd"/>
            <w:r w:rsidRPr="00FF3AAB">
              <w:rPr>
                <w:bCs/>
              </w:rPr>
              <w:t xml:space="preserve"> </w:t>
            </w:r>
            <w:r w:rsidRPr="00FF3AAB">
              <w:t>(/</w:t>
            </w:r>
            <w:proofErr w:type="spellStart"/>
            <w:r w:rsidRPr="00FF3AAB">
              <w:t>a</w:t>
            </w:r>
            <w:r w:rsidRPr="00FF3AAB">
              <w:rPr>
                <w:rFonts w:ascii="Lucida Sans Unicode" w:hAnsi="Lucida Sans Unicode" w:cs="Lucida Sans Unicode"/>
              </w:rPr>
              <w:t>ʊ</w:t>
            </w:r>
            <w:proofErr w:type="spellEnd"/>
            <w:r w:rsidRPr="00FF3AAB">
              <w:t xml:space="preserve">/) </w:t>
            </w:r>
          </w:p>
          <w:p w:rsidR="00612ADA" w:rsidRPr="00FF3AAB" w:rsidRDefault="00612ADA" w:rsidP="008363A4">
            <w:pPr>
              <w:spacing w:before="40" w:after="60" w:line="320" w:lineRule="exact"/>
            </w:pPr>
            <w:proofErr w:type="spellStart"/>
            <w:r w:rsidRPr="00FF3AAB">
              <w:rPr>
                <w:bCs/>
              </w:rPr>
              <w:t>ow</w:t>
            </w:r>
            <w:proofErr w:type="spellEnd"/>
            <w:r w:rsidRPr="00FF3AAB">
              <w:rPr>
                <w:bCs/>
              </w:rPr>
              <w:t xml:space="preserve"> </w:t>
            </w:r>
            <w:r w:rsidRPr="00FF3AAB">
              <w:t>(/</w:t>
            </w:r>
            <w:proofErr w:type="spellStart"/>
            <w:r w:rsidRPr="00FF3AAB">
              <w:rPr>
                <w:rFonts w:ascii="Arial" w:hAnsi="Arial" w:cs="Arial"/>
              </w:rPr>
              <w:t>ə</w:t>
            </w:r>
            <w:r w:rsidRPr="00FF3AAB">
              <w:rPr>
                <w:rFonts w:ascii="Lucida Sans Unicode" w:hAnsi="Lucida Sans Unicode" w:cs="Lucida Sans Unicode"/>
              </w:rPr>
              <w:t>ʊ</w:t>
            </w:r>
            <w:proofErr w:type="spellEnd"/>
            <w:r w:rsidRPr="00FF3AAB">
              <w:t>/)</w:t>
            </w:r>
          </w:p>
          <w:p w:rsidR="00612ADA" w:rsidRPr="00FF3AAB" w:rsidRDefault="00612ADA" w:rsidP="008363A4">
            <w:pPr>
              <w:spacing w:before="40" w:after="60" w:line="320" w:lineRule="exact"/>
              <w:rPr>
                <w:bCs/>
              </w:rPr>
            </w:pPr>
            <w:proofErr w:type="spellStart"/>
            <w:r w:rsidRPr="00FF3AAB">
              <w:rPr>
                <w:bCs/>
              </w:rPr>
              <w:t>ue</w:t>
            </w:r>
            <w:proofErr w:type="spellEnd"/>
          </w:p>
          <w:p w:rsidR="00612ADA" w:rsidRPr="003E47FD" w:rsidRDefault="00612ADA" w:rsidP="008363A4">
            <w:pPr>
              <w:spacing w:before="40" w:after="60" w:line="320" w:lineRule="exact"/>
            </w:pPr>
            <w:proofErr w:type="spellStart"/>
            <w:r w:rsidRPr="00FF3AAB">
              <w:rPr>
                <w:bCs/>
              </w:rPr>
              <w:t>ew</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Both the /u</w:t>
            </w:r>
            <w:proofErr w:type="gramStart"/>
            <w:r w:rsidRPr="005B5D7C">
              <w:t>:/</w:t>
            </w:r>
            <w:proofErr w:type="gramEnd"/>
            <w:r w:rsidRPr="005B5D7C">
              <w:t xml:space="preserve"> and /</w:t>
            </w:r>
            <w:proofErr w:type="spellStart"/>
            <w:r w:rsidRPr="005B5D7C">
              <w:t>ju</w:t>
            </w:r>
            <w:proofErr w:type="spellEnd"/>
            <w:r w:rsidRPr="005B5D7C">
              <w:t>:/ (</w:t>
            </w:r>
            <w:proofErr w:type="gramStart"/>
            <w:r>
              <w:t>‘</w:t>
            </w:r>
            <w:proofErr w:type="spellStart"/>
            <w:r w:rsidRPr="005B5D7C">
              <w:t>oo</w:t>
            </w:r>
            <w:proofErr w:type="spellEnd"/>
            <w:proofErr w:type="gramEnd"/>
            <w:r>
              <w:t>’</w:t>
            </w:r>
            <w:r w:rsidRPr="005B5D7C">
              <w:t xml:space="preserve"> and </w:t>
            </w:r>
            <w:r>
              <w:t>‘</w:t>
            </w:r>
            <w:proofErr w:type="spellStart"/>
            <w:r w:rsidRPr="005B5D7C">
              <w:t>yoo</w:t>
            </w:r>
            <w:proofErr w:type="spellEnd"/>
            <w:r>
              <w:t>’</w:t>
            </w:r>
            <w:r w:rsidRPr="005B5D7C">
              <w:t xml:space="preserve">) sounds can be spelt as </w:t>
            </w:r>
            <w:r w:rsidRPr="005B5D7C">
              <w:rPr>
                <w:b/>
                <w:bCs/>
              </w:rPr>
              <w:t>u–e</w:t>
            </w:r>
            <w:r w:rsidRPr="005B5D7C">
              <w:t xml:space="preserve">, </w:t>
            </w:r>
            <w:proofErr w:type="spellStart"/>
            <w:r w:rsidRPr="005B5D7C">
              <w:rPr>
                <w:b/>
                <w:bCs/>
              </w:rPr>
              <w:t>ue</w:t>
            </w:r>
            <w:proofErr w:type="spellEnd"/>
            <w:r w:rsidRPr="005B5D7C">
              <w:t xml:space="preserve"> and </w:t>
            </w:r>
            <w:proofErr w:type="spellStart"/>
            <w:r w:rsidRPr="005B5D7C">
              <w:rPr>
                <w:b/>
                <w:bCs/>
              </w:rPr>
              <w:t>ew</w:t>
            </w:r>
            <w:proofErr w:type="spellEnd"/>
            <w:r w:rsidRPr="005B5D7C">
              <w:rPr>
                <w:i/>
                <w:iCs/>
              </w:rPr>
              <w:t>.</w:t>
            </w:r>
            <w:r w:rsidRPr="005B5D7C">
              <w:t xml:space="preserve"> If words end in the /</w:t>
            </w:r>
            <w:proofErr w:type="spellStart"/>
            <w:r w:rsidRPr="005B5D7C">
              <w:t>oo</w:t>
            </w:r>
            <w:proofErr w:type="spellEnd"/>
            <w:r w:rsidRPr="005B5D7C">
              <w:t xml:space="preserve">/ sound, </w:t>
            </w:r>
            <w:proofErr w:type="spellStart"/>
            <w:r w:rsidRPr="005B5D7C">
              <w:rPr>
                <w:b/>
                <w:bCs/>
              </w:rPr>
              <w:t>ue</w:t>
            </w:r>
            <w:proofErr w:type="spellEnd"/>
            <w:r w:rsidRPr="005B5D7C">
              <w:t xml:space="preserve"> and </w:t>
            </w:r>
            <w:proofErr w:type="spellStart"/>
            <w:r w:rsidRPr="005B5D7C">
              <w:rPr>
                <w:b/>
                <w:bCs/>
              </w:rPr>
              <w:t>ew</w:t>
            </w:r>
            <w:proofErr w:type="spellEnd"/>
            <w:r w:rsidRPr="005B5D7C">
              <w:t xml:space="preserve"> are more common spellings than </w:t>
            </w:r>
            <w:proofErr w:type="spellStart"/>
            <w:r w:rsidRPr="005B5D7C">
              <w:rPr>
                <w:b/>
                <w:bCs/>
              </w:rPr>
              <w:t>oo</w:t>
            </w:r>
            <w:proofErr w:type="spellEnd"/>
            <w:r w:rsidRPr="005B5D7C">
              <w:t>.</w:t>
            </w: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t>now, how, brown, down, town</w:t>
            </w:r>
            <w:r>
              <w:br/>
              <w:t>own, blow, snow, grow, show</w:t>
            </w:r>
            <w:r>
              <w:br/>
            </w:r>
            <w:r w:rsidRPr="00AF4A96">
              <w:rPr>
                <w:spacing w:val="-2"/>
              </w:rPr>
              <w:t>blue, clue, true, rescue, Tuesday</w:t>
            </w:r>
            <w:r w:rsidRPr="00AF4A96">
              <w:rPr>
                <w:spacing w:val="-2"/>
              </w:rPr>
              <w:br/>
            </w:r>
            <w:r w:rsidRPr="00AF4A96">
              <w:rPr>
                <w:spacing w:val="-3"/>
              </w:rPr>
              <w:t>new, few, grew, flew, drew, threw</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proofErr w:type="spellStart"/>
            <w:r w:rsidRPr="00D02774">
              <w:rPr>
                <w:bCs/>
                <w:lang w:val="fr-CA"/>
              </w:rPr>
              <w:t>ie</w:t>
            </w:r>
            <w:proofErr w:type="spellEnd"/>
            <w:r w:rsidRPr="00D02774">
              <w:rPr>
                <w:bCs/>
                <w:lang w:val="fr-CA"/>
              </w:rPr>
              <w:t xml:space="preserve"> </w:t>
            </w:r>
            <w:r w:rsidRPr="00D02774">
              <w:rPr>
                <w:lang w:val="fr-CA"/>
              </w:rPr>
              <w:t>(/</w:t>
            </w:r>
            <w:proofErr w:type="spellStart"/>
            <w:r w:rsidRPr="00D02774">
              <w:rPr>
                <w:lang w:val="fr-CA"/>
              </w:rPr>
              <w:t>a</w:t>
            </w:r>
            <w:r w:rsidRPr="00D02774">
              <w:rPr>
                <w:rFonts w:ascii="Lucida Sans Unicode" w:hAnsi="Lucida Sans Unicode" w:cs="Lucida Sans Unicode"/>
                <w:lang w:val="fr-CA"/>
              </w:rPr>
              <w:t>ɪ</w:t>
            </w:r>
            <w:proofErr w:type="spellEnd"/>
            <w:r w:rsidRPr="00D02774">
              <w:rPr>
                <w:lang w:val="fr-CA"/>
              </w:rPr>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8046C">
              <w:t>lie, tie, pie, cried, tried, dried</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proofErr w:type="gramStart"/>
            <w:r w:rsidRPr="00D02774">
              <w:t>ie</w:t>
            </w:r>
            <w:proofErr w:type="spellEnd"/>
            <w:proofErr w:type="gramEnd"/>
            <w:r w:rsidRPr="00D02774">
              <w:t xml:space="preserve"> (/</w:t>
            </w:r>
            <w:proofErr w:type="spellStart"/>
            <w:r w:rsidRPr="00D02774">
              <w:t>i</w:t>
            </w:r>
            <w:proofErr w:type="spellEnd"/>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chief, field, thief</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proofErr w:type="spellStart"/>
            <w:r w:rsidRPr="0098046C">
              <w:t>igh</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8046C">
              <w:t>high, night, light, bright, right</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98046C">
              <w:t>or</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8046C">
              <w:t>for, short, born, horse, morning</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98046C">
              <w:t>ore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B63E2" w:rsidRDefault="00612ADA" w:rsidP="008363A4">
            <w:pPr>
              <w:spacing w:before="60" w:after="60"/>
              <w:rPr>
                <w:spacing w:val="-2"/>
              </w:rPr>
            </w:pPr>
            <w:r w:rsidRPr="00AB63E2">
              <w:rPr>
                <w:spacing w:val="-2"/>
              </w:rPr>
              <w:t>more, score, before, wore, shore</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98046C">
              <w:t>aw</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8046C">
              <w:t>saw, draw, yawn, crawl</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98046C">
              <w:t>au</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98046C">
              <w:t>author, August, dinosaur, astronaut</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8F31E4">
              <w:t>air</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8F31E4">
              <w:t>air, fair, pair, hair, chair</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8F31E4">
              <w:t>ear</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8F31E4">
              <w:t>dear, hear, beard, near, year</w:t>
            </w:r>
          </w:p>
        </w:tc>
      </w:tr>
      <w:tr w:rsidR="00612ADA" w:rsidRPr="003B04FF" w:rsidTr="008363A4">
        <w:tc>
          <w:tcPr>
            <w:tcW w:w="1814"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t>ear (/</w:t>
            </w:r>
            <w:proofErr w:type="spellStart"/>
            <w:r w:rsidRPr="007F1810">
              <w:rPr>
                <w:rFonts w:ascii="Lucida Sans Unicode" w:eastAsia="MS Mincho" w:hAnsi="Lucida Sans Unicode" w:cs="Lucida Sans Unicode"/>
                <w:color w:val="000000"/>
              </w:rPr>
              <w:t>ɛ</w:t>
            </w:r>
            <w:r w:rsidRPr="00891A26">
              <w:rPr>
                <w:rFonts w:ascii="Arial" w:eastAsia="MS Mincho" w:hAnsi="Arial" w:cs="Arial"/>
              </w:rPr>
              <w:t>ə</w:t>
            </w:r>
            <w:proofErr w:type="spellEnd"/>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861E28">
              <w:t>bear, pear, wear</w:t>
            </w:r>
          </w:p>
        </w:tc>
      </w:tr>
      <w:tr w:rsidR="00612ADA" w:rsidRPr="003B04FF" w:rsidTr="008363A4">
        <w:tc>
          <w:tcPr>
            <w:tcW w:w="1814"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r>
              <w:t>are (/</w:t>
            </w:r>
            <w:proofErr w:type="spellStart"/>
            <w:r w:rsidRPr="007F1810">
              <w:rPr>
                <w:rFonts w:ascii="Lucida Sans Unicode" w:eastAsia="MS Mincho" w:hAnsi="Lucida Sans Unicode" w:cs="Lucida Sans Unicode"/>
                <w:color w:val="000000"/>
              </w:rPr>
              <w:t>ɛ</w:t>
            </w:r>
            <w:r w:rsidRPr="00891A26">
              <w:rPr>
                <w:rFonts w:ascii="Arial" w:eastAsia="MS Mincho" w:hAnsi="Arial" w:cs="Arial"/>
              </w:rPr>
              <w:t>ə</w:t>
            </w:r>
            <w:proofErr w:type="spellEnd"/>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912"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861E28">
              <w:t>bare, dare, care, share, scared</w:t>
            </w:r>
          </w:p>
        </w:tc>
      </w:tr>
    </w:tbl>
    <w:p w:rsidR="00612ADA"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098"/>
        <w:gridCol w:w="246"/>
        <w:gridCol w:w="3119"/>
        <w:gridCol w:w="4196"/>
      </w:tblGrid>
      <w:tr w:rsidR="00612ADA" w:rsidRPr="003B04FF" w:rsidTr="008363A4">
        <w:trPr>
          <w:tblHeader/>
        </w:trPr>
        <w:tc>
          <w:tcPr>
            <w:tcW w:w="2098"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pageBreakBefore/>
              <w:spacing w:before="6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pageBreakBefore/>
              <w:spacing w:before="60"/>
            </w:pPr>
          </w:p>
        </w:tc>
        <w:tc>
          <w:tcPr>
            <w:tcW w:w="3119"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rPr>
          <w:cantSplit/>
        </w:trPr>
        <w:tc>
          <w:tcPr>
            <w:tcW w:w="2098" w:type="dxa"/>
            <w:tcBorders>
              <w:top w:val="single" w:sz="4" w:space="0" w:color="104F75"/>
              <w:left w:val="single" w:sz="18" w:space="0" w:color="104F75"/>
              <w:bottom w:val="single" w:sz="4" w:space="0" w:color="104F75"/>
              <w:right w:val="single" w:sz="18" w:space="0" w:color="104F75"/>
            </w:tcBorders>
          </w:tcPr>
          <w:p w:rsidR="00612ADA" w:rsidRPr="00974D1B" w:rsidRDefault="00612ADA" w:rsidP="008363A4">
            <w:pPr>
              <w:spacing w:before="40" w:after="60" w:line="320" w:lineRule="exact"/>
            </w:pPr>
            <w:r w:rsidRPr="00D02774">
              <w:t>Words ending –y (/</w:t>
            </w:r>
            <w:proofErr w:type="spellStart"/>
            <w:r w:rsidRPr="00D02774">
              <w:t>i</w:t>
            </w:r>
            <w:proofErr w:type="spellEnd"/>
            <w:r w:rsidRPr="00D02774">
              <w:t>:/ or /</w:t>
            </w:r>
            <w:r w:rsidRPr="00D02774">
              <w:rPr>
                <w:rFonts w:ascii="Lucida Sans Unicode" w:hAnsi="Lucida Sans Unicode" w:cs="Lucida Sans Unicode"/>
              </w:rPr>
              <w:t>ɪ</w:t>
            </w:r>
            <w:r w:rsidRPr="00D02774">
              <w:t>/</w:t>
            </w:r>
            <w:r>
              <w:t>)</w:t>
            </w:r>
          </w:p>
        </w:tc>
        <w:tc>
          <w:tcPr>
            <w:tcW w:w="246" w:type="dxa"/>
            <w:tcBorders>
              <w:top w:val="nil"/>
              <w:left w:val="single" w:sz="18" w:space="0" w:color="104F75"/>
              <w:bottom w:val="nil"/>
              <w:right w:val="single" w:sz="4" w:space="0" w:color="104F75"/>
            </w:tcBorders>
          </w:tcPr>
          <w:p w:rsidR="00612ADA" w:rsidRPr="00974D1B"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974D1B" w:rsidRDefault="00612ADA" w:rsidP="008363A4">
            <w:pPr>
              <w:spacing w:before="60" w:after="60"/>
            </w:pPr>
            <w:r w:rsidRPr="0044740D">
              <w:t>very, happy, funny, party, family</w:t>
            </w:r>
          </w:p>
        </w:tc>
      </w:tr>
      <w:tr w:rsidR="00612ADA" w:rsidRPr="00AB63E2" w:rsidTr="008363A4">
        <w:tc>
          <w:tcPr>
            <w:tcW w:w="2098"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1D5904">
              <w:t xml:space="preserve">New consonant spellings ph and </w:t>
            </w:r>
            <w:proofErr w:type="spellStart"/>
            <w:r w:rsidRPr="001D5904">
              <w:t>wh</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5B5D7C">
              <w:t xml:space="preserve">The /f/ sound is not usually spelt as </w:t>
            </w:r>
            <w:r w:rsidRPr="005B5D7C">
              <w:rPr>
                <w:b/>
                <w:bCs/>
              </w:rPr>
              <w:t>ph</w:t>
            </w:r>
            <w:r w:rsidRPr="005B5D7C">
              <w:t xml:space="preserve"> in short everyday words (e.g. </w:t>
            </w:r>
            <w:r w:rsidRPr="005B5D7C">
              <w:rPr>
                <w:i/>
                <w:iCs/>
              </w:rPr>
              <w:t>fat</w:t>
            </w:r>
            <w:r w:rsidRPr="005B5D7C">
              <w:t>,</w:t>
            </w:r>
            <w:r w:rsidRPr="005B5D7C">
              <w:rPr>
                <w:i/>
                <w:iCs/>
              </w:rPr>
              <w:t xml:space="preserve"> fill</w:t>
            </w:r>
            <w:r w:rsidRPr="005B5D7C">
              <w:t>,</w:t>
            </w:r>
            <w:r w:rsidRPr="005B5D7C">
              <w:rPr>
                <w:i/>
                <w:iCs/>
              </w:rPr>
              <w:t xml:space="preserve"> fun</w:t>
            </w:r>
            <w:r w:rsidRPr="005B5D7C">
              <w:t>).</w:t>
            </w:r>
          </w:p>
        </w:tc>
        <w:tc>
          <w:tcPr>
            <w:tcW w:w="419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t>dolphin, alphabet, phonics, elephant</w:t>
            </w:r>
            <w:r>
              <w:br/>
              <w:t>when, where, which, wheel, while</w:t>
            </w:r>
          </w:p>
        </w:tc>
      </w:tr>
      <w:tr w:rsidR="00612ADA" w:rsidRPr="00AB63E2" w:rsidTr="008363A4">
        <w:tc>
          <w:tcPr>
            <w:tcW w:w="2098"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FC143F">
              <w:t>Using k for the /k/ sound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5B5D7C">
              <w:t xml:space="preserve">The /k/ sound is spelt as </w:t>
            </w:r>
            <w:r w:rsidRPr="005B5D7C">
              <w:rPr>
                <w:b/>
                <w:bCs/>
              </w:rPr>
              <w:t>k</w:t>
            </w:r>
            <w:r w:rsidRPr="005B5D7C">
              <w:t xml:space="preserve"> rather than as </w:t>
            </w:r>
            <w:r w:rsidRPr="005B5D7C">
              <w:rPr>
                <w:b/>
                <w:bCs/>
              </w:rPr>
              <w:t>c</w:t>
            </w:r>
            <w:r w:rsidRPr="005A235A">
              <w:rPr>
                <w:bCs/>
              </w:rPr>
              <w:t xml:space="preserve"> </w:t>
            </w:r>
            <w:r w:rsidRPr="005B5D7C">
              <w:t xml:space="preserve">before </w:t>
            </w:r>
            <w:r w:rsidRPr="005B5D7C">
              <w:rPr>
                <w:b/>
                <w:bCs/>
              </w:rPr>
              <w:t>e</w:t>
            </w:r>
            <w:r w:rsidRPr="005B5D7C">
              <w:t xml:space="preserve">, </w:t>
            </w:r>
            <w:proofErr w:type="spellStart"/>
            <w:r w:rsidRPr="005B5D7C">
              <w:rPr>
                <w:b/>
                <w:bCs/>
              </w:rPr>
              <w:t>i</w:t>
            </w:r>
            <w:proofErr w:type="spellEnd"/>
            <w:r w:rsidRPr="005B5D7C">
              <w:t xml:space="preserve"> and </w:t>
            </w:r>
            <w:r w:rsidRPr="005B5D7C">
              <w:rPr>
                <w:b/>
                <w:bCs/>
              </w:rPr>
              <w:t>y</w:t>
            </w:r>
            <w:r w:rsidRPr="005B5D7C">
              <w:t>.</w:t>
            </w:r>
          </w:p>
        </w:tc>
        <w:tc>
          <w:tcPr>
            <w:tcW w:w="419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FC143F">
              <w:t>Kent, sketch, kit, skin, frisky</w:t>
            </w:r>
          </w:p>
        </w:tc>
      </w:tr>
      <w:tr w:rsidR="00612ADA" w:rsidRPr="00AB63E2" w:rsidTr="008363A4">
        <w:tc>
          <w:tcPr>
            <w:tcW w:w="2098"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53BBF">
              <w:t>Adding the prefix –un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5B5D7C">
              <w:t xml:space="preserve">The prefix </w:t>
            </w:r>
            <w:r w:rsidRPr="005B5D7C">
              <w:rPr>
                <w:b/>
                <w:bCs/>
              </w:rPr>
              <w:t>un–</w:t>
            </w:r>
            <w:r w:rsidRPr="005B5D7C">
              <w:t xml:space="preserve"> is added to the beginning of a word without any change to the spelling of the root word.</w:t>
            </w:r>
          </w:p>
        </w:tc>
        <w:tc>
          <w:tcPr>
            <w:tcW w:w="419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53BBF">
              <w:t>unhappy, undo, unload, unfair, unlock</w:t>
            </w:r>
          </w:p>
        </w:tc>
      </w:tr>
      <w:tr w:rsidR="00612ADA" w:rsidRPr="00AB63E2" w:rsidTr="008363A4">
        <w:tc>
          <w:tcPr>
            <w:tcW w:w="2098"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353BBF">
              <w:t>Compound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353BBF">
              <w:t>Compound words are two words joined together. Each part of the longer word is spelt as it would be if it were on its own.</w:t>
            </w:r>
          </w:p>
        </w:tc>
        <w:tc>
          <w:tcPr>
            <w:tcW w:w="419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53BBF">
              <w:t>football, playground, farmyard, bedroom, blackberry</w:t>
            </w:r>
          </w:p>
        </w:tc>
      </w:tr>
      <w:tr w:rsidR="00612ADA" w:rsidRPr="00AB63E2" w:rsidTr="008363A4">
        <w:tc>
          <w:tcPr>
            <w:tcW w:w="2098"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353BBF">
              <w:t>Common exception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3119"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rPr>
                <w:iCs/>
              </w:rPr>
            </w:pPr>
            <w:r w:rsidRPr="00353BBF">
              <w:t>Pupils’ attention should be drawn to the grapheme-phoneme correspondences that do and do not fit in with what has been taught so far.</w:t>
            </w:r>
          </w:p>
        </w:tc>
        <w:tc>
          <w:tcPr>
            <w:tcW w:w="4196"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353BBF">
              <w:t>the, a, do, to, today, of, said, says, are, were, was, is, his, has, I, you, your, they, be, he, me, she, we, no, go, so, by, my, here, there, where, love, come, some, one, once, ask, friend, school, put, push, pull, full, house, our</w:t>
            </w:r>
            <w:r>
              <w:t xml:space="preserve"> –</w:t>
            </w:r>
            <w:r w:rsidRPr="00353BBF">
              <w:t xml:space="preserve"> and/or others, according to the programme used</w:t>
            </w:r>
          </w:p>
        </w:tc>
      </w:tr>
    </w:tbl>
    <w:p w:rsidR="00612ADA" w:rsidRDefault="00612ADA" w:rsidP="00612ADA">
      <w:pPr>
        <w:rPr>
          <w:rFonts w:ascii="Comic Sans MS" w:hAnsi="Comic Sans MS"/>
          <w:sz w:val="20"/>
          <w:szCs w:val="20"/>
        </w:rPr>
      </w:pPr>
    </w:p>
    <w:p w:rsidR="00612ADA" w:rsidRDefault="00612ADA" w:rsidP="00612ADA">
      <w:pPr>
        <w:rPr>
          <w:rFonts w:ascii="Comic Sans MS" w:hAnsi="Comic Sans MS"/>
          <w:sz w:val="20"/>
          <w:szCs w:val="20"/>
        </w:rPr>
      </w:pPr>
      <w:r>
        <w:rPr>
          <w:rFonts w:ascii="Comic Sans MS" w:hAnsi="Comic Sans MS"/>
          <w:sz w:val="20"/>
          <w:szCs w:val="20"/>
        </w:rPr>
        <w:br w:type="page"/>
      </w:r>
    </w:p>
    <w:p w:rsidR="00612ADA" w:rsidRDefault="00612ADA" w:rsidP="00612ADA">
      <w:pPr>
        <w:pStyle w:val="Heading2"/>
        <w:pageBreakBefore/>
        <w:spacing w:before="0"/>
      </w:pPr>
      <w:bookmarkStart w:id="9" w:name="_Toc364945069"/>
      <w:r>
        <w:lastRenderedPageBreak/>
        <w:t xml:space="preserve">Appendix </w:t>
      </w:r>
      <w:proofErr w:type="gramStart"/>
      <w:r>
        <w:t xml:space="preserve">2  </w:t>
      </w:r>
      <w:r w:rsidRPr="00962F3D">
        <w:t>Vocabulary</w:t>
      </w:r>
      <w:proofErr w:type="gramEnd"/>
      <w:r w:rsidRPr="00962F3D">
        <w:t xml:space="preserve">, </w:t>
      </w:r>
      <w:r>
        <w:t xml:space="preserve">grammar and punctuation – Year </w:t>
      </w:r>
      <w:r w:rsidRPr="00962F3D">
        <w:t xml:space="preserve">1 </w:t>
      </w:r>
      <w:bookmarkEnd w:id="9"/>
    </w:p>
    <w:p w:rsidR="00612ADA" w:rsidRDefault="00612ADA" w:rsidP="00612ADA">
      <w:pPr>
        <w:keepNext/>
        <w:spacing w:after="0"/>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3B04FF" w:rsidTr="008363A4">
        <w:trPr>
          <w:cantSplit/>
          <w:tblHeader/>
        </w:trPr>
        <w:tc>
          <w:tcPr>
            <w:tcW w:w="9639" w:type="dxa"/>
            <w:gridSpan w:val="2"/>
            <w:tcBorders>
              <w:top w:val="single" w:sz="18" w:space="0" w:color="104F75"/>
            </w:tcBorders>
            <w:shd w:val="clear" w:color="auto" w:fill="CFDCE3"/>
          </w:tcPr>
          <w:p w:rsidR="00612ADA" w:rsidRPr="002A525E" w:rsidRDefault="00612ADA" w:rsidP="008363A4">
            <w:pPr>
              <w:pStyle w:val="Heading4"/>
              <w:spacing w:before="60"/>
            </w:pPr>
            <w:r>
              <w:t>Year 1: Detail of content to be introduced (statutory requirement)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Word</w:t>
            </w:r>
          </w:p>
        </w:tc>
        <w:tc>
          <w:tcPr>
            <w:tcW w:w="7938" w:type="dxa"/>
          </w:tcPr>
          <w:p w:rsidR="00612ADA" w:rsidRPr="00962F3D" w:rsidRDefault="00612ADA" w:rsidP="008363A4">
            <w:pPr>
              <w:spacing w:before="60" w:after="60"/>
            </w:pPr>
            <w:r w:rsidRPr="00962F3D">
              <w:t xml:space="preserve">Regular </w:t>
            </w:r>
            <w:r w:rsidRPr="00962F3D">
              <w:rPr>
                <w:b/>
                <w:bCs/>
              </w:rPr>
              <w:t>plural</w:t>
            </w:r>
            <w:r w:rsidRPr="00962F3D">
              <w:t xml:space="preserve"> </w:t>
            </w:r>
            <w:r w:rsidRPr="00962F3D">
              <w:rPr>
                <w:b/>
                <w:bCs/>
              </w:rPr>
              <w:t>noun</w:t>
            </w:r>
            <w:r w:rsidRPr="00962F3D">
              <w:t xml:space="preserve"> </w:t>
            </w:r>
            <w:r w:rsidRPr="00962F3D">
              <w:rPr>
                <w:b/>
                <w:bCs/>
              </w:rPr>
              <w:t>suffixes</w:t>
            </w:r>
            <w:r w:rsidRPr="00962F3D">
              <w:t xml:space="preserve"> –</w:t>
            </w:r>
            <w:r w:rsidRPr="00962F3D">
              <w:rPr>
                <w:i/>
                <w:iCs/>
              </w:rPr>
              <w:t xml:space="preserve">s </w:t>
            </w:r>
            <w:r w:rsidRPr="00962F3D">
              <w:t>or –</w:t>
            </w:r>
            <w:proofErr w:type="spellStart"/>
            <w:r w:rsidRPr="00962F3D">
              <w:rPr>
                <w:i/>
                <w:iCs/>
              </w:rPr>
              <w:t>es</w:t>
            </w:r>
            <w:proofErr w:type="spellEnd"/>
            <w:r w:rsidRPr="00962F3D">
              <w:t xml:space="preserve"> </w:t>
            </w:r>
            <w:r>
              <w:t xml:space="preserve">[for example, </w:t>
            </w:r>
            <w:r w:rsidRPr="00962F3D">
              <w:rPr>
                <w:i/>
                <w:iCs/>
              </w:rPr>
              <w:t>dog</w:t>
            </w:r>
            <w:r w:rsidRPr="00962F3D">
              <w:t>,</w:t>
            </w:r>
            <w:r w:rsidRPr="00962F3D">
              <w:rPr>
                <w:i/>
                <w:iCs/>
              </w:rPr>
              <w:t xml:space="preserve"> dogs; wish</w:t>
            </w:r>
            <w:r w:rsidRPr="00962F3D">
              <w:t>,</w:t>
            </w:r>
            <w:r w:rsidRPr="00962F3D">
              <w:rPr>
                <w:i/>
                <w:iCs/>
              </w:rPr>
              <w:t xml:space="preserve"> wishes</w:t>
            </w:r>
            <w:r>
              <w:t>]</w:t>
            </w:r>
            <w:r w:rsidRPr="00962F3D">
              <w:t>, including the effects of these suffixes on the meaning of the noun</w:t>
            </w:r>
          </w:p>
          <w:p w:rsidR="00612ADA" w:rsidRPr="00962F3D" w:rsidRDefault="00612ADA" w:rsidP="008363A4">
            <w:pPr>
              <w:spacing w:before="60" w:after="60"/>
            </w:pPr>
            <w:r w:rsidRPr="00962F3D">
              <w:rPr>
                <w:b/>
                <w:bCs/>
              </w:rPr>
              <w:t>Suffixes</w:t>
            </w:r>
            <w:r w:rsidRPr="00962F3D">
              <w:t xml:space="preserve"> that can be added to </w:t>
            </w:r>
            <w:r w:rsidRPr="00962F3D">
              <w:rPr>
                <w:b/>
                <w:bCs/>
              </w:rPr>
              <w:t>verbs</w:t>
            </w:r>
            <w:r w:rsidRPr="00962F3D">
              <w:t xml:space="preserve"> where no change is needed in the spelling of root words (e.g. </w:t>
            </w:r>
            <w:r w:rsidRPr="00962F3D">
              <w:rPr>
                <w:i/>
                <w:iCs/>
              </w:rPr>
              <w:t>helping</w:t>
            </w:r>
            <w:r w:rsidRPr="00962F3D">
              <w:t>,</w:t>
            </w:r>
            <w:r w:rsidRPr="00962F3D">
              <w:rPr>
                <w:i/>
                <w:iCs/>
              </w:rPr>
              <w:t xml:space="preserve"> helped</w:t>
            </w:r>
            <w:r w:rsidRPr="00962F3D">
              <w:t>,</w:t>
            </w:r>
            <w:r w:rsidRPr="00962F3D">
              <w:rPr>
                <w:i/>
                <w:iCs/>
              </w:rPr>
              <w:t xml:space="preserve"> helper</w:t>
            </w:r>
            <w:r w:rsidRPr="00962F3D">
              <w:t>)</w:t>
            </w:r>
          </w:p>
          <w:p w:rsidR="00612ADA" w:rsidRPr="00974D1B" w:rsidRDefault="00612ADA" w:rsidP="008363A4">
            <w:pPr>
              <w:spacing w:before="60" w:after="60"/>
            </w:pPr>
            <w:r w:rsidRPr="00962F3D">
              <w:t xml:space="preserve">How the </w:t>
            </w:r>
            <w:r w:rsidRPr="00962F3D">
              <w:rPr>
                <w:b/>
                <w:bCs/>
              </w:rPr>
              <w:t>prefix</w:t>
            </w:r>
            <w:r w:rsidRPr="00962F3D">
              <w:t xml:space="preserve"> </w:t>
            </w:r>
            <w:r w:rsidRPr="00962F3D">
              <w:rPr>
                <w:i/>
                <w:iCs/>
              </w:rPr>
              <w:t>un–</w:t>
            </w:r>
            <w:r w:rsidRPr="00962F3D">
              <w:t xml:space="preserve"> changes the meaning of </w:t>
            </w:r>
            <w:r w:rsidRPr="00962F3D">
              <w:rPr>
                <w:b/>
                <w:bCs/>
              </w:rPr>
              <w:t>verbs</w:t>
            </w:r>
            <w:r w:rsidRPr="00962F3D">
              <w:t xml:space="preserve"> and </w:t>
            </w:r>
            <w:r w:rsidRPr="00962F3D">
              <w:rPr>
                <w:b/>
                <w:bCs/>
              </w:rPr>
              <w:t>adjectives</w:t>
            </w:r>
            <w:r w:rsidRPr="00962F3D">
              <w:t xml:space="preserve"> </w:t>
            </w:r>
            <w:r>
              <w:t>[</w:t>
            </w:r>
            <w:r w:rsidRPr="00962F3D">
              <w:t xml:space="preserve">negation, </w:t>
            </w:r>
            <w:r>
              <w:t>for example,</w:t>
            </w:r>
            <w:r w:rsidRPr="00962F3D">
              <w:t xml:space="preserve"> </w:t>
            </w:r>
            <w:r w:rsidRPr="00962F3D">
              <w:rPr>
                <w:i/>
                <w:iCs/>
              </w:rPr>
              <w:t>unkind</w:t>
            </w:r>
            <w:r w:rsidRPr="00962F3D">
              <w:t xml:space="preserve">, or </w:t>
            </w:r>
            <w:r w:rsidRPr="005A235A">
              <w:rPr>
                <w:i/>
              </w:rPr>
              <w:t>undoing</w:t>
            </w:r>
            <w:r>
              <w:t>:</w:t>
            </w:r>
            <w:r w:rsidRPr="00962F3D">
              <w:t xml:space="preserve"> </w:t>
            </w:r>
            <w:r w:rsidRPr="00962F3D">
              <w:rPr>
                <w:i/>
                <w:iCs/>
              </w:rPr>
              <w:t>untie the boat</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D02774" w:rsidRDefault="00612ADA" w:rsidP="008363A4">
            <w:pPr>
              <w:spacing w:before="60" w:after="60"/>
            </w:pPr>
            <w:r w:rsidRPr="00D02774">
              <w:t xml:space="preserve">How </w:t>
            </w:r>
            <w:r w:rsidRPr="00D02774">
              <w:rPr>
                <w:b/>
                <w:bCs/>
              </w:rPr>
              <w:t>words</w:t>
            </w:r>
            <w:r w:rsidRPr="00D02774">
              <w:t xml:space="preserve"> can combine to make </w:t>
            </w:r>
            <w:r w:rsidRPr="00D02774">
              <w:rPr>
                <w:b/>
                <w:bCs/>
              </w:rPr>
              <w:t>sentences</w:t>
            </w:r>
          </w:p>
          <w:p w:rsidR="00612ADA" w:rsidRPr="00974D1B" w:rsidRDefault="00612ADA" w:rsidP="008363A4">
            <w:pPr>
              <w:spacing w:before="60" w:after="60"/>
            </w:pPr>
            <w:r w:rsidRPr="00D02774">
              <w:t xml:space="preserve">Joining </w:t>
            </w:r>
            <w:r w:rsidRPr="00D02774">
              <w:rPr>
                <w:b/>
                <w:bCs/>
              </w:rPr>
              <w:t>words</w:t>
            </w:r>
            <w:r w:rsidRPr="00D02774">
              <w:t xml:space="preserve"> and joining </w:t>
            </w:r>
            <w:r>
              <w:rPr>
                <w:b/>
                <w:bCs/>
              </w:rPr>
              <w:t xml:space="preserve">clauses </w:t>
            </w:r>
            <w:r w:rsidRPr="00D02774">
              <w:t xml:space="preserve">using </w:t>
            </w:r>
            <w:r w:rsidRPr="00D02774">
              <w:rPr>
                <w:i/>
                <w:iCs/>
              </w:rPr>
              <w:t>and</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974D1B" w:rsidRDefault="00612ADA" w:rsidP="008363A4">
            <w:pPr>
              <w:spacing w:before="60" w:after="60"/>
            </w:pPr>
            <w:r w:rsidRPr="00D02774">
              <w:t xml:space="preserve">Sequencing </w:t>
            </w:r>
            <w:r w:rsidRPr="00D02774">
              <w:rPr>
                <w:b/>
                <w:bCs/>
              </w:rPr>
              <w:t>sentences</w:t>
            </w:r>
            <w:r w:rsidRPr="00D02774">
              <w:t xml:space="preserve"> to form short narratives</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Punctuation</w:t>
            </w:r>
          </w:p>
        </w:tc>
        <w:tc>
          <w:tcPr>
            <w:tcW w:w="7938" w:type="dxa"/>
          </w:tcPr>
          <w:p w:rsidR="00612ADA" w:rsidRPr="00D02774" w:rsidRDefault="00612ADA" w:rsidP="008363A4">
            <w:pPr>
              <w:spacing w:before="60" w:after="60"/>
            </w:pPr>
            <w:r w:rsidRPr="00D02774">
              <w:t xml:space="preserve">Separation of </w:t>
            </w:r>
            <w:r w:rsidRPr="00D02774">
              <w:rPr>
                <w:b/>
                <w:bCs/>
              </w:rPr>
              <w:t>words</w:t>
            </w:r>
            <w:r w:rsidRPr="00D02774">
              <w:t xml:space="preserve"> with spaces</w:t>
            </w:r>
          </w:p>
          <w:p w:rsidR="00612ADA" w:rsidRPr="00D02774" w:rsidRDefault="00612ADA" w:rsidP="008363A4">
            <w:pPr>
              <w:spacing w:before="60" w:after="60"/>
            </w:pPr>
            <w:r w:rsidRPr="00D02774">
              <w:t xml:space="preserve">Introduction to capital letters, full stops, question marks and exclamation marks to demarcate </w:t>
            </w:r>
            <w:r w:rsidRPr="00D02774">
              <w:rPr>
                <w:b/>
                <w:bCs/>
              </w:rPr>
              <w:t>sentences</w:t>
            </w:r>
          </w:p>
          <w:p w:rsidR="00612ADA" w:rsidRPr="00974D1B" w:rsidRDefault="00612ADA" w:rsidP="008363A4">
            <w:pPr>
              <w:spacing w:before="60" w:after="60"/>
            </w:pPr>
            <w:r w:rsidRPr="00D02774">
              <w:t xml:space="preserve">Capital letters for names and for the personal </w:t>
            </w:r>
            <w:r w:rsidRPr="00D02774">
              <w:rPr>
                <w:b/>
                <w:bCs/>
              </w:rPr>
              <w:t>pronoun</w:t>
            </w:r>
            <w:r w:rsidRPr="00D02774">
              <w:t xml:space="preserve"> </w:t>
            </w:r>
            <w:r w:rsidRPr="00D02774">
              <w:rPr>
                <w:rFonts w:ascii="Times New Roman" w:hAnsi="Times New Roman"/>
                <w:i/>
                <w:iCs/>
              </w:rPr>
              <w:t>I</w:t>
            </w:r>
          </w:p>
        </w:tc>
      </w:tr>
      <w:tr w:rsidR="00612ADA" w:rsidRPr="00AB63E2"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Pr="00D02774" w:rsidRDefault="00612ADA" w:rsidP="008363A4">
            <w:pPr>
              <w:spacing w:before="60" w:after="60"/>
            </w:pPr>
            <w:r w:rsidRPr="00D02774">
              <w:t>letter, capital letter</w:t>
            </w:r>
          </w:p>
          <w:p w:rsidR="00612ADA" w:rsidRPr="00D02774" w:rsidRDefault="00612ADA" w:rsidP="008363A4">
            <w:pPr>
              <w:spacing w:before="60" w:after="60"/>
            </w:pPr>
            <w:r w:rsidRPr="00D02774">
              <w:t>word, singular, plural</w:t>
            </w:r>
          </w:p>
          <w:p w:rsidR="00612ADA" w:rsidRPr="00D02774" w:rsidRDefault="00612ADA" w:rsidP="008363A4">
            <w:pPr>
              <w:spacing w:before="60" w:after="60"/>
            </w:pPr>
            <w:r w:rsidRPr="00D02774">
              <w:t>sentence</w:t>
            </w:r>
          </w:p>
          <w:p w:rsidR="00612ADA" w:rsidRPr="00974D1B" w:rsidRDefault="00612ADA" w:rsidP="008363A4">
            <w:pPr>
              <w:spacing w:before="60" w:after="60"/>
            </w:pPr>
            <w:r w:rsidRPr="00D02774">
              <w:t>punctuation, full stop, question mark, exclamation mark</w:t>
            </w:r>
          </w:p>
        </w:tc>
      </w:tr>
    </w:tbl>
    <w:p w:rsidR="00612ADA" w:rsidRDefault="00612ADA" w:rsidP="00612ADA"/>
    <w:p w:rsidR="00612ADA" w:rsidRDefault="00612ADA" w:rsidP="00612ADA"/>
    <w:p w:rsidR="00612ADA" w:rsidRDefault="00612ADA" w:rsidP="00612ADA">
      <w:r>
        <w:br w:type="page"/>
      </w:r>
    </w:p>
    <w:p w:rsidR="00612ADA" w:rsidRPr="007A2031" w:rsidRDefault="00612ADA" w:rsidP="00612ADA">
      <w:pPr>
        <w:jc w:val="center"/>
        <w:rPr>
          <w:rFonts w:ascii="Comic Sans MS" w:hAnsi="Comic Sans MS"/>
          <w:b/>
          <w:sz w:val="28"/>
          <w:szCs w:val="28"/>
          <w:u w:val="single"/>
        </w:rPr>
      </w:pPr>
      <w:r w:rsidRPr="007A2031">
        <w:rPr>
          <w:rFonts w:ascii="Comic Sans MS" w:hAnsi="Comic Sans MS"/>
          <w:b/>
          <w:sz w:val="28"/>
          <w:szCs w:val="28"/>
          <w:u w:val="single"/>
        </w:rPr>
        <w:lastRenderedPageBreak/>
        <w:t>Year 2</w:t>
      </w:r>
    </w:p>
    <w:p w:rsidR="00612ADA" w:rsidRPr="007957E3" w:rsidRDefault="00612ADA" w:rsidP="00612ADA">
      <w:pPr>
        <w:rPr>
          <w:rFonts w:ascii="Comic Sans MS" w:hAnsi="Comic Sans MS"/>
          <w:sz w:val="28"/>
          <w:szCs w:val="28"/>
          <w:u w:val="single"/>
        </w:rPr>
      </w:pPr>
      <w:r w:rsidRPr="007957E3">
        <w:rPr>
          <w:rFonts w:ascii="Comic Sans MS" w:hAnsi="Comic Sans MS"/>
          <w:sz w:val="28"/>
          <w:szCs w:val="28"/>
          <w:u w:val="single"/>
        </w:rPr>
        <w:t>Spoken language</w:t>
      </w:r>
    </w:p>
    <w:p w:rsidR="00612ADA" w:rsidRPr="007957E3" w:rsidRDefault="00612ADA" w:rsidP="00612ADA">
      <w:pPr>
        <w:tabs>
          <w:tab w:val="right" w:pos="6900"/>
          <w:tab w:val="left" w:pos="7176"/>
        </w:tabs>
        <w:spacing w:before="120" w:after="120" w:line="240" w:lineRule="auto"/>
        <w:rPr>
          <w:rFonts w:ascii="Comic Sans MS" w:eastAsia="MS Mincho" w:hAnsi="Comic Sans MS" w:cs="Arial"/>
          <w:sz w:val="28"/>
          <w:szCs w:val="28"/>
        </w:rPr>
      </w:pPr>
      <w:r w:rsidRPr="007957E3">
        <w:rPr>
          <w:rFonts w:ascii="Comic Sans MS" w:eastAsia="MS Mincho" w:hAnsi="Comic Sans MS" w:cs="Arial"/>
          <w:sz w:val="28"/>
          <w:szCs w:val="28"/>
        </w:rPr>
        <w:t>Pupils should be taught to:</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listen and respond appropriately to adults and their peers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ask relevant questions to extend their understanding and knowledge</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use relevant strategies to build their vocabulary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articulate and justify answers, arguments and opinions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give well-structured descriptions, explanations and narratives for different purposes, including for expressing feelings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maintain attention and participate actively in collaborative conversations, staying on topic and initiating and responding to comments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use spoken language to develop understanding through speculating, hypothesising, imagining and exploring ideas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speak audibly and fluently with an increasing command of Standard English</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participate in discussions, presentations, performances, role play, improvisations and debates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gain, maintain and monitor the interest of the listener(s)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consider and evaluate different viewpoints, attending to and building on the contributions of others</w:t>
      </w:r>
    </w:p>
    <w:p w:rsidR="00612ADA" w:rsidRDefault="00612ADA" w:rsidP="00612ADA">
      <w:pPr>
        <w:rPr>
          <w:rFonts w:ascii="Comic Sans MS" w:hAnsi="Comic Sans MS"/>
          <w:sz w:val="20"/>
          <w:szCs w:val="20"/>
        </w:rPr>
      </w:pPr>
      <w:proofErr w:type="gramStart"/>
      <w:r w:rsidRPr="007957E3">
        <w:rPr>
          <w:rFonts w:ascii="Comic Sans MS" w:hAnsi="Comic Sans MS"/>
          <w:sz w:val="28"/>
          <w:szCs w:val="28"/>
        </w:rPr>
        <w:t>select</w:t>
      </w:r>
      <w:proofErr w:type="gramEnd"/>
      <w:r w:rsidRPr="007957E3">
        <w:rPr>
          <w:rFonts w:ascii="Comic Sans MS" w:hAnsi="Comic Sans MS"/>
          <w:sz w:val="28"/>
          <w:szCs w:val="28"/>
        </w:rPr>
        <w:t xml:space="preserve"> and use appropriate registers for effective communication</w:t>
      </w:r>
      <w:r w:rsidRPr="007957E3">
        <w:rPr>
          <w:rFonts w:ascii="Comic Sans MS" w:hAnsi="Comic Sans MS"/>
          <w:sz w:val="20"/>
          <w:szCs w:val="20"/>
        </w:rPr>
        <w:t>.</w:t>
      </w:r>
    </w:p>
    <w:p w:rsidR="00612ADA" w:rsidRDefault="00612ADA" w:rsidP="00612ADA">
      <w:pPr>
        <w:rPr>
          <w:rFonts w:ascii="Comic Sans MS" w:hAnsi="Comic Sans MS"/>
          <w:sz w:val="20"/>
          <w:szCs w:val="20"/>
        </w:rPr>
      </w:pPr>
      <w:r>
        <w:rPr>
          <w:rFonts w:ascii="Comic Sans MS" w:hAnsi="Comic Sans MS"/>
          <w:sz w:val="20"/>
          <w:szCs w:val="20"/>
        </w:rPr>
        <w:br w:type="page"/>
      </w:r>
    </w:p>
    <w:p w:rsidR="00612ADA" w:rsidRDefault="00612ADA" w:rsidP="00612ADA">
      <w:pPr>
        <w:pStyle w:val="Heading2"/>
      </w:pPr>
      <w:bookmarkStart w:id="10" w:name="_Toc364945056"/>
      <w:r w:rsidRPr="00F92CCB">
        <w:lastRenderedPageBreak/>
        <w:t>Year 2 programme of study</w:t>
      </w:r>
      <w:bookmarkEnd w:id="10"/>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2A525E" w:rsidRDefault="00612ADA" w:rsidP="008363A4">
            <w:pPr>
              <w:pStyle w:val="Heading4"/>
              <w:spacing w:before="120" w:after="0"/>
              <w:rPr>
                <w:color w:val="FFFFFF"/>
              </w:rPr>
            </w:pPr>
            <w:r w:rsidRPr="002A525E">
              <w:rPr>
                <w:color w:val="FFFFFF"/>
              </w:rPr>
              <w:t xml:space="preserve">Reading – </w:t>
            </w:r>
            <w:r>
              <w:rPr>
                <w:color w:val="FFFFFF"/>
              </w:rPr>
              <w:t>w</w:t>
            </w:r>
            <w:r w:rsidRPr="002A525E">
              <w:rPr>
                <w:color w:val="FFFFFF"/>
              </w:rPr>
              <w:t xml:space="preserve">ord </w:t>
            </w:r>
            <w:r>
              <w:rPr>
                <w:color w:val="FFFFFF"/>
              </w:rPr>
              <w:t>r</w:t>
            </w:r>
            <w:r w:rsidRPr="002A525E">
              <w:rPr>
                <w:color w:val="FFFFFF"/>
              </w:rPr>
              <w:t>eading</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2A525E"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Default="00612ADA" w:rsidP="008363A4">
            <w:pPr>
              <w:spacing w:before="120" w:after="120"/>
            </w:pPr>
            <w:r w:rsidRPr="00D02774">
              <w:t>Pupils should be taught to:</w:t>
            </w:r>
          </w:p>
          <w:p w:rsidR="00612ADA" w:rsidRPr="00F27D4A" w:rsidRDefault="00612ADA" w:rsidP="008363A4">
            <w:pPr>
              <w:pStyle w:val="bulletundertext"/>
              <w:spacing w:after="100"/>
            </w:pPr>
            <w:r w:rsidRPr="00F27D4A">
              <w:t>continue to apply phonic knowledge and skills as the route to decode words until automatic decoding has become embedded and reading is fluent</w:t>
            </w:r>
          </w:p>
          <w:p w:rsidR="00612ADA" w:rsidRPr="00F27D4A" w:rsidRDefault="00612ADA" w:rsidP="008363A4">
            <w:pPr>
              <w:pStyle w:val="bulletundertext"/>
              <w:spacing w:after="100"/>
            </w:pPr>
            <w:r w:rsidRPr="00F27D4A">
              <w:t>read accurately by blending the sounds in words that contain the graphemes taught so far, especially recognising alternative sounds for graphemes</w:t>
            </w:r>
          </w:p>
          <w:p w:rsidR="00612ADA" w:rsidRPr="00F27D4A" w:rsidRDefault="00612ADA" w:rsidP="008363A4">
            <w:pPr>
              <w:pStyle w:val="bulletundertext"/>
              <w:spacing w:after="100"/>
            </w:pPr>
            <w:r w:rsidRPr="00F27D4A">
              <w:t xml:space="preserve">read accurately words of two or more syllables that contain the same </w:t>
            </w:r>
            <w:r>
              <w:t xml:space="preserve">graphemes </w:t>
            </w:r>
            <w:r w:rsidRPr="00F27D4A">
              <w:t>as above</w:t>
            </w:r>
          </w:p>
          <w:p w:rsidR="00612ADA" w:rsidRPr="00F27D4A" w:rsidRDefault="00612ADA" w:rsidP="008363A4">
            <w:pPr>
              <w:pStyle w:val="bulletundertext"/>
              <w:spacing w:after="100"/>
            </w:pPr>
            <w:r w:rsidRPr="00F27D4A">
              <w:t>read words containing common suffixes</w:t>
            </w:r>
          </w:p>
          <w:p w:rsidR="00612ADA" w:rsidRPr="00F27D4A" w:rsidRDefault="00612ADA" w:rsidP="008363A4">
            <w:pPr>
              <w:pStyle w:val="bulletundertext"/>
              <w:spacing w:after="100"/>
            </w:pPr>
            <w:r w:rsidRPr="00F27D4A">
              <w:t>read further common exception words, noting unusual correspondence</w:t>
            </w:r>
            <w:r>
              <w:t>s</w:t>
            </w:r>
            <w:r w:rsidRPr="00F27D4A">
              <w:t xml:space="preserve"> between spelling and sound and where these occur in the word</w:t>
            </w:r>
          </w:p>
          <w:p w:rsidR="00612ADA" w:rsidRPr="00F27D4A" w:rsidRDefault="00612ADA" w:rsidP="008363A4">
            <w:pPr>
              <w:pStyle w:val="bulletundertext"/>
              <w:spacing w:after="100"/>
            </w:pPr>
            <w:r w:rsidRPr="00F27D4A">
              <w:t>read most words quickly and accurately</w:t>
            </w:r>
            <w:r>
              <w:t>, without overt sounding and blending,</w:t>
            </w:r>
            <w:r w:rsidRPr="00F27D4A">
              <w:t xml:space="preserve"> when they have been frequently encountered</w:t>
            </w:r>
          </w:p>
          <w:p w:rsidR="00612ADA" w:rsidRPr="00F27D4A" w:rsidRDefault="00612ADA" w:rsidP="008363A4">
            <w:pPr>
              <w:pStyle w:val="bulletundertext"/>
              <w:spacing w:after="100"/>
            </w:pPr>
            <w:r w:rsidRPr="00F27D4A">
              <w:t>read aloud books closely matched to their improving phonic knowledge, sounding out unfamiliar words accurately, automatically and without undue hesitation</w:t>
            </w:r>
          </w:p>
          <w:p w:rsidR="00612ADA" w:rsidRPr="00BE4156" w:rsidRDefault="00612ADA" w:rsidP="008363A4">
            <w:pPr>
              <w:pStyle w:val="bulletundertext"/>
              <w:spacing w:after="100"/>
            </w:pPr>
            <w:proofErr w:type="gramStart"/>
            <w:r w:rsidRPr="00F27D4A">
              <w:t>re-read</w:t>
            </w:r>
            <w:proofErr w:type="gramEnd"/>
            <w:r w:rsidRPr="00F27D4A">
              <w:t xml:space="preserve"> these books to build up their fluency and confidence in word reading.</w:t>
            </w:r>
          </w:p>
        </w:tc>
      </w:tr>
    </w:tbl>
    <w:p w:rsidR="00612ADA" w:rsidRDefault="00612ADA" w:rsidP="00612ADA">
      <w:pPr>
        <w:spacing w:after="0"/>
      </w:pPr>
    </w:p>
    <w:p w:rsidR="00612ADA" w:rsidRDefault="00612ADA" w:rsidP="00612ADA">
      <w:r>
        <w:br w:type="page"/>
      </w:r>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1C395C" w:rsidRDefault="00612ADA" w:rsidP="008363A4">
            <w:pPr>
              <w:pStyle w:val="Heading4"/>
              <w:spacing w:before="120" w:after="0"/>
              <w:rPr>
                <w:color w:val="FFFFFF"/>
              </w:rPr>
            </w:pPr>
            <w:r w:rsidRPr="001C395C">
              <w:rPr>
                <w:color w:val="FFFFFF"/>
              </w:rPr>
              <w:t xml:space="preserve">Reading – </w:t>
            </w:r>
            <w:r>
              <w:rPr>
                <w:color w:val="FFFFFF"/>
              </w:rPr>
              <w:t>c</w:t>
            </w:r>
            <w:r w:rsidRPr="001C395C">
              <w:rPr>
                <w:color w:val="FFFFFF"/>
              </w:rPr>
              <w:t>omprehension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spacing w:before="120" w:after="120"/>
            </w:pPr>
            <w:r w:rsidRPr="00D02774">
              <w:t>Pupils should be taught to:</w:t>
            </w:r>
          </w:p>
          <w:p w:rsidR="00612ADA" w:rsidRPr="00DA2422" w:rsidRDefault="00612ADA" w:rsidP="008363A4">
            <w:pPr>
              <w:pStyle w:val="bulletundertext"/>
              <w:spacing w:after="60"/>
            </w:pPr>
            <w:r w:rsidRPr="00DA2422">
              <w:t>develop pleasure in reading, motivation to read, vocabulary and understanding by:</w:t>
            </w:r>
          </w:p>
          <w:p w:rsidR="00612ADA" w:rsidRDefault="00612ADA" w:rsidP="008363A4">
            <w:pPr>
              <w:pStyle w:val="bulletundernumbered"/>
              <w:spacing w:after="60"/>
            </w:pPr>
            <w:r w:rsidRPr="00D02774">
              <w:t>listening to, discussing and expressing views about a wide range of contemporary and classic</w:t>
            </w:r>
            <w:r>
              <w:t xml:space="preserve"> poetry,</w:t>
            </w:r>
            <w:r w:rsidRPr="00D02774">
              <w:t xml:space="preserve"> stories and non-fiction at a level beyond that at which they can read independently</w:t>
            </w:r>
          </w:p>
          <w:p w:rsidR="00612ADA" w:rsidRPr="00D02774" w:rsidRDefault="00612ADA" w:rsidP="008363A4">
            <w:pPr>
              <w:pStyle w:val="bulletundernumbered"/>
              <w:spacing w:after="60"/>
            </w:pPr>
            <w:r w:rsidRPr="00D02774">
              <w:t>discussing the sequence of events in books and how items of information are related</w:t>
            </w:r>
          </w:p>
          <w:p w:rsidR="00612ADA" w:rsidRPr="00D02774" w:rsidRDefault="00612ADA" w:rsidP="008363A4">
            <w:pPr>
              <w:pStyle w:val="bulletundernumbered"/>
              <w:spacing w:after="60"/>
            </w:pPr>
            <w:r w:rsidRPr="00D02774">
              <w:t>becoming increasingly familiar with and retelling a wider range of stories, fairy stories and traditional tales</w:t>
            </w:r>
          </w:p>
          <w:p w:rsidR="00612ADA" w:rsidRPr="00D02774" w:rsidRDefault="00612ADA" w:rsidP="008363A4">
            <w:pPr>
              <w:pStyle w:val="bulletundernumbered"/>
              <w:spacing w:after="60"/>
            </w:pPr>
            <w:r w:rsidRPr="00D02774">
              <w:t>being introduced to non-fiction books that are structured in different ways</w:t>
            </w:r>
          </w:p>
          <w:p w:rsidR="00612ADA" w:rsidRDefault="00612ADA" w:rsidP="008363A4">
            <w:pPr>
              <w:pStyle w:val="bulletundernumbered"/>
              <w:spacing w:after="60"/>
            </w:pPr>
            <w:r w:rsidRPr="00D02774">
              <w:t>recognising simple recurring literary language in stories and poetry</w:t>
            </w:r>
          </w:p>
          <w:p w:rsidR="00612ADA" w:rsidRPr="00D02774" w:rsidRDefault="00612ADA" w:rsidP="008363A4">
            <w:pPr>
              <w:pStyle w:val="bulletundernumbered"/>
              <w:spacing w:after="60"/>
            </w:pPr>
            <w:r>
              <w:t>discussing and clarifying the meanings of words, linking new meanings to known vocabulary</w:t>
            </w:r>
          </w:p>
          <w:p w:rsidR="00612ADA" w:rsidRPr="00D02774" w:rsidRDefault="00612ADA" w:rsidP="008363A4">
            <w:pPr>
              <w:pStyle w:val="bulletundernumbered"/>
              <w:spacing w:after="60"/>
            </w:pPr>
            <w:r w:rsidRPr="00D02774">
              <w:t>discussing their favourite words and phrases</w:t>
            </w:r>
          </w:p>
          <w:p w:rsidR="00612ADA" w:rsidRPr="00D02774" w:rsidRDefault="00612ADA" w:rsidP="008363A4">
            <w:pPr>
              <w:pStyle w:val="bulletundernumbered"/>
              <w:spacing w:after="120"/>
            </w:pPr>
            <w:r w:rsidRPr="00D02774">
              <w:t>continuing to build up a repertoire of poems learnt by heart, appreciating these and reciting some, with appropriate intonation to make the meaning clear</w:t>
            </w:r>
          </w:p>
          <w:p w:rsidR="00612ADA" w:rsidRDefault="00612ADA" w:rsidP="008363A4">
            <w:pPr>
              <w:pStyle w:val="bulletundertext"/>
              <w:spacing w:after="60"/>
            </w:pPr>
            <w:r w:rsidRPr="00D02774">
              <w:t>understand both the books that they can already read accurately and fluently and those that they listen to by:</w:t>
            </w:r>
          </w:p>
          <w:p w:rsidR="00612ADA" w:rsidRPr="00D02774" w:rsidRDefault="00612ADA" w:rsidP="008363A4">
            <w:pPr>
              <w:pStyle w:val="bulletundernumbered"/>
              <w:spacing w:after="60"/>
            </w:pPr>
            <w:r w:rsidRPr="00D02774">
              <w:t>drawing on what they already know or on background information and vocabulary provided by the teacher</w:t>
            </w:r>
          </w:p>
          <w:p w:rsidR="00612ADA" w:rsidRPr="00D02774" w:rsidRDefault="00612ADA" w:rsidP="008363A4">
            <w:pPr>
              <w:pStyle w:val="bulletundernumbered"/>
              <w:spacing w:after="60"/>
            </w:pPr>
            <w:r w:rsidRPr="00D02774">
              <w:t>checking that the text makes sense to them as they read and correcting inaccurate reading</w:t>
            </w:r>
          </w:p>
          <w:p w:rsidR="00612ADA" w:rsidRDefault="00612ADA" w:rsidP="008363A4">
            <w:pPr>
              <w:pStyle w:val="bulletundernumbered"/>
              <w:spacing w:after="60"/>
            </w:pPr>
            <w:r w:rsidRPr="00D02774">
              <w:t>making inferences on the basis of what is being said and done</w:t>
            </w:r>
          </w:p>
          <w:p w:rsidR="00612ADA" w:rsidRDefault="00612ADA" w:rsidP="008363A4">
            <w:pPr>
              <w:pStyle w:val="bulletundernumbered"/>
              <w:spacing w:after="60"/>
            </w:pPr>
            <w:r w:rsidRPr="00D02774">
              <w:t>answering and asking questions</w:t>
            </w:r>
          </w:p>
          <w:p w:rsidR="00612ADA" w:rsidRPr="00D02774" w:rsidRDefault="00612ADA" w:rsidP="008363A4">
            <w:pPr>
              <w:pStyle w:val="bulletundernumbered"/>
              <w:spacing w:after="120"/>
            </w:pPr>
            <w:r w:rsidRPr="00D02774">
              <w:t>predicting what might happen on the basis of what has been read so far</w:t>
            </w:r>
          </w:p>
          <w:p w:rsidR="00612ADA" w:rsidRPr="00651C77" w:rsidRDefault="00612ADA" w:rsidP="008363A4">
            <w:pPr>
              <w:pStyle w:val="bulletundertext"/>
              <w:spacing w:after="120"/>
              <w:rPr>
                <w:spacing w:val="-2"/>
              </w:rPr>
            </w:pPr>
            <w:r w:rsidRPr="00651C77">
              <w:rPr>
                <w:spacing w:val="-4"/>
              </w:rPr>
              <w:t xml:space="preserve">participate in discussion about books, poems and other works that are read to them and </w:t>
            </w:r>
            <w:r w:rsidRPr="00651C77">
              <w:rPr>
                <w:spacing w:val="-2"/>
              </w:rPr>
              <w:t>those that they can read for themselves, taking turns and listening to what others say</w:t>
            </w:r>
          </w:p>
          <w:p w:rsidR="00612ADA" w:rsidRPr="00BE4156" w:rsidRDefault="00612ADA" w:rsidP="008363A4">
            <w:pPr>
              <w:pStyle w:val="bulletundertext"/>
              <w:spacing w:after="120"/>
            </w:pPr>
            <w:proofErr w:type="gramStart"/>
            <w:r w:rsidRPr="00D02774">
              <w:t>explain</w:t>
            </w:r>
            <w:proofErr w:type="gramEnd"/>
            <w:r w:rsidRPr="00D02774">
              <w:t xml:space="preserve"> and discuss their understanding of books, poems and other material, both those that they listen to and those that they read for themselves.</w:t>
            </w:r>
          </w:p>
        </w:tc>
      </w:tr>
    </w:tbl>
    <w:p w:rsidR="00612ADA" w:rsidRDefault="00612ADA" w:rsidP="00612ADA">
      <w:pPr>
        <w:rPr>
          <w:rFonts w:ascii="Comic Sans MS" w:hAnsi="Comic Sans MS"/>
          <w:sz w:val="20"/>
          <w:szCs w:val="20"/>
        </w:rPr>
      </w:pPr>
    </w:p>
    <w:p w:rsidR="00612ADA" w:rsidRDefault="00612ADA" w:rsidP="00612ADA">
      <w:r>
        <w:br w:type="page"/>
      </w:r>
    </w:p>
    <w:tbl>
      <w:tblPr>
        <w:tblW w:w="9725" w:type="dxa"/>
        <w:tblInd w:w="-29" w:type="dxa"/>
        <w:tblLayout w:type="fixed"/>
        <w:tblCellMar>
          <w:left w:w="113" w:type="dxa"/>
          <w:right w:w="113" w:type="dxa"/>
        </w:tblCellMar>
        <w:tblLook w:val="00A0"/>
      </w:tblPr>
      <w:tblGrid>
        <w:gridCol w:w="9725"/>
      </w:tblGrid>
      <w:tr w:rsidR="00612ADA" w:rsidRPr="003B04FF" w:rsidTr="008363A4">
        <w:trPr>
          <w:cantSplit/>
          <w:tblHeader/>
        </w:trPr>
        <w:tc>
          <w:tcPr>
            <w:tcW w:w="9725" w:type="dxa"/>
            <w:shd w:val="clear" w:color="auto" w:fill="104F75"/>
          </w:tcPr>
          <w:p w:rsidR="00612ADA" w:rsidRPr="005C28A6" w:rsidRDefault="00612ADA" w:rsidP="008363A4">
            <w:pPr>
              <w:pStyle w:val="Heading4"/>
              <w:spacing w:before="120" w:after="0"/>
              <w:rPr>
                <w:color w:val="FFFFFF"/>
              </w:rPr>
            </w:pPr>
            <w:r w:rsidRPr="005C28A6">
              <w:rPr>
                <w:color w:val="FFFFFF"/>
              </w:rPr>
              <w:lastRenderedPageBreak/>
              <w:t xml:space="preserve">Writing – </w:t>
            </w:r>
            <w:r>
              <w:rPr>
                <w:color w:val="FFFFFF"/>
              </w:rPr>
              <w:t>t</w:t>
            </w:r>
            <w:r w:rsidRPr="005C28A6">
              <w:rPr>
                <w:color w:val="FFFFFF"/>
              </w:rPr>
              <w:t>ranscription</w:t>
            </w:r>
          </w:p>
        </w:tc>
      </w:tr>
    </w:tbl>
    <w:p w:rsidR="00612ADA" w:rsidRPr="002A525E" w:rsidRDefault="00612ADA" w:rsidP="00612ADA">
      <w:pPr>
        <w:keepNext/>
        <w:spacing w:after="0"/>
      </w:pPr>
    </w:p>
    <w:tbl>
      <w:tblPr>
        <w:tblW w:w="10941" w:type="dxa"/>
        <w:tblInd w:w="-61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0941"/>
      </w:tblGrid>
      <w:tr w:rsidR="00612ADA" w:rsidRPr="003B04FF" w:rsidTr="008363A4">
        <w:trPr>
          <w:cantSplit/>
          <w:tblHeader/>
        </w:trPr>
        <w:tc>
          <w:tcPr>
            <w:tcW w:w="10941"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10941" w:type="dxa"/>
          </w:tcPr>
          <w:p w:rsidR="00612ADA" w:rsidRPr="00D02774" w:rsidRDefault="00612ADA" w:rsidP="008363A4">
            <w:pPr>
              <w:pStyle w:val="Heading5"/>
              <w:keepNext w:val="0"/>
            </w:pPr>
            <w:r w:rsidRPr="00631B5D">
              <w:t>Spelling</w:t>
            </w:r>
            <w:r w:rsidRPr="000E171A">
              <w:t xml:space="preserve"> </w:t>
            </w:r>
            <w:r w:rsidRPr="00D02774">
              <w:t>(</w:t>
            </w:r>
            <w:proofErr w:type="gramStart"/>
            <w:r w:rsidRPr="00D02774">
              <w:t xml:space="preserve">see </w:t>
            </w:r>
            <w:proofErr w:type="gramEnd"/>
            <w:r w:rsidR="005B3664">
              <w:fldChar w:fldCharType="begin"/>
            </w:r>
            <w:r>
              <w:instrText>HYPERLINK \l "EnglishAppendix1Spelling"</w:instrText>
            </w:r>
            <w:r w:rsidR="005B3664">
              <w:fldChar w:fldCharType="separate"/>
            </w:r>
            <w:hyperlink w:anchor="EnglishAppendix1Spelling" w:history="1">
              <w:r>
                <w:rPr>
                  <w:rStyle w:val="Hyperlink"/>
                  <w:rFonts w:cs="Arial"/>
                </w:rPr>
                <w:t>English A</w:t>
              </w:r>
              <w:r w:rsidRPr="00FF3745">
                <w:rPr>
                  <w:rStyle w:val="Hyperlink"/>
                  <w:rFonts w:cs="Arial"/>
                </w:rPr>
                <w:t>ppendix 1</w:t>
              </w:r>
            </w:hyperlink>
            <w:r w:rsidR="005B3664">
              <w:fldChar w:fldCharType="end"/>
            </w:r>
            <w:r w:rsidRPr="00D02774">
              <w:t>)</w:t>
            </w:r>
          </w:p>
          <w:p w:rsidR="00612ADA" w:rsidRPr="00D02774" w:rsidRDefault="00612ADA" w:rsidP="008363A4">
            <w:pPr>
              <w:spacing w:after="120"/>
            </w:pPr>
            <w:r w:rsidRPr="00D02774">
              <w:t>Pupils should be taught to:</w:t>
            </w:r>
          </w:p>
          <w:p w:rsidR="00612ADA" w:rsidRPr="00D02774" w:rsidRDefault="00612ADA" w:rsidP="008363A4">
            <w:pPr>
              <w:pStyle w:val="bulletundertext"/>
              <w:spacing w:after="60"/>
            </w:pPr>
            <w:r w:rsidRPr="00D02774">
              <w:t>spell by:</w:t>
            </w:r>
          </w:p>
          <w:p w:rsidR="00612ADA" w:rsidRDefault="00612ADA" w:rsidP="008363A4">
            <w:pPr>
              <w:pStyle w:val="bulletundernumbered"/>
              <w:spacing w:after="60"/>
            </w:pPr>
            <w:r w:rsidRPr="00D02774">
              <w:t>segmenting spoken words into phonemes and representing these by graphemes, spelling many correctly</w:t>
            </w:r>
          </w:p>
          <w:p w:rsidR="00612ADA" w:rsidRDefault="00612ADA" w:rsidP="008363A4">
            <w:pPr>
              <w:pStyle w:val="bulletundernumbered"/>
              <w:spacing w:after="60"/>
            </w:pPr>
            <w:r w:rsidRPr="00D02774">
              <w:t>learning new ways of spelling phonemes for which one or more spellings are already known, and learn some words with each spelling, including a few common homophones</w:t>
            </w:r>
          </w:p>
          <w:p w:rsidR="00612ADA" w:rsidRPr="00D02774" w:rsidRDefault="00612ADA" w:rsidP="008363A4">
            <w:pPr>
              <w:pStyle w:val="bulletundernumbered"/>
              <w:spacing w:after="60"/>
            </w:pPr>
            <w:r w:rsidRPr="00D02774">
              <w:t>learning to spell common exception words</w:t>
            </w:r>
          </w:p>
          <w:p w:rsidR="00612ADA" w:rsidRDefault="00612ADA" w:rsidP="008363A4">
            <w:pPr>
              <w:pStyle w:val="bulletundernumbered"/>
              <w:spacing w:after="60"/>
            </w:pPr>
            <w:r w:rsidRPr="00D02774">
              <w:t>learning to spell more words with contracted forms</w:t>
            </w:r>
          </w:p>
          <w:p w:rsidR="00612ADA" w:rsidRPr="00D02774" w:rsidRDefault="00612ADA" w:rsidP="008363A4">
            <w:pPr>
              <w:pStyle w:val="bulletundernumbered"/>
              <w:spacing w:after="60"/>
            </w:pPr>
            <w:r>
              <w:t>learning the possessive apostrophe (singular) [for example, the girl’s book]</w:t>
            </w:r>
          </w:p>
          <w:p w:rsidR="00612ADA" w:rsidRPr="00D02774" w:rsidRDefault="00612ADA" w:rsidP="008363A4">
            <w:pPr>
              <w:pStyle w:val="bulletundernumbered"/>
              <w:spacing w:after="120"/>
            </w:pPr>
            <w:r w:rsidRPr="00D02774">
              <w:t>distinguishing between homophones and near-homophones</w:t>
            </w:r>
          </w:p>
          <w:p w:rsidR="00612ADA" w:rsidRPr="005432E5" w:rsidRDefault="00612ADA" w:rsidP="008363A4">
            <w:pPr>
              <w:pStyle w:val="bulletundertext"/>
              <w:spacing w:after="120"/>
              <w:rPr>
                <w:i/>
                <w:iCs/>
              </w:rPr>
            </w:pPr>
            <w:r w:rsidRPr="00D02774">
              <w:t xml:space="preserve">add suffixes to spell longer words, </w:t>
            </w:r>
            <w:r>
              <w:t>including</w:t>
            </w:r>
            <w:r w:rsidRPr="00D02774">
              <w:t xml:space="preserve"> </w:t>
            </w:r>
            <w:r w:rsidRPr="00D02774">
              <w:rPr>
                <w:i/>
                <w:iCs/>
              </w:rPr>
              <w:t>–</w:t>
            </w:r>
            <w:proofErr w:type="spellStart"/>
            <w:r w:rsidRPr="00AC1A9C">
              <w:rPr>
                <w:iCs/>
              </w:rPr>
              <w:t>ment</w:t>
            </w:r>
            <w:proofErr w:type="spellEnd"/>
            <w:r w:rsidRPr="00D02774">
              <w:t>,</w:t>
            </w:r>
            <w:r w:rsidRPr="00D02774">
              <w:rPr>
                <w:i/>
                <w:iCs/>
              </w:rPr>
              <w:t xml:space="preserve"> –</w:t>
            </w:r>
            <w:proofErr w:type="spellStart"/>
            <w:r w:rsidRPr="00AC1A9C">
              <w:rPr>
                <w:iCs/>
              </w:rPr>
              <w:t>ness</w:t>
            </w:r>
            <w:proofErr w:type="spellEnd"/>
            <w:r w:rsidRPr="00D02774">
              <w:t>,</w:t>
            </w:r>
            <w:r w:rsidRPr="00D02774">
              <w:rPr>
                <w:i/>
                <w:iCs/>
              </w:rPr>
              <w:t xml:space="preserve"> –</w:t>
            </w:r>
            <w:proofErr w:type="spellStart"/>
            <w:r w:rsidRPr="00AC1A9C">
              <w:rPr>
                <w:iCs/>
              </w:rPr>
              <w:t>ful</w:t>
            </w:r>
            <w:proofErr w:type="spellEnd"/>
            <w:r w:rsidRPr="005C28A6">
              <w:rPr>
                <w:iCs/>
              </w:rPr>
              <w:t xml:space="preserve">, </w:t>
            </w:r>
            <w:r w:rsidRPr="00D02774">
              <w:rPr>
                <w:i/>
                <w:iCs/>
              </w:rPr>
              <w:t>–</w:t>
            </w:r>
            <w:r w:rsidRPr="00AC1A9C">
              <w:rPr>
                <w:iCs/>
              </w:rPr>
              <w:t>less</w:t>
            </w:r>
            <w:r w:rsidRPr="00D02774">
              <w:rPr>
                <w:i/>
                <w:iCs/>
              </w:rPr>
              <w:t>, –</w:t>
            </w:r>
            <w:proofErr w:type="spellStart"/>
            <w:r w:rsidRPr="00AC1A9C">
              <w:rPr>
                <w:iCs/>
              </w:rPr>
              <w:t>ly</w:t>
            </w:r>
            <w:proofErr w:type="spellEnd"/>
          </w:p>
        </w:tc>
      </w:tr>
      <w:tr w:rsidR="00612ADA" w:rsidRPr="003B04FF" w:rsidTr="008363A4">
        <w:tc>
          <w:tcPr>
            <w:tcW w:w="10941" w:type="dxa"/>
            <w:tcBorders>
              <w:bottom w:val="single" w:sz="18" w:space="0" w:color="104F75"/>
            </w:tcBorders>
          </w:tcPr>
          <w:p w:rsidR="00612ADA" w:rsidRPr="00D02774" w:rsidRDefault="00612ADA" w:rsidP="008363A4">
            <w:pPr>
              <w:pStyle w:val="bulletundertext"/>
              <w:spacing w:before="120" w:after="120"/>
            </w:pPr>
            <w:r w:rsidRPr="00D02774">
              <w:t xml:space="preserve">apply spelling rules and </w:t>
            </w:r>
            <w:r>
              <w:t>guidance</w:t>
            </w:r>
            <w:r w:rsidRPr="00D02774">
              <w:t xml:space="preserve">, as listed in </w:t>
            </w:r>
            <w:hyperlink w:anchor="EnglishAppendix1Spelling" w:history="1">
              <w:hyperlink w:anchor="EnglishAppendix1Spelling" w:history="1">
                <w:r>
                  <w:rPr>
                    <w:rStyle w:val="Hyperlink"/>
                    <w:rFonts w:eastAsiaTheme="majorEastAsia"/>
                  </w:rPr>
                  <w:t>English A</w:t>
                </w:r>
                <w:r w:rsidRPr="00FF3745">
                  <w:rPr>
                    <w:rStyle w:val="Hyperlink"/>
                    <w:rFonts w:eastAsiaTheme="majorEastAsia"/>
                  </w:rPr>
                  <w:t>ppendix 1</w:t>
                </w:r>
              </w:hyperlink>
            </w:hyperlink>
          </w:p>
          <w:p w:rsidR="00612ADA" w:rsidRPr="00631B5D" w:rsidRDefault="00612ADA" w:rsidP="008363A4">
            <w:pPr>
              <w:pStyle w:val="bulletundertext"/>
              <w:spacing w:after="120"/>
            </w:pPr>
            <w:proofErr w:type="gramStart"/>
            <w:r w:rsidRPr="00D02774">
              <w:t>write</w:t>
            </w:r>
            <w:proofErr w:type="gramEnd"/>
            <w:r w:rsidRPr="00D02774">
              <w:t xml:space="preserve"> from memory simple sentences dictated by the teacher that include words </w:t>
            </w:r>
            <w:r>
              <w:t xml:space="preserve">using the GPCs, common exception words </w:t>
            </w:r>
            <w:r w:rsidRPr="00D02774">
              <w:t>and punctuation taught so far.</w:t>
            </w:r>
          </w:p>
        </w:tc>
      </w:tr>
      <w:tr w:rsidR="00612ADA" w:rsidRPr="003B04FF" w:rsidTr="008363A4">
        <w:trPr>
          <w:cantSplit/>
          <w:tblHeader/>
        </w:trPr>
        <w:tc>
          <w:tcPr>
            <w:tcW w:w="10941"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bl>
    <w:p w:rsidR="00612ADA" w:rsidRDefault="00612ADA" w:rsidP="00612ADA">
      <w:r>
        <w:br w:type="page"/>
      </w:r>
    </w:p>
    <w:tbl>
      <w:tblPr>
        <w:tblW w:w="10941" w:type="dxa"/>
        <w:tblInd w:w="-653"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0941"/>
      </w:tblGrid>
      <w:tr w:rsidR="00612ADA" w:rsidRPr="003B04FF" w:rsidTr="008363A4">
        <w:tc>
          <w:tcPr>
            <w:tcW w:w="10941" w:type="dxa"/>
            <w:tcBorders>
              <w:bottom w:val="single" w:sz="18" w:space="0" w:color="104F75"/>
            </w:tcBorders>
          </w:tcPr>
          <w:p w:rsidR="00612ADA" w:rsidRPr="00716BF0" w:rsidRDefault="00612ADA" w:rsidP="008363A4">
            <w:pPr>
              <w:spacing w:before="120" w:after="120"/>
              <w:rPr>
                <w:b/>
              </w:rPr>
            </w:pPr>
            <w:r w:rsidRPr="00716BF0">
              <w:rPr>
                <w:b/>
              </w:rPr>
              <w:lastRenderedPageBreak/>
              <w:t>Handwriting</w:t>
            </w:r>
          </w:p>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120"/>
            </w:pPr>
            <w:r w:rsidRPr="00D02774">
              <w:t>form lower-case letters of the correct size relative to one another</w:t>
            </w:r>
          </w:p>
          <w:p w:rsidR="00612ADA" w:rsidRPr="00D02774" w:rsidRDefault="00612ADA" w:rsidP="008363A4">
            <w:pPr>
              <w:pStyle w:val="bulletundertext"/>
              <w:spacing w:after="120"/>
            </w:pPr>
            <w:r w:rsidRPr="00D02774">
              <w:t xml:space="preserve">start using some of the diagonal and horizontal strokes needed to join letters and understand which letters, when adjacent to one another, are best left </w:t>
            </w:r>
            <w:proofErr w:type="spellStart"/>
            <w:r w:rsidRPr="00D02774">
              <w:t>unjoined</w:t>
            </w:r>
            <w:proofErr w:type="spellEnd"/>
          </w:p>
          <w:p w:rsidR="00612ADA" w:rsidRPr="00D02774" w:rsidRDefault="00612ADA" w:rsidP="008363A4">
            <w:pPr>
              <w:pStyle w:val="bulletundertext"/>
              <w:spacing w:after="120"/>
            </w:pPr>
            <w:r w:rsidRPr="00D02774">
              <w:t>write capital letters and digits of the correct size, orientation and relationship to one another and to lower case letters</w:t>
            </w:r>
          </w:p>
          <w:p w:rsidR="00612ADA" w:rsidRDefault="00612ADA" w:rsidP="008363A4">
            <w:pPr>
              <w:pStyle w:val="bulletundertext"/>
              <w:spacing w:after="120"/>
            </w:pPr>
            <w:proofErr w:type="gramStart"/>
            <w:r w:rsidRPr="00D02774">
              <w:t>use</w:t>
            </w:r>
            <w:proofErr w:type="gramEnd"/>
            <w:r w:rsidRPr="00D02774">
              <w:t xml:space="preserve"> spacing between words that reflects the size of the letters.</w:t>
            </w:r>
          </w:p>
          <w:p w:rsidR="00612ADA" w:rsidRPr="00BE4156" w:rsidRDefault="00612ADA" w:rsidP="008363A4">
            <w:pPr>
              <w:pStyle w:val="bulletundertext"/>
              <w:spacing w:after="120"/>
            </w:pPr>
          </w:p>
        </w:tc>
      </w:tr>
      <w:tr w:rsidR="00612ADA" w:rsidRPr="003B04FF" w:rsidTr="00836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941" w:type="dxa"/>
            <w:shd w:val="clear" w:color="auto" w:fill="104F75"/>
          </w:tcPr>
          <w:p w:rsidR="00612ADA" w:rsidRPr="00932797" w:rsidRDefault="00612ADA" w:rsidP="008363A4">
            <w:pPr>
              <w:pStyle w:val="Heading4"/>
              <w:spacing w:before="120" w:after="0"/>
              <w:rPr>
                <w:color w:val="FFFFFF"/>
              </w:rPr>
            </w:pPr>
            <w:r w:rsidRPr="00932797">
              <w:rPr>
                <w:color w:val="FFFFFF"/>
              </w:rPr>
              <w:t xml:space="preserve">Writing – </w:t>
            </w:r>
            <w:r>
              <w:rPr>
                <w:color w:val="FFFFFF"/>
              </w:rPr>
              <w:t>c</w:t>
            </w:r>
            <w:r w:rsidRPr="00932797">
              <w:rPr>
                <w:color w:val="FFFFFF"/>
              </w:rPr>
              <w:t>omposition</w:t>
            </w:r>
          </w:p>
        </w:tc>
      </w:tr>
    </w:tbl>
    <w:p w:rsidR="00612ADA" w:rsidRPr="002A525E" w:rsidRDefault="00612ADA" w:rsidP="00612ADA">
      <w:pPr>
        <w:keepNext/>
        <w:spacing w:after="0"/>
      </w:pPr>
    </w:p>
    <w:tbl>
      <w:tblPr>
        <w:tblW w:w="10971" w:type="dxa"/>
        <w:tblInd w:w="-665"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0971"/>
      </w:tblGrid>
      <w:tr w:rsidR="00612ADA" w:rsidRPr="003B04FF" w:rsidTr="008363A4">
        <w:trPr>
          <w:cantSplit/>
          <w:tblHeader/>
        </w:trPr>
        <w:tc>
          <w:tcPr>
            <w:tcW w:w="10971"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10971" w:type="dxa"/>
            <w:tcBorders>
              <w:bottom w:val="single" w:sz="18" w:space="0" w:color="104F75"/>
            </w:tcBorders>
          </w:tcPr>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60"/>
            </w:pPr>
            <w:r w:rsidRPr="00D02774">
              <w:t>develop positive attitudes towards and stamina for writing by:</w:t>
            </w:r>
          </w:p>
          <w:p w:rsidR="00612ADA" w:rsidRPr="00D02774" w:rsidRDefault="00612ADA" w:rsidP="008363A4">
            <w:pPr>
              <w:pStyle w:val="bulletundernumbered"/>
              <w:spacing w:after="60"/>
            </w:pPr>
            <w:r w:rsidRPr="00D02774">
              <w:t>writing narratives about personal experiences and those of others (real and fictional)</w:t>
            </w:r>
          </w:p>
          <w:p w:rsidR="00612ADA" w:rsidRPr="00D02774" w:rsidRDefault="00612ADA" w:rsidP="008363A4">
            <w:pPr>
              <w:pStyle w:val="bulletundernumbered"/>
              <w:spacing w:after="60"/>
            </w:pPr>
            <w:r w:rsidRPr="00D02774">
              <w:t>writing about real events</w:t>
            </w:r>
          </w:p>
          <w:p w:rsidR="00612ADA" w:rsidRDefault="00612ADA" w:rsidP="008363A4">
            <w:pPr>
              <w:pStyle w:val="bulletundernumbered"/>
              <w:spacing w:after="60"/>
            </w:pPr>
            <w:r w:rsidRPr="00D02774">
              <w:t>writing poetry</w:t>
            </w:r>
          </w:p>
          <w:p w:rsidR="00612ADA" w:rsidRPr="00D02774" w:rsidRDefault="00612ADA" w:rsidP="008363A4">
            <w:pPr>
              <w:pStyle w:val="bulletundernumbered"/>
              <w:spacing w:after="120"/>
            </w:pPr>
            <w:r w:rsidRPr="00D02774">
              <w:t>writing for different purposes</w:t>
            </w:r>
          </w:p>
          <w:p w:rsidR="00612ADA" w:rsidRPr="00D02774" w:rsidRDefault="00612ADA" w:rsidP="008363A4">
            <w:pPr>
              <w:pStyle w:val="bulletundertext"/>
              <w:spacing w:after="60"/>
            </w:pPr>
            <w:r w:rsidRPr="00D02774">
              <w:t>consider what they are going to write before beginning by:</w:t>
            </w:r>
          </w:p>
          <w:p w:rsidR="00612ADA" w:rsidRDefault="00612ADA" w:rsidP="008363A4">
            <w:pPr>
              <w:pStyle w:val="bulletundernumbered"/>
              <w:spacing w:after="60"/>
            </w:pPr>
            <w:r w:rsidRPr="00D02774">
              <w:t>planning or saying out loud what they are going to write about</w:t>
            </w:r>
          </w:p>
          <w:p w:rsidR="00612ADA" w:rsidRDefault="00612ADA" w:rsidP="008363A4">
            <w:pPr>
              <w:pStyle w:val="bulletundernumbered"/>
              <w:spacing w:after="60"/>
            </w:pPr>
            <w:r w:rsidRPr="00D02774">
              <w:t>writing down ideas and/or key words, including new vocabulary</w:t>
            </w:r>
          </w:p>
          <w:p w:rsidR="00612ADA" w:rsidRPr="00D02774" w:rsidRDefault="00612ADA" w:rsidP="008363A4">
            <w:pPr>
              <w:pStyle w:val="bulletundernumbered"/>
              <w:spacing w:after="120"/>
            </w:pPr>
            <w:r w:rsidRPr="00D02774">
              <w:t>encapsulating what they want to say, sentence by sentence</w:t>
            </w:r>
          </w:p>
          <w:p w:rsidR="00612ADA" w:rsidRDefault="00612ADA" w:rsidP="008363A4">
            <w:pPr>
              <w:pStyle w:val="bulletundertext"/>
              <w:spacing w:after="60"/>
            </w:pPr>
            <w:r w:rsidRPr="00D02774">
              <w:t>make simple additions, revisions and corrections to their own writing by:</w:t>
            </w:r>
          </w:p>
          <w:p w:rsidR="00612ADA" w:rsidRPr="00D02774" w:rsidRDefault="00612ADA" w:rsidP="008363A4">
            <w:pPr>
              <w:pStyle w:val="bulletundernumbered"/>
              <w:spacing w:after="60"/>
            </w:pPr>
            <w:r w:rsidRPr="00D02774">
              <w:t>evaluating their writing with the teacher and other pupils</w:t>
            </w:r>
          </w:p>
          <w:p w:rsidR="00612ADA" w:rsidRPr="00D02774" w:rsidRDefault="00612ADA" w:rsidP="008363A4">
            <w:pPr>
              <w:pStyle w:val="bulletundernumbered"/>
              <w:spacing w:after="60"/>
            </w:pPr>
            <w:r w:rsidRPr="00D02774">
              <w:t>re-reading to check that their writing makes sense and that verbs to indicate time are used correctly and consistently, including verbs in the continuous form</w:t>
            </w:r>
          </w:p>
          <w:p w:rsidR="00612ADA" w:rsidRPr="00932797" w:rsidRDefault="00612ADA" w:rsidP="008363A4">
            <w:pPr>
              <w:pStyle w:val="bulletundernumbered"/>
              <w:spacing w:after="120"/>
            </w:pPr>
            <w:r w:rsidRPr="00D02774">
              <w:t xml:space="preserve">proof-reading to check for errors in spelling, grammar and punctuation </w:t>
            </w:r>
            <w:r>
              <w:t>[</w:t>
            </w:r>
            <w:r w:rsidRPr="00AC1A9C">
              <w:t>for example, ends of sentences punctuated correctly</w:t>
            </w:r>
            <w:r>
              <w:t>]</w:t>
            </w:r>
          </w:p>
          <w:p w:rsidR="00612ADA" w:rsidRPr="00BE4156" w:rsidRDefault="00612ADA" w:rsidP="008363A4">
            <w:pPr>
              <w:pStyle w:val="bulletundertext"/>
              <w:spacing w:after="120"/>
            </w:pPr>
            <w:proofErr w:type="gramStart"/>
            <w:r w:rsidRPr="00D02774">
              <w:t>read</w:t>
            </w:r>
            <w:proofErr w:type="gramEnd"/>
            <w:r w:rsidRPr="00D02774">
              <w:t xml:space="preserve"> aloud what they have written with appropriate intonation to make the meaning clear.</w:t>
            </w:r>
          </w:p>
        </w:tc>
      </w:tr>
    </w:tbl>
    <w:p w:rsidR="00612ADA" w:rsidRDefault="00612ADA" w:rsidP="00612ADA">
      <w:pPr>
        <w:jc w:val="center"/>
      </w:pPr>
    </w:p>
    <w:p w:rsidR="00612ADA" w:rsidRDefault="00612ADA" w:rsidP="00612ADA">
      <w: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97430F" w:rsidRDefault="00612ADA" w:rsidP="008363A4">
            <w:pPr>
              <w:pStyle w:val="Heading4"/>
              <w:spacing w:before="120" w:after="0"/>
              <w:rPr>
                <w:color w:val="FFFFFF"/>
              </w:rPr>
            </w:pPr>
            <w:r w:rsidRPr="0097430F">
              <w:rPr>
                <w:color w:val="FFFFFF"/>
              </w:rPr>
              <w:lastRenderedPageBreak/>
              <w:t xml:space="preserve">Writing – </w:t>
            </w:r>
            <w:r>
              <w:rPr>
                <w:color w:val="FFFFFF"/>
              </w:rPr>
              <w:t>v</w:t>
            </w:r>
            <w:r w:rsidRPr="0097430F">
              <w:rPr>
                <w:color w:val="FFFFFF"/>
              </w:rPr>
              <w:t xml:space="preserve">ocabulary, </w:t>
            </w:r>
            <w:r>
              <w:rPr>
                <w:color w:val="FFFFFF"/>
              </w:rPr>
              <w:t>g</w:t>
            </w:r>
            <w:r w:rsidRPr="0097430F">
              <w:rPr>
                <w:color w:val="FFFFFF"/>
              </w:rPr>
              <w:t xml:space="preserve">rammar and </w:t>
            </w:r>
            <w:r>
              <w:rPr>
                <w:color w:val="FFFFFF"/>
              </w:rPr>
              <w:t>p</w:t>
            </w:r>
            <w:r w:rsidRPr="0097430F">
              <w:rPr>
                <w:color w:val="FFFFFF"/>
              </w:rPr>
              <w:t>unctuation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60"/>
            </w:pPr>
            <w:r w:rsidRPr="00D02774">
              <w:t xml:space="preserve">develop their understanding of the concepts set out in </w:t>
            </w:r>
            <w:hyperlink w:anchor="EnglishAppendix2Vocabulary" w:history="1">
              <w:r>
                <w:rPr>
                  <w:rStyle w:val="Hyperlink"/>
                  <w:rFonts w:eastAsiaTheme="majorEastAsia"/>
                </w:rPr>
                <w:t>English A</w:t>
              </w:r>
              <w:r w:rsidRPr="00FF3745">
                <w:rPr>
                  <w:rStyle w:val="Hyperlink"/>
                  <w:rFonts w:eastAsiaTheme="majorEastAsia"/>
                </w:rPr>
                <w:t>ppendix 2</w:t>
              </w:r>
            </w:hyperlink>
            <w:r w:rsidRPr="00D02774">
              <w:t xml:space="preserve"> by:</w:t>
            </w:r>
          </w:p>
          <w:p w:rsidR="00612ADA" w:rsidRPr="00D02774" w:rsidRDefault="00612ADA" w:rsidP="008363A4">
            <w:pPr>
              <w:pStyle w:val="bulletundernumbered"/>
              <w:spacing w:after="120"/>
            </w:pPr>
            <w:r w:rsidRPr="00D02774">
              <w:t xml:space="preserve">learning how to use both familiar and </w:t>
            </w:r>
            <w:r>
              <w:t>new punctuation correctly (see English A</w:t>
            </w:r>
            <w:r w:rsidRPr="00D02774">
              <w:t>ppendix 2), including full stops, capital letters, exclamation marks, question marks, commas for lists and apostrophes for contracted forms</w:t>
            </w:r>
            <w:r>
              <w:t xml:space="preserve"> and the possessive (singular)</w:t>
            </w:r>
          </w:p>
          <w:p w:rsidR="00612ADA" w:rsidRDefault="00612ADA" w:rsidP="008363A4">
            <w:pPr>
              <w:pStyle w:val="bulletundertext"/>
              <w:spacing w:after="60"/>
            </w:pPr>
            <w:r w:rsidRPr="00D02774">
              <w:t>learn how to use:</w:t>
            </w:r>
          </w:p>
          <w:p w:rsidR="00612ADA" w:rsidRPr="00FE59FD" w:rsidRDefault="00612ADA" w:rsidP="008363A4">
            <w:pPr>
              <w:pStyle w:val="bulletundernumbered"/>
              <w:spacing w:after="60"/>
            </w:pPr>
            <w:r w:rsidRPr="00FE59FD">
              <w:t>sentences with different forms: statement, question, exclamation, command</w:t>
            </w:r>
          </w:p>
          <w:p w:rsidR="00612ADA" w:rsidRPr="0097430F" w:rsidRDefault="00612ADA" w:rsidP="008363A4">
            <w:pPr>
              <w:pStyle w:val="bulletundernumbered"/>
              <w:spacing w:after="60"/>
            </w:pPr>
            <w:r w:rsidRPr="00FE59FD">
              <w:t xml:space="preserve">expanded noun phrases to describe and specify </w:t>
            </w:r>
            <w:r>
              <w:t>[</w:t>
            </w:r>
            <w:r w:rsidRPr="00FE59FD">
              <w:t xml:space="preserve">for example, </w:t>
            </w:r>
            <w:r w:rsidRPr="00FE59FD">
              <w:rPr>
                <w:iCs/>
              </w:rPr>
              <w:t xml:space="preserve">the </w:t>
            </w:r>
            <w:r w:rsidRPr="0097430F">
              <w:t>blue</w:t>
            </w:r>
            <w:r w:rsidRPr="00FE59FD">
              <w:rPr>
                <w:iCs/>
              </w:rPr>
              <w:t xml:space="preserve"> butterfly</w:t>
            </w:r>
            <w:r>
              <w:rPr>
                <w:iCs/>
              </w:rPr>
              <w:t>]</w:t>
            </w:r>
          </w:p>
          <w:p w:rsidR="00612ADA" w:rsidRPr="00FE59FD" w:rsidRDefault="00612ADA" w:rsidP="008363A4">
            <w:pPr>
              <w:pStyle w:val="bulletundernumbered"/>
              <w:spacing w:after="60"/>
            </w:pPr>
            <w:r w:rsidRPr="00FE59FD">
              <w:t>the present and past tenses correctly and consistently including the progressive form</w:t>
            </w:r>
          </w:p>
          <w:p w:rsidR="00612ADA" w:rsidRDefault="00612ADA" w:rsidP="008363A4">
            <w:pPr>
              <w:pStyle w:val="bulletundernumbered"/>
              <w:spacing w:after="60"/>
            </w:pPr>
            <w:r w:rsidRPr="00FE59FD">
              <w:t xml:space="preserve">subordination (using </w:t>
            </w:r>
            <w:r w:rsidRPr="00FE59FD">
              <w:rPr>
                <w:iCs/>
              </w:rPr>
              <w:t>when</w:t>
            </w:r>
            <w:r w:rsidRPr="00FE59FD">
              <w:t xml:space="preserve">, </w:t>
            </w:r>
            <w:r w:rsidRPr="00FE59FD">
              <w:rPr>
                <w:iCs/>
              </w:rPr>
              <w:t>if</w:t>
            </w:r>
            <w:r w:rsidRPr="00FE59FD">
              <w:t xml:space="preserve">, </w:t>
            </w:r>
            <w:r w:rsidRPr="00FE59FD">
              <w:rPr>
                <w:iCs/>
              </w:rPr>
              <w:t>that</w:t>
            </w:r>
            <w:r w:rsidRPr="00FE59FD">
              <w:t xml:space="preserve">, or </w:t>
            </w:r>
            <w:r w:rsidRPr="00FE59FD">
              <w:rPr>
                <w:iCs/>
              </w:rPr>
              <w:t>because</w:t>
            </w:r>
            <w:r w:rsidRPr="00FE59FD">
              <w:t xml:space="preserve">) and co-ordination (using </w:t>
            </w:r>
            <w:r w:rsidRPr="0097430F">
              <w:t>or</w:t>
            </w:r>
            <w:r w:rsidRPr="00FE59FD">
              <w:t xml:space="preserve">, </w:t>
            </w:r>
            <w:r w:rsidRPr="00FE59FD">
              <w:rPr>
                <w:iCs/>
              </w:rPr>
              <w:t>and</w:t>
            </w:r>
            <w:r w:rsidRPr="00FE59FD">
              <w:t xml:space="preserve">, or </w:t>
            </w:r>
            <w:r w:rsidRPr="00FE59FD">
              <w:rPr>
                <w:iCs/>
              </w:rPr>
              <w:t>but</w:t>
            </w:r>
            <w:r w:rsidRPr="00FE59FD">
              <w:t>)</w:t>
            </w:r>
          </w:p>
          <w:p w:rsidR="00612ADA" w:rsidRPr="00FE59FD" w:rsidRDefault="00612ADA" w:rsidP="008363A4">
            <w:pPr>
              <w:pStyle w:val="bulletundernumbered"/>
              <w:spacing w:after="60"/>
            </w:pPr>
            <w:r w:rsidRPr="00FE59FD">
              <w:t xml:space="preserve">the grammar </w:t>
            </w:r>
            <w:r>
              <w:t>for</w:t>
            </w:r>
            <w:r w:rsidRPr="00FE59FD">
              <w:t xml:space="preserve"> year 2 in </w:t>
            </w:r>
            <w:r>
              <w:t xml:space="preserve">English </w:t>
            </w:r>
            <w:r w:rsidRPr="00FE59FD">
              <w:t>Appendix 2</w:t>
            </w:r>
          </w:p>
          <w:p w:rsidR="00612ADA" w:rsidRPr="00FE59FD" w:rsidRDefault="00612ADA" w:rsidP="008363A4">
            <w:pPr>
              <w:pStyle w:val="bulletundernumbered"/>
              <w:spacing w:after="120"/>
            </w:pPr>
            <w:r w:rsidRPr="00FE59FD">
              <w:t>some features of written</w:t>
            </w:r>
            <w:r>
              <w:t xml:space="preserve"> </w:t>
            </w:r>
            <w:r w:rsidRPr="00FE59FD">
              <w:t>Standard English</w:t>
            </w:r>
          </w:p>
          <w:p w:rsidR="00612ADA" w:rsidRPr="00BE4156" w:rsidRDefault="00612ADA" w:rsidP="008363A4">
            <w:pPr>
              <w:pStyle w:val="bulletundertext"/>
              <w:spacing w:after="120"/>
            </w:pPr>
            <w:proofErr w:type="gramStart"/>
            <w:r w:rsidRPr="00D02774">
              <w:t>use</w:t>
            </w:r>
            <w:proofErr w:type="gramEnd"/>
            <w:r w:rsidRPr="00D02774">
              <w:t xml:space="preserve"> and understand the grammatical terminology in </w:t>
            </w:r>
            <w:r>
              <w:t xml:space="preserve">English </w:t>
            </w:r>
            <w:r w:rsidRPr="00D02774">
              <w:t>Appendix</w:t>
            </w:r>
            <w:r>
              <w:t xml:space="preserve"> 2 in discussing their writing.</w:t>
            </w:r>
          </w:p>
        </w:tc>
      </w:tr>
    </w:tbl>
    <w:p w:rsidR="00612ADA" w:rsidRDefault="00612ADA" w:rsidP="00612ADA">
      <w:pPr>
        <w:jc w:val="center"/>
      </w:pPr>
    </w:p>
    <w:p w:rsidR="00612ADA" w:rsidRDefault="00612ADA" w:rsidP="00612ADA">
      <w:r>
        <w:br w:type="page"/>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36540E" w:rsidRDefault="00612ADA" w:rsidP="008363A4">
            <w:pPr>
              <w:pStyle w:val="Heading-boxsub"/>
            </w:pPr>
            <w:bookmarkStart w:id="11" w:name="_Toc364945063"/>
            <w:bookmarkStart w:id="12" w:name="_Toc366588796"/>
            <w:r>
              <w:lastRenderedPageBreak/>
              <w:t xml:space="preserve">Appendix 1 </w:t>
            </w:r>
            <w:r w:rsidRPr="0036540E">
              <w:t xml:space="preserve">Spelling – </w:t>
            </w:r>
            <w:r>
              <w:t>w</w:t>
            </w:r>
            <w:r w:rsidRPr="0036540E">
              <w:t>ork for year 2</w:t>
            </w:r>
            <w:bookmarkEnd w:id="11"/>
            <w:bookmarkEnd w:id="12"/>
          </w:p>
        </w:tc>
      </w:tr>
    </w:tbl>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263E91" w:rsidRDefault="00612ADA" w:rsidP="008363A4">
            <w:pPr>
              <w:pStyle w:val="Heading4"/>
              <w:spacing w:before="120" w:after="0"/>
              <w:rPr>
                <w:color w:val="FFFFFF"/>
              </w:rPr>
            </w:pPr>
            <w:r w:rsidRPr="00263E91">
              <w:rPr>
                <w:color w:val="FFFFFF"/>
              </w:rPr>
              <w:t>Revision of work from year 1</w:t>
            </w:r>
          </w:p>
        </w:tc>
      </w:tr>
    </w:tbl>
    <w:p w:rsidR="00612ADA" w:rsidRDefault="00612ADA" w:rsidP="00612ADA">
      <w:pPr>
        <w:keepNext/>
        <w:spacing w:after="0"/>
      </w:pPr>
    </w:p>
    <w:p w:rsidR="00612ADA" w:rsidRDefault="00612ADA" w:rsidP="00612ADA">
      <w:r w:rsidRPr="00D02774">
        <w:t>As words with new GPCs are introduced, many previously-taught GPCs can be revised at the same time as these words will usually contain them.</w:t>
      </w:r>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263E91" w:rsidRDefault="00612ADA" w:rsidP="008363A4">
            <w:pPr>
              <w:pStyle w:val="Heading4"/>
              <w:spacing w:before="120" w:after="0"/>
              <w:rPr>
                <w:color w:val="FFFFFF"/>
              </w:rPr>
            </w:pPr>
            <w:r w:rsidRPr="00263E91">
              <w:rPr>
                <w:color w:val="FFFFFF"/>
              </w:rPr>
              <w:t>New work for year 2</w:t>
            </w:r>
          </w:p>
        </w:tc>
      </w:tr>
    </w:tbl>
    <w:p w:rsidR="00612ADA" w:rsidRDefault="00612ADA" w:rsidP="00612ADA">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974D1B" w:rsidRDefault="00612ADA" w:rsidP="008363A4">
            <w:pPr>
              <w:spacing w:before="40" w:after="60" w:line="320" w:lineRule="exact"/>
            </w:pPr>
            <w:r>
              <w:t>The /</w:t>
            </w:r>
            <w:proofErr w:type="spellStart"/>
            <w:r w:rsidRPr="006165F6">
              <w:t>d</w:t>
            </w:r>
            <w:r w:rsidRPr="006165F6">
              <w:rPr>
                <w:rFonts w:ascii="Tahoma" w:hAnsi="Tahoma" w:cs="Tahoma"/>
              </w:rPr>
              <w:t>ʒ</w:t>
            </w:r>
            <w:proofErr w:type="spellEnd"/>
            <w:r w:rsidRPr="00D02774">
              <w:t xml:space="preserve">/ sound spelt as </w:t>
            </w:r>
            <w:proofErr w:type="spellStart"/>
            <w:r w:rsidRPr="00D02774">
              <w:t>ge</w:t>
            </w:r>
            <w:proofErr w:type="spellEnd"/>
            <w:r w:rsidRPr="00D02774">
              <w:t xml:space="preserve"> and </w:t>
            </w:r>
            <w:proofErr w:type="spellStart"/>
            <w:r w:rsidRPr="00D02774">
              <w:t>dge</w:t>
            </w:r>
            <w:proofErr w:type="spellEnd"/>
            <w:r w:rsidRPr="00D02774">
              <w:t xml:space="preserve"> at the end of words, and sometimes spelt as g elsewhere in words before e, </w:t>
            </w:r>
            <w:proofErr w:type="spellStart"/>
            <w:r w:rsidRPr="00D02774">
              <w:t>i</w:t>
            </w:r>
            <w:proofErr w:type="spellEnd"/>
            <w:r w:rsidRPr="00D02774">
              <w:t xml:space="preserve"> and y</w:t>
            </w:r>
          </w:p>
        </w:tc>
        <w:tc>
          <w:tcPr>
            <w:tcW w:w="246" w:type="dxa"/>
            <w:tcBorders>
              <w:top w:val="nil"/>
              <w:left w:val="single" w:sz="18" w:space="0" w:color="104F75"/>
              <w:bottom w:val="nil"/>
              <w:right w:val="single" w:sz="4" w:space="0" w:color="104F75"/>
            </w:tcBorders>
          </w:tcPr>
          <w:p w:rsidR="00612ADA" w:rsidRPr="00974D1B"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40" w:after="60" w:line="320" w:lineRule="exact"/>
            </w:pPr>
            <w:r w:rsidRPr="005B5D7C">
              <w:t>The letter j is never used for the /</w:t>
            </w:r>
            <w:proofErr w:type="spellStart"/>
            <w:r w:rsidRPr="005B5D7C">
              <w:t>d</w:t>
            </w:r>
            <w:r w:rsidRPr="005B5D7C">
              <w:rPr>
                <w:rFonts w:ascii="Tahoma" w:hAnsi="Tahoma" w:cs="Tahoma"/>
              </w:rPr>
              <w:t>ʒ</w:t>
            </w:r>
            <w:proofErr w:type="spellEnd"/>
            <w:r w:rsidRPr="005B5D7C">
              <w:t>/ sound at the end of English words.</w:t>
            </w:r>
          </w:p>
          <w:p w:rsidR="00612ADA" w:rsidRDefault="00612ADA" w:rsidP="008363A4">
            <w:pPr>
              <w:spacing w:before="40" w:after="60" w:line="320" w:lineRule="exact"/>
            </w:pPr>
            <w:r w:rsidRPr="005B5D7C">
              <w:t>At the end of a word, the /</w:t>
            </w:r>
            <w:proofErr w:type="spellStart"/>
            <w:r w:rsidRPr="005B5D7C">
              <w:t>d</w:t>
            </w:r>
            <w:r w:rsidRPr="005B5D7C">
              <w:rPr>
                <w:rFonts w:ascii="Tahoma" w:hAnsi="Tahoma" w:cs="Tahoma"/>
              </w:rPr>
              <w:t>ʒ</w:t>
            </w:r>
            <w:proofErr w:type="spellEnd"/>
            <w:r w:rsidRPr="005B5D7C">
              <w:t>/ sound is spelt –</w:t>
            </w:r>
            <w:proofErr w:type="spellStart"/>
            <w:r w:rsidRPr="005B5D7C">
              <w:rPr>
                <w:b/>
              </w:rPr>
              <w:t>dge</w:t>
            </w:r>
            <w:proofErr w:type="spellEnd"/>
            <w:r w:rsidRPr="005B5D7C">
              <w:t xml:space="preserve"> straight after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C0676C">
              <w:t>/,</w:t>
            </w:r>
            <w:r>
              <w:t xml:space="preserve"> </w:t>
            </w:r>
            <w:r w:rsidRPr="005B5D7C">
              <w:t>/</w:t>
            </w:r>
            <w:r w:rsidRPr="005B5D7C">
              <w:rPr>
                <w:rFonts w:ascii="Lucida Sans Unicode" w:hAnsi="Lucida Sans Unicode" w:cs="Lucida Sans Unicode"/>
              </w:rPr>
              <w:t>ʌ</w:t>
            </w:r>
            <w:r w:rsidRPr="005B5D7C">
              <w:t xml:space="preserve">/ </w:t>
            </w:r>
            <w:r>
              <w:t xml:space="preserve">and </w:t>
            </w:r>
            <w:r w:rsidRPr="00C0676C">
              <w:rPr>
                <w:rFonts w:cs="Arial"/>
              </w:rPr>
              <w:t>/</w:t>
            </w:r>
            <w:r w:rsidRPr="00C0676C">
              <w:rPr>
                <w:rFonts w:ascii="Lucida Sans Unicode" w:hAnsi="Lucida Sans Unicode" w:cs="Lucida Sans Unicode"/>
              </w:rPr>
              <w:t>ʊ</w:t>
            </w:r>
            <w:r w:rsidRPr="00C0676C">
              <w:rPr>
                <w:rFonts w:cs="Arial"/>
              </w:rPr>
              <w:t xml:space="preserve">/ </w:t>
            </w:r>
            <w:r w:rsidRPr="005B5D7C">
              <w:t xml:space="preserve">sounds (sometimes called </w:t>
            </w:r>
            <w:r>
              <w:t>‘</w:t>
            </w:r>
            <w:r w:rsidRPr="005B5D7C">
              <w:t>short</w:t>
            </w:r>
            <w:r>
              <w:t>’</w:t>
            </w:r>
            <w:r w:rsidRPr="005B5D7C">
              <w:t xml:space="preserve"> vowels).</w:t>
            </w:r>
          </w:p>
          <w:p w:rsidR="00612ADA" w:rsidRPr="005B5D7C" w:rsidRDefault="00612ADA" w:rsidP="008363A4">
            <w:pPr>
              <w:spacing w:before="40" w:after="60" w:line="320" w:lineRule="exact"/>
            </w:pPr>
            <w:r w:rsidRPr="005B5D7C">
              <w:t>After all other sounds, whether vowels or consonants, the /</w:t>
            </w:r>
            <w:proofErr w:type="spellStart"/>
            <w:r w:rsidRPr="005B5D7C">
              <w:t>d</w:t>
            </w:r>
            <w:r w:rsidRPr="005B5D7C">
              <w:rPr>
                <w:rFonts w:ascii="Tahoma" w:hAnsi="Tahoma" w:cs="Tahoma"/>
              </w:rPr>
              <w:t>ʒ</w:t>
            </w:r>
            <w:proofErr w:type="spellEnd"/>
            <w:r w:rsidRPr="005B5D7C">
              <w:t>/ sound is spelt as –</w:t>
            </w:r>
            <w:proofErr w:type="spellStart"/>
            <w:r w:rsidRPr="005B5D7C">
              <w:rPr>
                <w:b/>
              </w:rPr>
              <w:t>ge</w:t>
            </w:r>
            <w:proofErr w:type="spellEnd"/>
            <w:r w:rsidRPr="005B5D7C">
              <w:t xml:space="preserve"> at the end of a word.</w:t>
            </w:r>
          </w:p>
          <w:p w:rsidR="00612ADA" w:rsidRPr="00974D1B" w:rsidRDefault="00612ADA" w:rsidP="008363A4">
            <w:pPr>
              <w:spacing w:before="40" w:after="60" w:line="320" w:lineRule="exact"/>
            </w:pPr>
            <w:r w:rsidRPr="005B5D7C">
              <w:t>In other positions in words, the /</w:t>
            </w:r>
            <w:proofErr w:type="spellStart"/>
            <w:r w:rsidRPr="005B5D7C">
              <w:t>d</w:t>
            </w:r>
            <w:r w:rsidRPr="005B5D7C">
              <w:rPr>
                <w:rFonts w:ascii="Tahoma" w:hAnsi="Tahoma" w:cs="Tahoma"/>
              </w:rPr>
              <w:t>ʒ</w:t>
            </w:r>
            <w:proofErr w:type="spellEnd"/>
            <w:r w:rsidRPr="005B5D7C">
              <w:t xml:space="preserve">/ sound is often (but not always) spelt as g before e, </w:t>
            </w:r>
            <w:proofErr w:type="spellStart"/>
            <w:r w:rsidRPr="005B5D7C">
              <w:t>i</w:t>
            </w:r>
            <w:proofErr w:type="spellEnd"/>
            <w:r w:rsidRPr="005B5D7C">
              <w:t>, and y. The /</w:t>
            </w:r>
            <w:proofErr w:type="spellStart"/>
            <w:r w:rsidRPr="005B5D7C">
              <w:t>d</w:t>
            </w:r>
            <w:r w:rsidRPr="005B5D7C">
              <w:rPr>
                <w:rFonts w:ascii="Tahoma" w:hAnsi="Tahoma" w:cs="Tahoma"/>
              </w:rPr>
              <w:t>ʒ</w:t>
            </w:r>
            <w:proofErr w:type="spellEnd"/>
            <w:r w:rsidRPr="005B5D7C">
              <w:t>/ sound is always spelt as j before a, o and u.</w:t>
            </w:r>
          </w:p>
        </w:tc>
        <w:tc>
          <w:tcPr>
            <w:tcW w:w="2665"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40" w:after="60" w:line="320" w:lineRule="exact"/>
            </w:pPr>
            <w:r>
              <w:br/>
            </w:r>
          </w:p>
          <w:p w:rsidR="00612ADA" w:rsidRPr="00263E91" w:rsidRDefault="00612ADA" w:rsidP="008363A4">
            <w:pPr>
              <w:spacing w:before="40" w:after="60" w:line="320" w:lineRule="exact"/>
            </w:pPr>
            <w:r w:rsidRPr="00263E91">
              <w:t>badge, edge, bridge, dodge, fudge</w:t>
            </w:r>
            <w:r>
              <w:br/>
            </w:r>
            <w:r>
              <w:br/>
            </w:r>
          </w:p>
          <w:p w:rsidR="00612ADA" w:rsidRDefault="00612ADA" w:rsidP="008363A4">
            <w:pPr>
              <w:spacing w:before="40" w:after="60" w:line="320" w:lineRule="exact"/>
            </w:pPr>
            <w:r w:rsidRPr="00263E91">
              <w:t>age, huge, change, charge, bulge, village</w:t>
            </w:r>
            <w:r>
              <w:br/>
            </w:r>
          </w:p>
          <w:p w:rsidR="00612ADA" w:rsidRPr="00974D1B" w:rsidRDefault="00612ADA" w:rsidP="008363A4">
            <w:pPr>
              <w:spacing w:before="40" w:after="60" w:line="320" w:lineRule="exact"/>
            </w:pPr>
            <w:r w:rsidRPr="00263E91">
              <w:t>gem, giant, magic, giraffe, energy</w:t>
            </w:r>
            <w:r>
              <w:br/>
            </w:r>
            <w:r w:rsidRPr="00263E91">
              <w:t>jacket, jar, jog, join, adjust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263E91">
              <w:t xml:space="preserve">The /s/ sound spelt c before e, </w:t>
            </w:r>
            <w:proofErr w:type="spellStart"/>
            <w:r w:rsidRPr="00263E91">
              <w:t>i</w:t>
            </w:r>
            <w:proofErr w:type="spellEnd"/>
            <w:r w:rsidRPr="00263E91">
              <w:t xml:space="preserve"> and y</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race, ice, cell, city, fancy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D02774" w:rsidRDefault="00612ADA" w:rsidP="008363A4">
            <w:pPr>
              <w:spacing w:before="60" w:after="60"/>
            </w:pPr>
            <w:r w:rsidRPr="00D02774">
              <w:t xml:space="preserve">The /n/ sound spelt </w:t>
            </w:r>
            <w:proofErr w:type="spellStart"/>
            <w:r w:rsidRPr="00D02774">
              <w:t>kn</w:t>
            </w:r>
            <w:proofErr w:type="spellEnd"/>
            <w:r w:rsidRPr="00D02774">
              <w:t xml:space="preserve"> and (less often) </w:t>
            </w:r>
            <w:proofErr w:type="spellStart"/>
            <w:r w:rsidRPr="00D02774">
              <w:t>gn</w:t>
            </w:r>
            <w:proofErr w:type="spellEnd"/>
            <w:r w:rsidRPr="00D02774">
              <w:t xml:space="preserve"> at the beginning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The </w:t>
            </w:r>
            <w:r>
              <w:t>‘</w:t>
            </w:r>
            <w:r w:rsidRPr="005B5D7C">
              <w:t>k</w:t>
            </w:r>
            <w:r>
              <w:t>’</w:t>
            </w:r>
            <w:r w:rsidRPr="005B5D7C">
              <w:t xml:space="preserve"> and </w:t>
            </w:r>
            <w:r>
              <w:t>‘</w:t>
            </w:r>
            <w:r w:rsidRPr="005B5D7C">
              <w:t>g</w:t>
            </w:r>
            <w:r>
              <w:t>’</w:t>
            </w:r>
            <w:r w:rsidRPr="005B5D7C">
              <w:t xml:space="preserve"> at the beginning of these words was sounded hundreds of years ago.</w:t>
            </w:r>
          </w:p>
        </w:tc>
        <w:tc>
          <w:tcPr>
            <w:tcW w:w="266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knock, know, knee, gnat, gnaw</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The /</w:t>
            </w:r>
            <w:r>
              <w:rPr>
                <w:rFonts w:ascii="Lucida Sans Unicode" w:hAnsi="Lucida Sans Unicode" w:cs="Lucida Sans Unicode"/>
                <w:color w:val="000000"/>
              </w:rPr>
              <w:t>r</w:t>
            </w:r>
            <w:r w:rsidRPr="00D02774">
              <w:t xml:space="preserve">/ sound spelt </w:t>
            </w:r>
            <w:proofErr w:type="spellStart"/>
            <w:r w:rsidRPr="00D02774">
              <w:t>wr</w:t>
            </w:r>
            <w:proofErr w:type="spellEnd"/>
            <w:r w:rsidRPr="00D02774">
              <w:rPr>
                <w:i/>
              </w:rPr>
              <w:t xml:space="preserve"> </w:t>
            </w:r>
            <w:r w:rsidRPr="00D02774">
              <w:t>at the beginning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This spelling probably also reflects an old pronunciation.</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write, written, wrote, wrong, wrap</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r w:rsidRPr="00D02774">
              <w:t>The /l/ or /</w:t>
            </w:r>
            <w:proofErr w:type="spellStart"/>
            <w:r w:rsidRPr="00891A26">
              <w:rPr>
                <w:rFonts w:ascii="Arial" w:hAnsi="Arial" w:cs="Arial"/>
              </w:rPr>
              <w:t>ə</w:t>
            </w:r>
            <w:r w:rsidRPr="00D02774">
              <w:t>l</w:t>
            </w:r>
            <w:proofErr w:type="spellEnd"/>
            <w:r w:rsidRPr="00D02774">
              <w:t>/ sound spelt –le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w:t>
            </w:r>
            <w:r w:rsidRPr="005B5D7C">
              <w:rPr>
                <w:b/>
                <w:bCs/>
              </w:rPr>
              <w:t>–le</w:t>
            </w:r>
            <w:r w:rsidRPr="005B5D7C">
              <w:t xml:space="preserve"> spelling is the most common spelling for this sound at the end of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table, apple, bottle, little, middle</w:t>
            </w:r>
          </w:p>
        </w:tc>
      </w:tr>
    </w:tbl>
    <w:p w:rsidR="00612ADA" w:rsidRPr="005B5D7C"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/l/ or /</w:t>
            </w:r>
            <w:proofErr w:type="spellStart"/>
            <w:r w:rsidRPr="00891A26">
              <w:rPr>
                <w:rFonts w:ascii="Arial" w:hAnsi="Arial" w:cs="Arial"/>
              </w:rPr>
              <w:t>ə</w:t>
            </w:r>
            <w:r w:rsidRPr="00D02774">
              <w:t>l</w:t>
            </w:r>
            <w:proofErr w:type="spellEnd"/>
            <w:r w:rsidRPr="00D02774">
              <w:t>/ sound spelt –el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rPr>
                <w:bCs/>
              </w:rPr>
            </w:pPr>
            <w:r w:rsidRPr="005B5D7C">
              <w:t xml:space="preserve">The </w:t>
            </w:r>
            <w:r w:rsidRPr="005B5D7C">
              <w:rPr>
                <w:b/>
                <w:bCs/>
              </w:rPr>
              <w:t>–el</w:t>
            </w:r>
            <w:r w:rsidRPr="005B5D7C">
              <w:t xml:space="preserve"> spelling is much less common than </w:t>
            </w:r>
            <w:r w:rsidRPr="005B5D7C">
              <w:rPr>
                <w:b/>
                <w:bCs/>
              </w:rPr>
              <w:t>–le</w:t>
            </w:r>
            <w:r w:rsidRPr="005B5D7C">
              <w:t>.</w:t>
            </w:r>
          </w:p>
          <w:p w:rsidR="00612ADA" w:rsidRPr="00263E91" w:rsidRDefault="00612ADA" w:rsidP="008363A4">
            <w:pPr>
              <w:spacing w:before="60" w:after="60"/>
            </w:pPr>
            <w:r w:rsidRPr="005B5D7C">
              <w:lastRenderedPageBreak/>
              <w:t xml:space="preserve">The </w:t>
            </w:r>
            <w:r w:rsidRPr="005B5D7C">
              <w:rPr>
                <w:b/>
                <w:bCs/>
              </w:rPr>
              <w:t>–el</w:t>
            </w:r>
            <w:r w:rsidRPr="005B5D7C">
              <w:t xml:space="preserve"> spelling is used after </w:t>
            </w:r>
            <w:r w:rsidRPr="005B5D7C">
              <w:rPr>
                <w:b/>
                <w:bCs/>
              </w:rPr>
              <w:t>m</w:t>
            </w:r>
            <w:r w:rsidRPr="005B5D7C">
              <w:t xml:space="preserve">, </w:t>
            </w:r>
            <w:r w:rsidRPr="005B5D7C">
              <w:rPr>
                <w:b/>
                <w:bCs/>
              </w:rPr>
              <w:t>n</w:t>
            </w:r>
            <w:r w:rsidRPr="005B5D7C">
              <w:t xml:space="preserve">, </w:t>
            </w:r>
            <w:r w:rsidRPr="005B5D7C">
              <w:rPr>
                <w:b/>
                <w:bCs/>
              </w:rPr>
              <w:t>r</w:t>
            </w:r>
            <w:r w:rsidRPr="005B5D7C">
              <w:t>,</w:t>
            </w:r>
            <w:r>
              <w:t> </w:t>
            </w:r>
            <w:r w:rsidRPr="005B5D7C">
              <w:rPr>
                <w:b/>
                <w:bCs/>
              </w:rPr>
              <w:t>s</w:t>
            </w:r>
            <w:r w:rsidRPr="005B5D7C">
              <w:t xml:space="preserve">, </w:t>
            </w:r>
            <w:r w:rsidRPr="005B5D7C">
              <w:rPr>
                <w:b/>
                <w:bCs/>
              </w:rPr>
              <w:t>v</w:t>
            </w:r>
            <w:r w:rsidRPr="005B5D7C">
              <w:t xml:space="preserve">, </w:t>
            </w:r>
            <w:r w:rsidRPr="005B5D7C">
              <w:rPr>
                <w:b/>
                <w:bCs/>
              </w:rPr>
              <w:t>w</w:t>
            </w:r>
            <w:r w:rsidRPr="005B5D7C">
              <w:rPr>
                <w:bCs/>
              </w:rPr>
              <w:t xml:space="preserve"> and more often </w:t>
            </w:r>
            <w:r w:rsidRPr="00263E91">
              <w:t>than</w:t>
            </w:r>
            <w:r w:rsidRPr="005B5D7C">
              <w:rPr>
                <w:bCs/>
              </w:rPr>
              <w:t xml:space="preserve"> not after </w:t>
            </w:r>
            <w:r w:rsidRPr="005B5D7C">
              <w:rPr>
                <w:b/>
                <w:bCs/>
              </w:rPr>
              <w:t>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lastRenderedPageBreak/>
              <w:t>camel, tunnel, squirrel, travel, towel, tinsel</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lastRenderedPageBreak/>
              <w:t>The /l/ or /</w:t>
            </w:r>
            <w:proofErr w:type="spellStart"/>
            <w:r w:rsidRPr="00891A26">
              <w:rPr>
                <w:rFonts w:ascii="Arial" w:hAnsi="Arial" w:cs="Arial"/>
              </w:rPr>
              <w:t>ə</w:t>
            </w:r>
            <w:r w:rsidRPr="00D02774">
              <w:t>l</w:t>
            </w:r>
            <w:proofErr w:type="spellEnd"/>
            <w:r w:rsidRPr="00D02774">
              <w:t>/ sound spelt –al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Not many nouns end in –</w:t>
            </w:r>
            <w:r w:rsidRPr="005B5D7C">
              <w:rPr>
                <w:b/>
                <w:bCs/>
              </w:rPr>
              <w:t>al</w:t>
            </w:r>
            <w:r w:rsidRPr="005B5D7C">
              <w:t>, but many adjectives do.</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metal, pedal, capital, hospital, animal</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Words ending –</w:t>
            </w:r>
            <w:proofErr w:type="spellStart"/>
            <w:r w:rsidRPr="00D02774">
              <w:t>il</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pencil, fossil, nostril</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The /</w:t>
            </w:r>
            <w:proofErr w:type="spellStart"/>
            <w:r w:rsidRPr="00891A26">
              <w:t>a</w:t>
            </w:r>
            <w:r w:rsidRPr="00D02774">
              <w:rPr>
                <w:rFonts w:ascii="Lucida Sans Unicode" w:hAnsi="Lucida Sans Unicode" w:cs="Lucida Sans Unicode"/>
                <w:color w:val="000000"/>
              </w:rPr>
              <w:t>ɪ</w:t>
            </w:r>
            <w:proofErr w:type="spellEnd"/>
            <w:r w:rsidRPr="00D02774">
              <w:t>/ sound spelt –y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This is by far the most common spelling for this sound at the end of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cry, fly, dry, try, reply, July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bookmarkStart w:id="13" w:name="suffixesexamples"/>
            <w:r w:rsidRPr="00D86647">
              <w:t>Adding –</w:t>
            </w:r>
            <w:proofErr w:type="spellStart"/>
            <w:r w:rsidRPr="00D86647">
              <w:t>es</w:t>
            </w:r>
            <w:proofErr w:type="spellEnd"/>
            <w:r w:rsidRPr="00D86647">
              <w:t xml:space="preserve"> to nouns and verbs ending in </w:t>
            </w:r>
            <w:r>
              <w:br/>
            </w:r>
            <w:r w:rsidRPr="00D86647">
              <w:t>–y</w:t>
            </w:r>
            <w:bookmarkEnd w:id="13"/>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w:t>
            </w:r>
            <w:r w:rsidRPr="005B5D7C">
              <w:rPr>
                <w:b/>
                <w:bCs/>
              </w:rPr>
              <w:t>y</w:t>
            </w:r>
            <w:r w:rsidRPr="005B5D7C">
              <w:t xml:space="preserve"> is changed to </w:t>
            </w:r>
            <w:proofErr w:type="spellStart"/>
            <w:r w:rsidRPr="005B5D7C">
              <w:rPr>
                <w:b/>
                <w:bCs/>
              </w:rPr>
              <w:t>i</w:t>
            </w:r>
            <w:proofErr w:type="spellEnd"/>
            <w:r w:rsidRPr="005B5D7C">
              <w:t xml:space="preserve"> before </w:t>
            </w:r>
            <w:r w:rsidRPr="005B5D7C">
              <w:rPr>
                <w:b/>
                <w:bCs/>
              </w:rPr>
              <w:t>–</w:t>
            </w:r>
            <w:proofErr w:type="spellStart"/>
            <w:r w:rsidRPr="005B5D7C">
              <w:rPr>
                <w:b/>
                <w:bCs/>
              </w:rPr>
              <w:t>es</w:t>
            </w:r>
            <w:proofErr w:type="spellEnd"/>
            <w:r w:rsidRPr="005B5D7C">
              <w:t xml:space="preserve"> is added.</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flies, tries, replies, copies, babies, carries</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86647">
              <w:t>Adding –</w:t>
            </w:r>
            <w:proofErr w:type="spellStart"/>
            <w:r w:rsidRPr="00D86647">
              <w:t>ed</w:t>
            </w:r>
            <w:proofErr w:type="spellEnd"/>
            <w:r w:rsidRPr="00D86647">
              <w:t>, –</w:t>
            </w:r>
            <w:proofErr w:type="spellStart"/>
            <w:r w:rsidRPr="00D86647">
              <w:t>ing</w:t>
            </w:r>
            <w:proofErr w:type="spellEnd"/>
            <w:r w:rsidRPr="00D86647">
              <w:t>, –</w:t>
            </w:r>
            <w:proofErr w:type="spellStart"/>
            <w:r w:rsidRPr="00D86647">
              <w:t>er</w:t>
            </w:r>
            <w:proofErr w:type="spellEnd"/>
            <w:r w:rsidRPr="00D86647">
              <w:t xml:space="preserve"> and –</w:t>
            </w:r>
            <w:proofErr w:type="spellStart"/>
            <w:r w:rsidRPr="00D86647">
              <w:t>est</w:t>
            </w:r>
            <w:proofErr w:type="spellEnd"/>
            <w:r w:rsidRPr="00D86647">
              <w:t xml:space="preserve"> to a root word ending in –y with a consonant before it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w:t>
            </w:r>
            <w:r w:rsidRPr="005B5D7C">
              <w:rPr>
                <w:b/>
                <w:bCs/>
              </w:rPr>
              <w:t>y</w:t>
            </w:r>
            <w:r w:rsidRPr="005B5D7C">
              <w:t xml:space="preserve"> is changed to </w:t>
            </w:r>
            <w:proofErr w:type="spellStart"/>
            <w:r w:rsidRPr="005B5D7C">
              <w:rPr>
                <w:b/>
                <w:bCs/>
              </w:rPr>
              <w:t>i</w:t>
            </w:r>
            <w:proofErr w:type="spellEnd"/>
            <w:r w:rsidRPr="005B5D7C">
              <w:t xml:space="preserve"> before </w:t>
            </w:r>
            <w:r w:rsidRPr="005B5D7C">
              <w:rPr>
                <w:b/>
                <w:bCs/>
              </w:rPr>
              <w:t>–</w:t>
            </w:r>
            <w:proofErr w:type="spellStart"/>
            <w:r w:rsidRPr="005B5D7C">
              <w:rPr>
                <w:b/>
                <w:bCs/>
              </w:rPr>
              <w:t>ed</w:t>
            </w:r>
            <w:proofErr w:type="spellEnd"/>
            <w:r w:rsidRPr="005B5D7C">
              <w:t xml:space="preserve">, </w:t>
            </w:r>
            <w:r w:rsidRPr="005B5D7C">
              <w:rPr>
                <w:b/>
                <w:bCs/>
              </w:rPr>
              <w:t>–</w:t>
            </w:r>
            <w:proofErr w:type="spellStart"/>
            <w:r w:rsidRPr="005B5D7C">
              <w:rPr>
                <w:b/>
                <w:bCs/>
              </w:rPr>
              <w:t>er</w:t>
            </w:r>
            <w:proofErr w:type="spellEnd"/>
            <w:r w:rsidRPr="005B5D7C">
              <w:t xml:space="preserve"> and </w:t>
            </w:r>
            <w:r w:rsidRPr="005B5D7C">
              <w:rPr>
                <w:b/>
                <w:bCs/>
              </w:rPr>
              <w:t>–</w:t>
            </w:r>
            <w:proofErr w:type="spellStart"/>
            <w:r w:rsidRPr="005B5D7C">
              <w:rPr>
                <w:b/>
                <w:bCs/>
              </w:rPr>
              <w:t>est</w:t>
            </w:r>
            <w:proofErr w:type="spellEnd"/>
            <w:r w:rsidRPr="005B5D7C">
              <w:t xml:space="preserve"> are added, but not before </w:t>
            </w:r>
            <w:r w:rsidRPr="005B5D7C">
              <w:rPr>
                <w:b/>
                <w:bCs/>
              </w:rPr>
              <w:t>–</w:t>
            </w:r>
            <w:proofErr w:type="spellStart"/>
            <w:r w:rsidRPr="005B5D7C">
              <w:rPr>
                <w:b/>
                <w:bCs/>
              </w:rPr>
              <w:t>ing</w:t>
            </w:r>
            <w:proofErr w:type="spellEnd"/>
            <w:r w:rsidRPr="005B5D7C">
              <w:t xml:space="preserve"> as this would result in </w:t>
            </w:r>
            <w:r w:rsidRPr="005B5D7C">
              <w:rPr>
                <w:b/>
                <w:bCs/>
              </w:rPr>
              <w:t>ii</w:t>
            </w:r>
            <w:r w:rsidRPr="005B5D7C">
              <w:t xml:space="preserve">. The only ordinary words with </w:t>
            </w:r>
            <w:r w:rsidRPr="005B5D7C">
              <w:rPr>
                <w:b/>
                <w:bCs/>
              </w:rPr>
              <w:t>ii</w:t>
            </w:r>
            <w:r w:rsidRPr="005B5D7C">
              <w:t xml:space="preserve"> are </w:t>
            </w:r>
            <w:r w:rsidRPr="005B5D7C">
              <w:rPr>
                <w:i/>
                <w:iCs/>
              </w:rPr>
              <w:t xml:space="preserve">skiing </w:t>
            </w:r>
            <w:r w:rsidRPr="005B5D7C">
              <w:t xml:space="preserve">and </w:t>
            </w:r>
            <w:r w:rsidRPr="005B5D7C">
              <w:rPr>
                <w:i/>
                <w:iCs/>
              </w:rPr>
              <w:t>taxiing</w:t>
            </w:r>
            <w:r w:rsidRPr="00263E91">
              <w:rPr>
                <w:bCs/>
              </w:rPr>
              <w:t>.</w:t>
            </w:r>
          </w:p>
        </w:tc>
        <w:tc>
          <w:tcPr>
            <w:tcW w:w="2665"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copied, copier, happier, happiest, cried, replied</w:t>
            </w:r>
          </w:p>
          <w:p w:rsidR="00612ADA" w:rsidRPr="00AF4A96" w:rsidRDefault="00612ADA" w:rsidP="008363A4">
            <w:pPr>
              <w:spacing w:before="60" w:after="60"/>
            </w:pPr>
            <w:r w:rsidRPr="005B5D7C">
              <w:t>…</w:t>
            </w:r>
            <w:r w:rsidRPr="005B5D7C">
              <w:rPr>
                <w:b/>
                <w:bCs/>
              </w:rPr>
              <w:t>but</w:t>
            </w:r>
            <w:r w:rsidRPr="005B5D7C">
              <w:t xml:space="preserve"> copying, crying, replying</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Adding the endings –</w:t>
            </w:r>
            <w:proofErr w:type="spellStart"/>
            <w:r w:rsidRPr="00D02774">
              <w:t>ing</w:t>
            </w:r>
            <w:proofErr w:type="spellEnd"/>
            <w:r w:rsidRPr="00D02774">
              <w:t>, –</w:t>
            </w:r>
            <w:proofErr w:type="spellStart"/>
            <w:r w:rsidRPr="00D02774">
              <w:t>ed</w:t>
            </w:r>
            <w:proofErr w:type="spellEnd"/>
            <w:r w:rsidRPr="00D02774">
              <w:t>, –</w:t>
            </w:r>
            <w:proofErr w:type="spellStart"/>
            <w:r w:rsidRPr="00D02774">
              <w:t>er</w:t>
            </w:r>
            <w:proofErr w:type="spellEnd"/>
            <w:r w:rsidRPr="00D02774">
              <w:t>, –</w:t>
            </w:r>
            <w:proofErr w:type="spellStart"/>
            <w:r w:rsidRPr="00D02774">
              <w:t>est</w:t>
            </w:r>
            <w:proofErr w:type="spellEnd"/>
            <w:r w:rsidRPr="00D02774">
              <w:t xml:space="preserve"> and –y to words ending in –e </w:t>
            </w:r>
            <w:r w:rsidRPr="00720F96">
              <w:t>with a consonant before it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rPr>
                <w:i/>
              </w:rPr>
            </w:pPr>
            <w:r w:rsidRPr="005B5D7C">
              <w:t xml:space="preserve">The </w:t>
            </w:r>
            <w:r w:rsidRPr="005B5D7C">
              <w:rPr>
                <w:b/>
                <w:bCs/>
              </w:rPr>
              <w:t>–e</w:t>
            </w:r>
            <w:r w:rsidRPr="005B5D7C">
              <w:t xml:space="preserve"> at the end of the root word is dropped before </w:t>
            </w:r>
            <w:r w:rsidRPr="005B5D7C">
              <w:rPr>
                <w:b/>
                <w:bCs/>
              </w:rPr>
              <w:t>–</w:t>
            </w:r>
            <w:proofErr w:type="spellStart"/>
            <w:r w:rsidRPr="005B5D7C">
              <w:rPr>
                <w:b/>
                <w:bCs/>
              </w:rPr>
              <w:t>ing</w:t>
            </w:r>
            <w:proofErr w:type="spellEnd"/>
            <w:r w:rsidRPr="005B5D7C">
              <w:t xml:space="preserve">, </w:t>
            </w:r>
            <w:r w:rsidRPr="005B5D7C">
              <w:rPr>
                <w:b/>
                <w:bCs/>
              </w:rPr>
              <w:t>–</w:t>
            </w:r>
            <w:proofErr w:type="spellStart"/>
            <w:r w:rsidRPr="005B5D7C">
              <w:rPr>
                <w:b/>
                <w:bCs/>
              </w:rPr>
              <w:t>ed</w:t>
            </w:r>
            <w:proofErr w:type="spellEnd"/>
            <w:r w:rsidRPr="005B5D7C">
              <w:t xml:space="preserve">, </w:t>
            </w:r>
            <w:r w:rsidRPr="005B5D7C">
              <w:rPr>
                <w:b/>
                <w:bCs/>
              </w:rPr>
              <w:t>–</w:t>
            </w:r>
            <w:proofErr w:type="spellStart"/>
            <w:r w:rsidRPr="005B5D7C">
              <w:rPr>
                <w:b/>
                <w:bCs/>
              </w:rPr>
              <w:t>er</w:t>
            </w:r>
            <w:proofErr w:type="spellEnd"/>
            <w:r w:rsidRPr="005B5D7C">
              <w:t xml:space="preserve">, </w:t>
            </w:r>
            <w:r>
              <w:br/>
            </w:r>
            <w:r w:rsidRPr="005B5D7C">
              <w:rPr>
                <w:b/>
                <w:bCs/>
              </w:rPr>
              <w:t>–</w:t>
            </w:r>
            <w:proofErr w:type="spellStart"/>
            <w:r w:rsidRPr="005B5D7C">
              <w:rPr>
                <w:b/>
                <w:bCs/>
              </w:rPr>
              <w:t>est</w:t>
            </w:r>
            <w:proofErr w:type="spellEnd"/>
            <w:r w:rsidRPr="005B5D7C">
              <w:t xml:space="preserve">, </w:t>
            </w:r>
            <w:r w:rsidRPr="005B5D7C">
              <w:rPr>
                <w:b/>
                <w:bCs/>
              </w:rPr>
              <w:t>–y</w:t>
            </w:r>
            <w:r w:rsidRPr="005B5D7C">
              <w:t xml:space="preserve"> or any other suffix beginning with a vowel letter is added. </w:t>
            </w:r>
            <w:r w:rsidRPr="005A235A">
              <w:rPr>
                <w:b/>
              </w:rPr>
              <w:t>Exception</w:t>
            </w:r>
            <w:r>
              <w:t>:</w:t>
            </w:r>
            <w:r w:rsidRPr="005B5D7C">
              <w:t xml:space="preserve"> </w:t>
            </w:r>
            <w:r w:rsidRPr="005B5D7C">
              <w:rPr>
                <w:i/>
              </w:rPr>
              <w:t>being.</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hiking, hiked, hiker, nicer, nicest, shiny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D02774" w:rsidRDefault="00612ADA" w:rsidP="008363A4">
            <w:pPr>
              <w:spacing w:before="60" w:after="60"/>
            </w:pPr>
            <w:r w:rsidRPr="00D02774">
              <w:t>Adding –</w:t>
            </w:r>
            <w:proofErr w:type="spellStart"/>
            <w:r w:rsidRPr="00D02774">
              <w:t>ing</w:t>
            </w:r>
            <w:proofErr w:type="spellEnd"/>
            <w:r w:rsidRPr="00D02774">
              <w:t>, –</w:t>
            </w:r>
            <w:proofErr w:type="spellStart"/>
            <w:r w:rsidRPr="00D02774">
              <w:t>ed</w:t>
            </w:r>
            <w:proofErr w:type="spellEnd"/>
            <w:r w:rsidRPr="00D02774">
              <w:t xml:space="preserve">, </w:t>
            </w:r>
            <w:r>
              <w:br/>
            </w:r>
            <w:r w:rsidRPr="00D02774">
              <w:t>–</w:t>
            </w:r>
            <w:proofErr w:type="spellStart"/>
            <w:r w:rsidRPr="00D02774">
              <w:t>er</w:t>
            </w:r>
            <w:proofErr w:type="spellEnd"/>
            <w:r w:rsidRPr="00D02774">
              <w:t>, –</w:t>
            </w:r>
            <w:proofErr w:type="spellStart"/>
            <w:r w:rsidRPr="00D02774">
              <w:t>est</w:t>
            </w:r>
            <w:proofErr w:type="spellEnd"/>
            <w:r w:rsidRPr="00D02774">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40" w:after="60" w:line="320" w:lineRule="exact"/>
            </w:pPr>
            <w:r w:rsidRPr="005B5D7C">
              <w:t>The last consonant letter of the root word is doubled to keep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5B5D7C">
              <w:t>/ and /</w:t>
            </w:r>
            <w:r w:rsidRPr="005B5D7C">
              <w:rPr>
                <w:rFonts w:ascii="Lucida Sans Unicode" w:hAnsi="Lucida Sans Unicode" w:cs="Lucida Sans Unicode"/>
              </w:rPr>
              <w:t>ʌ</w:t>
            </w:r>
            <w:r w:rsidRPr="005B5D7C">
              <w:t xml:space="preserve">/ sound (i.e. to keep the vowel </w:t>
            </w:r>
            <w:r>
              <w:t>‘</w:t>
            </w:r>
            <w:r w:rsidRPr="005B5D7C">
              <w:t>short</w:t>
            </w:r>
            <w:r>
              <w:t>’</w:t>
            </w:r>
            <w:r w:rsidRPr="005B5D7C">
              <w:t>).</w:t>
            </w:r>
          </w:p>
          <w:p w:rsidR="00612ADA" w:rsidRPr="005B5D7C" w:rsidRDefault="00612ADA" w:rsidP="008363A4">
            <w:pPr>
              <w:spacing w:before="40" w:after="60" w:line="320" w:lineRule="exact"/>
            </w:pPr>
            <w:r w:rsidRPr="005B5D7C">
              <w:rPr>
                <w:b/>
                <w:bCs/>
              </w:rPr>
              <w:t>Exception</w:t>
            </w:r>
            <w:r w:rsidRPr="005B5D7C">
              <w:t xml:space="preserve">: The letter </w:t>
            </w:r>
            <w:r>
              <w:t>‘</w:t>
            </w:r>
            <w:r w:rsidRPr="005B5D7C">
              <w:t>x</w:t>
            </w:r>
            <w:r>
              <w:t>’</w:t>
            </w:r>
            <w:r w:rsidRPr="005B5D7C">
              <w:t xml:space="preserve"> is never doubled: </w:t>
            </w:r>
            <w:r w:rsidRPr="005B5D7C">
              <w:rPr>
                <w:i/>
                <w:iCs/>
              </w:rPr>
              <w:t>mixing</w:t>
            </w:r>
            <w:r w:rsidRPr="005B5D7C">
              <w:t>,</w:t>
            </w:r>
            <w:r w:rsidRPr="005B5D7C">
              <w:rPr>
                <w:i/>
                <w:iCs/>
              </w:rPr>
              <w:t xml:space="preserve"> mixed</w:t>
            </w:r>
            <w:r w:rsidRPr="005B5D7C">
              <w:t>,</w:t>
            </w:r>
            <w:r w:rsidRPr="005B5D7C">
              <w:rPr>
                <w:i/>
                <w:iCs/>
              </w:rPr>
              <w:t xml:space="preserve"> boxer</w:t>
            </w:r>
            <w:r w:rsidRPr="005B5D7C">
              <w:t>,</w:t>
            </w:r>
            <w:r w:rsidRPr="005B5D7C">
              <w:rPr>
                <w:i/>
                <w:iCs/>
              </w:rPr>
              <w:t xml:space="preserve"> sixes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patting, patted, humming, hummed, dropping, dropped, sadder, saddest, fatter, fattest, runner, runny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w:t>
            </w:r>
            <w:r w:rsidRPr="00D02774">
              <w:rPr>
                <w:rFonts w:ascii="Lucida Sans Unicode" w:hAnsi="Lucida Sans Unicode" w:cs="Lucida Sans Unicode"/>
                <w:color w:val="000000"/>
              </w:rPr>
              <w:t>ɔ</w:t>
            </w:r>
            <w:r w:rsidRPr="00891A26">
              <w:t>:</w:t>
            </w:r>
            <w:r>
              <w:t>/</w:t>
            </w:r>
            <w:r w:rsidRPr="00D02774">
              <w:t xml:space="preserve"> sound spelt a before l and </w:t>
            </w:r>
            <w:proofErr w:type="spellStart"/>
            <w:r w:rsidRPr="00D02774">
              <w:t>ll</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w:t>
            </w:r>
            <w:r w:rsidRPr="005B5D7C">
              <w:rPr>
                <w:b/>
              </w:rPr>
              <w:t>/</w:t>
            </w:r>
            <w:r w:rsidRPr="005B5D7C">
              <w:rPr>
                <w:rFonts w:ascii="Lucida Sans Unicode" w:hAnsi="Lucida Sans Unicode" w:cs="Lucida Sans Unicode"/>
              </w:rPr>
              <w:t>ɔ</w:t>
            </w:r>
            <w:r w:rsidRPr="005B5D7C">
              <w:t>:</w:t>
            </w:r>
            <w:r w:rsidRPr="005B5D7C">
              <w:rPr>
                <w:b/>
              </w:rPr>
              <w:t>/</w:t>
            </w:r>
            <w:r w:rsidRPr="00263E91">
              <w:t xml:space="preserve"> </w:t>
            </w:r>
            <w:r w:rsidRPr="005B5D7C">
              <w:t>sound (</w:t>
            </w:r>
            <w:r>
              <w:t>‘</w:t>
            </w:r>
            <w:r w:rsidRPr="005B5D7C">
              <w:t>or</w:t>
            </w:r>
            <w:r>
              <w:t>’</w:t>
            </w:r>
            <w:r w:rsidRPr="005B5D7C">
              <w:t xml:space="preserve">) is usually spelt as </w:t>
            </w:r>
            <w:r w:rsidRPr="005B5D7C">
              <w:rPr>
                <w:b/>
              </w:rPr>
              <w:t>a</w:t>
            </w:r>
            <w:r w:rsidRPr="005B5D7C">
              <w:t xml:space="preserve"> before </w:t>
            </w:r>
            <w:r w:rsidRPr="005B5D7C">
              <w:rPr>
                <w:b/>
              </w:rPr>
              <w:t>l</w:t>
            </w:r>
            <w:r w:rsidRPr="005B5D7C">
              <w:t xml:space="preserve"> and </w:t>
            </w:r>
            <w:r w:rsidRPr="005B5D7C">
              <w:rPr>
                <w:b/>
              </w:rPr>
              <w:t>ll</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all, ball, call, walk, talk, always</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r w:rsidRPr="00D02774">
              <w:t>The /</w:t>
            </w:r>
            <w:r w:rsidRPr="00D02774">
              <w:rPr>
                <w:rFonts w:ascii="Lucida Sans Unicode" w:hAnsi="Lucida Sans Unicode" w:cs="Lucida Sans Unicode"/>
                <w:color w:val="000000"/>
              </w:rPr>
              <w:t>ʌ</w:t>
            </w:r>
            <w:r w:rsidRPr="00D02774">
              <w:t>/ sound spelt o</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40" w:after="60" w:line="320" w:lineRule="exact"/>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other, mother, brother, nothing, Monday</w:t>
            </w:r>
          </w:p>
        </w:tc>
      </w:tr>
    </w:tbl>
    <w:p w:rsidR="00612ADA" w:rsidRPr="005B5D7C"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w:t>
            </w:r>
            <w:proofErr w:type="spellStart"/>
            <w:r w:rsidRPr="00891A26">
              <w:t>i</w:t>
            </w:r>
            <w:proofErr w:type="spellEnd"/>
            <w:r w:rsidRPr="00891A26">
              <w:t>:</w:t>
            </w:r>
            <w:r w:rsidRPr="00D02774">
              <w:t xml:space="preserve">/ sound spelt </w:t>
            </w:r>
            <w:r>
              <w:br/>
            </w:r>
            <w:r w:rsidRPr="00D02774">
              <w:t>–</w:t>
            </w:r>
            <w:proofErr w:type="spellStart"/>
            <w:r w:rsidRPr="00D02774">
              <w:t>ey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plural of these words is formed by the addition of </w:t>
            </w:r>
            <w:r w:rsidRPr="005B5D7C">
              <w:rPr>
                <w:b/>
                <w:bCs/>
              </w:rPr>
              <w:t>–s</w:t>
            </w:r>
            <w:r w:rsidRPr="005B5D7C">
              <w:t xml:space="preserve"> (</w:t>
            </w:r>
            <w:r w:rsidRPr="005B5D7C">
              <w:rPr>
                <w:i/>
                <w:iCs/>
              </w:rPr>
              <w:t>donkeys</w:t>
            </w:r>
            <w:r w:rsidRPr="005B5D7C">
              <w:t>,</w:t>
            </w:r>
            <w:r w:rsidRPr="005B5D7C">
              <w:rPr>
                <w:i/>
                <w:iCs/>
              </w:rPr>
              <w:t xml:space="preserve"> monkeys,</w:t>
            </w:r>
            <w:r w:rsidRPr="005B5D7C">
              <w:t xml:space="preserve"> etc.).</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key, donkey, monkey, chimney, valley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86647">
              <w:t>The /</w:t>
            </w:r>
            <w:r w:rsidRPr="00D86647">
              <w:rPr>
                <w:rFonts w:ascii="Lucida Sans Unicode" w:hAnsi="Lucida Sans Unicode" w:cs="Lucida Sans Unicode"/>
              </w:rPr>
              <w:t>ɒ</w:t>
            </w:r>
            <w:r w:rsidRPr="00D86647">
              <w:t xml:space="preserve">/ sound spelt a after w and </w:t>
            </w:r>
            <w:proofErr w:type="spellStart"/>
            <w:r w:rsidRPr="00D86647">
              <w:t>qu</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40" w:after="60" w:line="320" w:lineRule="exact"/>
            </w:pPr>
            <w:proofErr w:type="spellStart"/>
            <w:r w:rsidRPr="005B5D7C">
              <w:rPr>
                <w:b/>
                <w:bCs/>
              </w:rPr>
              <w:t>a</w:t>
            </w:r>
            <w:proofErr w:type="spellEnd"/>
            <w:r w:rsidRPr="005B5D7C">
              <w:t xml:space="preserve"> is the most common spelling for the </w:t>
            </w:r>
            <w:r w:rsidRPr="005B5D7C">
              <w:rPr>
                <w:b/>
              </w:rPr>
              <w:t>/</w:t>
            </w:r>
            <w:r w:rsidRPr="005B5D7C">
              <w:rPr>
                <w:rFonts w:ascii="Lucida Sans Unicode" w:hAnsi="Lucida Sans Unicode" w:cs="Lucida Sans Unicode"/>
              </w:rPr>
              <w:t>ɒ</w:t>
            </w:r>
            <w:r w:rsidRPr="005B5D7C">
              <w:rPr>
                <w:b/>
              </w:rPr>
              <w:t>/</w:t>
            </w:r>
            <w:r w:rsidRPr="005B5D7C">
              <w:t xml:space="preserve"> (</w:t>
            </w:r>
            <w:r>
              <w:t>‘</w:t>
            </w:r>
            <w:r w:rsidRPr="005B5D7C">
              <w:t>h</w:t>
            </w:r>
            <w:r w:rsidRPr="005B5D7C">
              <w:rPr>
                <w:u w:val="single"/>
              </w:rPr>
              <w:t>o</w:t>
            </w:r>
            <w:r w:rsidRPr="005B5D7C">
              <w:t>t</w:t>
            </w:r>
            <w:r>
              <w:t>’</w:t>
            </w:r>
            <w:r w:rsidRPr="005B5D7C">
              <w:t xml:space="preserve">) sound after </w:t>
            </w:r>
            <w:r w:rsidRPr="005B5D7C">
              <w:rPr>
                <w:b/>
                <w:bCs/>
              </w:rPr>
              <w:t>w</w:t>
            </w:r>
            <w:r w:rsidRPr="005B5D7C">
              <w:t xml:space="preserve"> and </w:t>
            </w:r>
            <w:r w:rsidRPr="005B5D7C">
              <w:rPr>
                <w:b/>
                <w:bCs/>
              </w:rPr>
              <w:t>qu</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want, watch, wander, quantity, squash</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86647">
              <w:t>The /</w:t>
            </w:r>
            <w:r w:rsidRPr="00D86647">
              <w:rPr>
                <w:rFonts w:ascii="Lucida Sans Unicode" w:hAnsi="Lucida Sans Unicode" w:cs="Lucida Sans Unicode"/>
              </w:rPr>
              <w:t>ɜ</w:t>
            </w:r>
            <w:r w:rsidRPr="00D86647">
              <w:t>:/ sound spelt or after w</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word, work, worm, world, worth</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lastRenderedPageBreak/>
              <w:t>The /</w:t>
            </w:r>
            <w:r w:rsidRPr="00D02774">
              <w:rPr>
                <w:rFonts w:ascii="Lucida Sans Unicode" w:hAnsi="Lucida Sans Unicode" w:cs="Lucida Sans Unicode"/>
                <w:color w:val="000000"/>
              </w:rPr>
              <w:t>ɔ</w:t>
            </w:r>
            <w:r w:rsidRPr="00891A26">
              <w:t>:</w:t>
            </w:r>
            <w:r w:rsidRPr="00D02774">
              <w:t xml:space="preserve">/ sound spelt </w:t>
            </w:r>
            <w:proofErr w:type="spellStart"/>
            <w:r w:rsidRPr="00D02774">
              <w:t>ar</w:t>
            </w:r>
            <w:proofErr w:type="spellEnd"/>
            <w:r w:rsidRPr="00D02774">
              <w:t xml:space="preserve"> after w</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t>T</w:t>
            </w:r>
            <w:r w:rsidRPr="005B5D7C">
              <w: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war, warm, towards</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The /</w:t>
            </w:r>
            <w:r w:rsidRPr="00845561">
              <w:rPr>
                <w:rFonts w:ascii="Tahoma" w:hAnsi="Tahoma" w:cs="Tahoma"/>
              </w:rPr>
              <w:t>ʒ</w:t>
            </w:r>
            <w:r w:rsidRPr="00D02774">
              <w:t>/ sound spelt 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television, treasure, usual</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suffixes –</w:t>
            </w:r>
            <w:proofErr w:type="spellStart"/>
            <w:r w:rsidRPr="00D02774">
              <w:t>ment</w:t>
            </w:r>
            <w:proofErr w:type="spellEnd"/>
            <w:r w:rsidRPr="00D02774">
              <w:t xml:space="preserve">, </w:t>
            </w:r>
            <w:r>
              <w:br/>
            </w:r>
            <w:r w:rsidRPr="00D02774">
              <w:t>–</w:t>
            </w:r>
            <w:proofErr w:type="spellStart"/>
            <w:r w:rsidRPr="00D02774">
              <w:t>ness</w:t>
            </w:r>
            <w:proofErr w:type="spellEnd"/>
            <w:r w:rsidRPr="00D02774">
              <w:t>, –</w:t>
            </w:r>
            <w:proofErr w:type="spellStart"/>
            <w:r w:rsidRPr="00D02774">
              <w:t>ful</w:t>
            </w:r>
            <w:proofErr w:type="spellEnd"/>
            <w:r w:rsidRPr="00D02774">
              <w:t xml:space="preserve"> , –less and </w:t>
            </w:r>
            <w:r>
              <w:t>–</w:t>
            </w:r>
            <w:proofErr w:type="spellStart"/>
            <w:r w:rsidRPr="00D02774">
              <w:t>ly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If a suffix starts with a consonant letter, it is added straight on to most root words without any change to the last letter of those words.</w:t>
            </w:r>
          </w:p>
          <w:p w:rsidR="00612ADA" w:rsidRPr="00263E91" w:rsidRDefault="00612ADA" w:rsidP="008363A4">
            <w:pPr>
              <w:spacing w:before="60" w:after="60"/>
              <w:rPr>
                <w:b/>
              </w:rPr>
            </w:pPr>
            <w:r w:rsidRPr="00263E91">
              <w:rPr>
                <w:b/>
              </w:rPr>
              <w:t>Exceptions</w:t>
            </w:r>
            <w:r w:rsidRPr="005A235A">
              <w:t>:</w:t>
            </w:r>
          </w:p>
          <w:p w:rsidR="00612ADA" w:rsidRPr="005B5D7C" w:rsidRDefault="00612ADA" w:rsidP="008363A4">
            <w:pPr>
              <w:spacing w:before="60" w:after="60"/>
            </w:pPr>
            <w:r w:rsidRPr="005B5D7C">
              <w:t xml:space="preserve">(1) </w:t>
            </w:r>
            <w:r w:rsidRPr="005B5D7C">
              <w:rPr>
                <w:i/>
                <w:iCs/>
              </w:rPr>
              <w:t>argument</w:t>
            </w:r>
          </w:p>
          <w:p w:rsidR="00612ADA" w:rsidRPr="00263E91" w:rsidRDefault="00612ADA" w:rsidP="008363A4">
            <w:pPr>
              <w:spacing w:before="60" w:after="60"/>
            </w:pPr>
            <w:r w:rsidRPr="005B5D7C">
              <w:t xml:space="preserve">(2) </w:t>
            </w:r>
            <w:proofErr w:type="gramStart"/>
            <w:r w:rsidRPr="005B5D7C">
              <w:t>root</w:t>
            </w:r>
            <w:proofErr w:type="gramEnd"/>
            <w:r w:rsidRPr="005B5D7C">
              <w:t xml:space="preserve"> words ending in –</w:t>
            </w:r>
            <w:r w:rsidRPr="005B5D7C">
              <w:rPr>
                <w:b/>
                <w:bCs/>
              </w:rPr>
              <w:t>y</w:t>
            </w:r>
            <w:r w:rsidRPr="00263E91">
              <w:rPr>
                <w:bCs/>
              </w:rPr>
              <w:t xml:space="preserve"> </w:t>
            </w:r>
            <w:r w:rsidRPr="005B5D7C">
              <w:rPr>
                <w:bCs/>
              </w:rPr>
              <w:t>with a consonant before it but only if the root word has more than one syllable</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enjoyment, sadness, careful, playful, hopeless, plainness (plain + </w:t>
            </w:r>
            <w:proofErr w:type="spellStart"/>
            <w:r w:rsidRPr="005B5D7C">
              <w:t>ness</w:t>
            </w:r>
            <w:proofErr w:type="spellEnd"/>
            <w:r w:rsidRPr="005B5D7C">
              <w:t>), badly</w:t>
            </w:r>
          </w:p>
          <w:p w:rsidR="00612ADA" w:rsidRDefault="00612ADA" w:rsidP="008363A4">
            <w:pPr>
              <w:spacing w:before="60" w:after="60"/>
            </w:pPr>
          </w:p>
          <w:p w:rsidR="00612ADA" w:rsidRDefault="00612ADA" w:rsidP="008363A4">
            <w:pPr>
              <w:spacing w:before="60" w:after="60"/>
            </w:pPr>
          </w:p>
          <w:p w:rsidR="00612ADA" w:rsidRPr="00263E91" w:rsidRDefault="00612ADA" w:rsidP="008363A4">
            <w:pPr>
              <w:spacing w:before="60" w:after="60"/>
            </w:pPr>
            <w:r w:rsidRPr="005B5D7C">
              <w:t>merriment, happiness, plentiful, penniless, happily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Contractions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In contractions, the apostrophe shows where a letter or letters would be if the words were written in full (e.g. </w:t>
            </w:r>
            <w:r w:rsidRPr="005B5D7C">
              <w:rPr>
                <w:i/>
                <w:iCs/>
              </w:rPr>
              <w:t>can</w:t>
            </w:r>
            <w:r>
              <w:rPr>
                <w:i/>
                <w:iCs/>
              </w:rPr>
              <w:t>’</w:t>
            </w:r>
            <w:r w:rsidRPr="005B5D7C">
              <w:rPr>
                <w:i/>
                <w:iCs/>
              </w:rPr>
              <w:t>t</w:t>
            </w:r>
            <w:r w:rsidRPr="005B5D7C">
              <w:t xml:space="preserve"> – </w:t>
            </w:r>
            <w:r w:rsidRPr="005B5D7C">
              <w:rPr>
                <w:i/>
                <w:iCs/>
              </w:rPr>
              <w:t>cannot</w:t>
            </w:r>
            <w:r w:rsidRPr="005B5D7C">
              <w:t>).</w:t>
            </w:r>
          </w:p>
          <w:p w:rsidR="00612ADA" w:rsidRPr="00263E91" w:rsidRDefault="00612ADA" w:rsidP="008363A4">
            <w:pPr>
              <w:spacing w:before="60" w:after="60"/>
            </w:pPr>
            <w:proofErr w:type="gramStart"/>
            <w:r w:rsidRPr="005B5D7C">
              <w:rPr>
                <w:i/>
                <w:iCs/>
              </w:rPr>
              <w:t>It</w:t>
            </w:r>
            <w:r>
              <w:rPr>
                <w:i/>
                <w:iCs/>
              </w:rPr>
              <w:t>’</w:t>
            </w:r>
            <w:r w:rsidRPr="005B5D7C">
              <w:rPr>
                <w:i/>
                <w:iCs/>
              </w:rPr>
              <w:t>s</w:t>
            </w:r>
            <w:proofErr w:type="gramEnd"/>
            <w:r w:rsidRPr="005B5D7C">
              <w:t xml:space="preserve"> means </w:t>
            </w:r>
            <w:r w:rsidRPr="005B5D7C">
              <w:rPr>
                <w:i/>
                <w:iCs/>
              </w:rPr>
              <w:t>it is</w:t>
            </w:r>
            <w:r w:rsidRPr="005B5D7C">
              <w:t xml:space="preserve"> (e.g. </w:t>
            </w:r>
            <w:r w:rsidRPr="005B5D7C">
              <w:rPr>
                <w:i/>
                <w:iCs/>
              </w:rPr>
              <w:t>It</w:t>
            </w:r>
            <w:r>
              <w:rPr>
                <w:i/>
                <w:iCs/>
              </w:rPr>
              <w:t>’</w:t>
            </w:r>
            <w:r w:rsidRPr="005B5D7C">
              <w:rPr>
                <w:i/>
                <w:iCs/>
              </w:rPr>
              <w:t>s</w:t>
            </w:r>
            <w:r w:rsidRPr="006E2DBF">
              <w:rPr>
                <w:bCs/>
              </w:rPr>
              <w:t xml:space="preserve"> </w:t>
            </w:r>
            <w:r w:rsidRPr="005B5D7C">
              <w:t xml:space="preserve">raining) or sometimes </w:t>
            </w:r>
            <w:r w:rsidRPr="005B5D7C">
              <w:rPr>
                <w:i/>
                <w:iCs/>
              </w:rPr>
              <w:t>it has</w:t>
            </w:r>
            <w:r w:rsidRPr="005B5D7C">
              <w:t xml:space="preserve"> (e.g.</w:t>
            </w:r>
            <w:r w:rsidRPr="005B5D7C">
              <w:rPr>
                <w:i/>
              </w:rPr>
              <w:t xml:space="preserve"> It</w:t>
            </w:r>
            <w:r>
              <w:rPr>
                <w:i/>
              </w:rPr>
              <w:t>’</w:t>
            </w:r>
            <w:r w:rsidRPr="005B5D7C">
              <w:rPr>
                <w:i/>
              </w:rPr>
              <w:t>s</w:t>
            </w:r>
            <w:r w:rsidRPr="005B5D7C">
              <w:t xml:space="preserve"> been raining), but </w:t>
            </w:r>
            <w:r w:rsidRPr="005B5D7C">
              <w:rPr>
                <w:i/>
                <w:iCs/>
              </w:rPr>
              <w:t>it</w:t>
            </w:r>
            <w:r>
              <w:rPr>
                <w:i/>
                <w:iCs/>
              </w:rPr>
              <w:t>’</w:t>
            </w:r>
            <w:r w:rsidRPr="005B5D7C">
              <w:rPr>
                <w:i/>
                <w:iCs/>
              </w:rPr>
              <w:t xml:space="preserve">s </w:t>
            </w:r>
            <w:r w:rsidRPr="005B5D7C">
              <w:t>is never used for the possessive.</w:t>
            </w:r>
          </w:p>
        </w:tc>
        <w:tc>
          <w:tcPr>
            <w:tcW w:w="2665"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can</w:t>
            </w:r>
            <w:r>
              <w:t>’</w:t>
            </w:r>
            <w:r w:rsidRPr="005B5D7C">
              <w:t>t, didn</w:t>
            </w:r>
            <w:r>
              <w:t>’</w:t>
            </w:r>
            <w:r w:rsidRPr="005B5D7C">
              <w:t>t, hasn</w:t>
            </w:r>
            <w:r>
              <w:t>’</w:t>
            </w:r>
            <w:r w:rsidRPr="005B5D7C">
              <w:t>t, couldn</w:t>
            </w:r>
            <w:r>
              <w:t>’</w:t>
            </w:r>
            <w:r w:rsidRPr="005B5D7C">
              <w:t>t, it</w:t>
            </w:r>
            <w:r>
              <w:t>’</w:t>
            </w:r>
            <w:r w:rsidRPr="005B5D7C">
              <w:t>s, I</w:t>
            </w:r>
            <w:r>
              <w:t>’</w:t>
            </w:r>
            <w:r w:rsidRPr="005B5D7C">
              <w:t>ll</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possessive apostrophe (singular nouns)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Megan</w:t>
            </w:r>
            <w:r>
              <w:t>’</w:t>
            </w:r>
            <w:r w:rsidRPr="005B5D7C">
              <w:t>s, Ravi</w:t>
            </w:r>
            <w:r>
              <w:t>’</w:t>
            </w:r>
            <w:r w:rsidRPr="005B5D7C">
              <w:t>s, the girl</w:t>
            </w:r>
            <w:r>
              <w:t>’</w:t>
            </w:r>
            <w:r w:rsidRPr="005B5D7C">
              <w:t>s, the child</w:t>
            </w:r>
            <w:r>
              <w:t>’</w:t>
            </w:r>
            <w:r w:rsidRPr="005B5D7C">
              <w:t>s, the man</w:t>
            </w:r>
            <w:r>
              <w:t>’</w:t>
            </w:r>
            <w:r w:rsidRPr="005B5D7C">
              <w:t>s</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Words ending in –</w:t>
            </w:r>
            <w:proofErr w:type="spellStart"/>
            <w:r w:rsidRPr="00D02774">
              <w:t>tion</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263E91">
              <w:t>station</w:t>
            </w:r>
            <w:r w:rsidRPr="005B5D7C">
              <w:rPr>
                <w:lang w:val="fr-FR"/>
              </w:rPr>
              <w:t>, fiction, motion, national, section</w:t>
            </w:r>
          </w:p>
        </w:tc>
      </w:tr>
    </w:tbl>
    <w:p w:rsidR="00612ADA" w:rsidRPr="00117415" w:rsidRDefault="00612ADA" w:rsidP="00612ADA">
      <w:pPr>
        <w:spacing w:after="0" w:line="240" w:lineRule="auto"/>
        <w:rPr>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45"/>
        <w:gridCol w:w="20"/>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gridSpan w:val="2"/>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Homophones and near-homophones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It is important to know the difference in meaning between homophones.</w:t>
            </w:r>
          </w:p>
        </w:tc>
        <w:tc>
          <w:tcPr>
            <w:tcW w:w="2665" w:type="dxa"/>
            <w:gridSpan w:val="2"/>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there/their/they</w:t>
            </w:r>
            <w:r>
              <w:t>’</w:t>
            </w:r>
            <w:r w:rsidRPr="005B5D7C">
              <w:t>re, here/hear, quite/quiet, see/sea, bare/bear, one/won, sun/son,</w:t>
            </w:r>
            <w:r>
              <w:t xml:space="preserve"> to/too/two, be/bee, blue/blew,</w:t>
            </w:r>
            <w:r w:rsidRPr="005B5D7C">
              <w:t xml:space="preserve"> night/knight</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Common exception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rPr>
                <w:iCs/>
              </w:rPr>
            </w:pPr>
            <w:r w:rsidRPr="005B5D7C">
              <w:t xml:space="preserve">Some words are exceptions in some accents but not in others – e.g. </w:t>
            </w:r>
            <w:r w:rsidRPr="005B5D7C">
              <w:rPr>
                <w:i/>
                <w:iCs/>
              </w:rPr>
              <w:t>past</w:t>
            </w:r>
            <w:r w:rsidRPr="005B5D7C">
              <w:t>,</w:t>
            </w:r>
            <w:r w:rsidRPr="005B5D7C">
              <w:rPr>
                <w:i/>
                <w:iCs/>
              </w:rPr>
              <w:t xml:space="preserve"> last</w:t>
            </w:r>
            <w:r w:rsidRPr="005B5D7C">
              <w:t xml:space="preserve">, </w:t>
            </w:r>
            <w:r w:rsidRPr="005B5D7C">
              <w:rPr>
                <w:i/>
                <w:iCs/>
              </w:rPr>
              <w:t>fast</w:t>
            </w:r>
            <w:r w:rsidRPr="005B5D7C">
              <w:t>,</w:t>
            </w:r>
            <w:r w:rsidRPr="005B5D7C">
              <w:rPr>
                <w:i/>
                <w:iCs/>
              </w:rPr>
              <w:t xml:space="preserve"> path</w:t>
            </w:r>
            <w:r w:rsidRPr="005B5D7C">
              <w:t xml:space="preserve"> and </w:t>
            </w:r>
            <w:r w:rsidRPr="005B5D7C">
              <w:rPr>
                <w:i/>
                <w:iCs/>
              </w:rPr>
              <w:t>bath</w:t>
            </w:r>
            <w:r w:rsidRPr="005B5D7C">
              <w:t xml:space="preserve"> are not exceptions in accents where </w:t>
            </w:r>
            <w:proofErr w:type="gramStart"/>
            <w:r w:rsidRPr="005B5D7C">
              <w:t xml:space="preserve">the </w:t>
            </w:r>
            <w:proofErr w:type="spellStart"/>
            <w:r w:rsidRPr="005B5D7C">
              <w:rPr>
                <w:b/>
                <w:bCs/>
              </w:rPr>
              <w:t>a</w:t>
            </w:r>
            <w:proofErr w:type="spellEnd"/>
            <w:proofErr w:type="gramEnd"/>
            <w:r w:rsidRPr="005B5D7C">
              <w:t xml:space="preserve"> in these words is pronounced /æ/, as in </w:t>
            </w:r>
            <w:r w:rsidRPr="005B5D7C">
              <w:rPr>
                <w:i/>
                <w:iCs/>
              </w:rPr>
              <w:t>cat</w:t>
            </w:r>
            <w:r w:rsidRPr="00263E91">
              <w:rPr>
                <w:iCs/>
              </w:rPr>
              <w:t>.</w:t>
            </w:r>
          </w:p>
          <w:p w:rsidR="00612ADA" w:rsidRPr="00263E91" w:rsidRDefault="00612ADA" w:rsidP="008363A4">
            <w:pPr>
              <w:spacing w:before="60" w:after="60" w:line="320" w:lineRule="exact"/>
            </w:pPr>
            <w:r w:rsidRPr="005B5D7C">
              <w:rPr>
                <w:i/>
                <w:iCs/>
              </w:rPr>
              <w:t>Great</w:t>
            </w:r>
            <w:r w:rsidRPr="005B5D7C">
              <w:t>,</w:t>
            </w:r>
            <w:r w:rsidRPr="005B5D7C">
              <w:rPr>
                <w:i/>
                <w:iCs/>
              </w:rPr>
              <w:t xml:space="preserve"> break</w:t>
            </w:r>
            <w:r w:rsidRPr="005B5D7C">
              <w:t xml:space="preserve"> and </w:t>
            </w:r>
            <w:r w:rsidRPr="005B5D7C">
              <w:rPr>
                <w:i/>
                <w:iCs/>
              </w:rPr>
              <w:t>steak</w:t>
            </w:r>
            <w:r w:rsidRPr="005B5D7C">
              <w:t xml:space="preserve"> are the only common words where the /</w:t>
            </w:r>
            <w:proofErr w:type="spellStart"/>
            <w:r w:rsidRPr="005B5D7C">
              <w:t>e</w:t>
            </w:r>
            <w:r w:rsidRPr="005B5D7C">
              <w:rPr>
                <w:rFonts w:ascii="Lucida Sans Unicode" w:hAnsi="Lucida Sans Unicode" w:cs="Lucida Sans Unicode"/>
              </w:rPr>
              <w:t>ɪ</w:t>
            </w:r>
            <w:proofErr w:type="spellEnd"/>
            <w:r w:rsidRPr="005B5D7C">
              <w:t xml:space="preserve">/ sound is </w:t>
            </w:r>
            <w:r w:rsidRPr="005B5D7C">
              <w:lastRenderedPageBreak/>
              <w:t xml:space="preserve">spelt </w:t>
            </w:r>
            <w:r w:rsidRPr="005B5D7C">
              <w:rPr>
                <w:b/>
              </w:rPr>
              <w:t>ea</w:t>
            </w:r>
            <w:r w:rsidRPr="005B5D7C">
              <w:t>.</w:t>
            </w:r>
          </w:p>
        </w:tc>
        <w:tc>
          <w:tcPr>
            <w:tcW w:w="2665" w:type="dxa"/>
            <w:gridSpan w:val="2"/>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lastRenderedPageBreak/>
              <w:t xml:space="preserve">door, floor, poor, because, find, kind, mind, behind, child, children*, wild, climb, most, only, both, old, cold, gold, hold, told, every, everybody, even, great, break, steak, pretty, </w:t>
            </w:r>
            <w:r w:rsidRPr="005B5D7C">
              <w:lastRenderedPageBreak/>
              <w:t>beautiful, after, fast, last, past, father, class, grass, pass, plant, path, bath, hour, move, prove, improve, sure, sugar, eye, could, should, would, who, whole, any, many, clothes, busy, people, water, again, half, money, Mr, Mrs, parents, Christmas – and/or others according to programme used.</w:t>
            </w:r>
          </w:p>
          <w:p w:rsidR="00612ADA" w:rsidRPr="00AF4A96" w:rsidRDefault="00612ADA" w:rsidP="008363A4">
            <w:pPr>
              <w:spacing w:before="60" w:after="60"/>
            </w:pPr>
            <w:r w:rsidRPr="00951DCE">
              <w:rPr>
                <w:b/>
              </w:rPr>
              <w:t>Note:</w:t>
            </w:r>
            <w:r w:rsidRPr="005B5D7C">
              <w:t xml:space="preserve"> </w:t>
            </w:r>
            <w:r>
              <w:t>‘</w:t>
            </w:r>
            <w:r w:rsidRPr="005B5D7C">
              <w:t>children</w:t>
            </w:r>
            <w:r>
              <w:t>’</w:t>
            </w:r>
            <w:r w:rsidRPr="00263E91">
              <w:rPr>
                <w:bCs/>
              </w:rPr>
              <w:t xml:space="preserve"> </w:t>
            </w:r>
            <w:r w:rsidRPr="005B5D7C">
              <w:t xml:space="preserve">is not an exception to what has been taught so far but is included because of its relationship with </w:t>
            </w:r>
            <w:r>
              <w:t>‘</w:t>
            </w:r>
            <w:r w:rsidRPr="005B5D7C">
              <w:t>child</w:t>
            </w:r>
            <w:r>
              <w:t>’</w:t>
            </w:r>
            <w:r w:rsidRPr="005B5D7C">
              <w:t>.</w:t>
            </w:r>
          </w:p>
        </w:tc>
      </w:tr>
      <w:tr w:rsidR="00612ADA" w:rsidRPr="009447AA" w:rsidTr="008363A4">
        <w:tblPrEx>
          <w:tblBorders>
            <w:top w:val="none" w:sz="0" w:space="0" w:color="auto"/>
            <w:left w:val="none" w:sz="0" w:space="0" w:color="auto"/>
            <w:bottom w:val="none" w:sz="0" w:space="0" w:color="auto"/>
            <w:right w:val="none" w:sz="0" w:space="0" w:color="auto"/>
          </w:tblBorders>
        </w:tblPrEx>
        <w:trPr>
          <w:gridAfter w:val="1"/>
          <w:wAfter w:w="20" w:type="dxa"/>
          <w:cantSplit/>
          <w:tblHeader/>
        </w:trPr>
        <w:tc>
          <w:tcPr>
            <w:tcW w:w="9639" w:type="dxa"/>
            <w:gridSpan w:val="4"/>
            <w:shd w:val="clear" w:color="auto" w:fill="104F75"/>
          </w:tcPr>
          <w:p w:rsidR="00612ADA" w:rsidRPr="009447AA" w:rsidRDefault="00612ADA" w:rsidP="008363A4">
            <w:pPr>
              <w:pStyle w:val="Heading-appendix"/>
            </w:pPr>
            <w:bookmarkStart w:id="14" w:name="_Toc364945068"/>
            <w:bookmarkStart w:id="15" w:name="EnglishAppendix2Vocabulary"/>
            <w:bookmarkStart w:id="16" w:name="_Toc366588802"/>
            <w:r>
              <w:lastRenderedPageBreak/>
              <w:t>English Appendix 2</w:t>
            </w:r>
            <w:r w:rsidRPr="002068BC">
              <w:t xml:space="preserve">: </w:t>
            </w:r>
            <w:r w:rsidRPr="009447AA">
              <w:t>Vocabulary, grammar and punctuation</w:t>
            </w:r>
            <w:bookmarkEnd w:id="14"/>
            <w:bookmarkEnd w:id="15"/>
            <w:bookmarkEnd w:id="16"/>
          </w:p>
        </w:tc>
      </w:tr>
    </w:tbl>
    <w:p w:rsidR="00612ADA" w:rsidRDefault="00612ADA" w:rsidP="00612ADA">
      <w:pPr>
        <w:jc w:val="cente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962F3D"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962F3D" w:rsidRDefault="00612ADA" w:rsidP="008363A4">
            <w:pPr>
              <w:spacing w:before="60" w:after="60"/>
            </w:pPr>
            <w:r w:rsidRPr="00962F3D">
              <w:rPr>
                <w:b/>
                <w:bCs/>
              </w:rPr>
              <w:t>Subordination</w:t>
            </w:r>
            <w:r w:rsidRPr="00962F3D">
              <w:t xml:space="preserve"> (using </w:t>
            </w:r>
            <w:r w:rsidRPr="00962F3D">
              <w:rPr>
                <w:i/>
                <w:iCs/>
              </w:rPr>
              <w:t>when</w:t>
            </w:r>
            <w:r w:rsidRPr="00962F3D">
              <w:t>,</w:t>
            </w:r>
            <w:r w:rsidRPr="00962F3D">
              <w:rPr>
                <w:i/>
                <w:iCs/>
              </w:rPr>
              <w:t xml:space="preserve"> if</w:t>
            </w:r>
            <w:r w:rsidRPr="00962F3D">
              <w:t>,</w:t>
            </w:r>
            <w:r w:rsidRPr="00962F3D">
              <w:rPr>
                <w:i/>
                <w:iCs/>
              </w:rPr>
              <w:t xml:space="preserve"> that</w:t>
            </w:r>
            <w:r w:rsidRPr="00962F3D">
              <w:t>,</w:t>
            </w:r>
            <w:r w:rsidRPr="00962F3D">
              <w:rPr>
                <w:i/>
                <w:iCs/>
              </w:rPr>
              <w:t xml:space="preserve"> because)</w:t>
            </w:r>
            <w:r w:rsidRPr="00962F3D">
              <w:t xml:space="preserve"> and </w:t>
            </w:r>
            <w:r w:rsidRPr="00962F3D">
              <w:rPr>
                <w:b/>
                <w:bCs/>
              </w:rPr>
              <w:t>co-ordination</w:t>
            </w:r>
            <w:r w:rsidRPr="00962F3D">
              <w:t xml:space="preserve"> (using </w:t>
            </w:r>
            <w:r w:rsidRPr="00962F3D">
              <w:rPr>
                <w:i/>
                <w:iCs/>
              </w:rPr>
              <w:t>or</w:t>
            </w:r>
            <w:r w:rsidRPr="00962F3D">
              <w:t xml:space="preserve">, </w:t>
            </w:r>
            <w:r w:rsidRPr="00962F3D">
              <w:rPr>
                <w:i/>
                <w:iCs/>
              </w:rPr>
              <w:t>and</w:t>
            </w:r>
            <w:r w:rsidRPr="00962F3D">
              <w:t xml:space="preserve">, </w:t>
            </w:r>
            <w:r w:rsidRPr="00962F3D">
              <w:rPr>
                <w:i/>
                <w:iCs/>
              </w:rPr>
              <w:t>but</w:t>
            </w:r>
            <w:r w:rsidRPr="00962F3D">
              <w:t>)</w:t>
            </w:r>
          </w:p>
          <w:p w:rsidR="00612ADA" w:rsidRPr="00962F3D" w:rsidRDefault="00612ADA" w:rsidP="008363A4">
            <w:pPr>
              <w:spacing w:before="60" w:after="60"/>
            </w:pPr>
            <w:r w:rsidRPr="00962F3D">
              <w:t xml:space="preserve">Expanded </w:t>
            </w:r>
            <w:r w:rsidRPr="00962F3D">
              <w:rPr>
                <w:b/>
                <w:bCs/>
              </w:rPr>
              <w:t>noun</w:t>
            </w:r>
            <w:r w:rsidRPr="00962F3D">
              <w:t xml:space="preserve"> </w:t>
            </w:r>
            <w:r w:rsidRPr="00962F3D">
              <w:rPr>
                <w:b/>
                <w:bCs/>
              </w:rPr>
              <w:t>phrases</w:t>
            </w:r>
            <w:r w:rsidRPr="00962F3D">
              <w:t xml:space="preserve"> for description and specification </w:t>
            </w:r>
            <w:r>
              <w:t xml:space="preserve">[for example, </w:t>
            </w:r>
            <w:r w:rsidRPr="00962F3D">
              <w:rPr>
                <w:i/>
                <w:iCs/>
              </w:rPr>
              <w:t>the blue butterfly</w:t>
            </w:r>
            <w:r w:rsidRPr="00962F3D">
              <w:t>,</w:t>
            </w:r>
            <w:r w:rsidRPr="00962F3D">
              <w:rPr>
                <w:i/>
                <w:iCs/>
              </w:rPr>
              <w:t xml:space="preserve"> plain flour</w:t>
            </w:r>
            <w:r w:rsidRPr="00962F3D">
              <w:t>,</w:t>
            </w:r>
            <w:r w:rsidRPr="00962F3D">
              <w:rPr>
                <w:i/>
                <w:iCs/>
              </w:rPr>
              <w:t xml:space="preserve"> the man in the moon</w:t>
            </w:r>
            <w:r w:rsidRPr="005A235A">
              <w:rPr>
                <w:iCs/>
              </w:rPr>
              <w:t>]</w:t>
            </w:r>
          </w:p>
          <w:p w:rsidR="00612ADA" w:rsidRPr="00962F3D" w:rsidRDefault="00612ADA" w:rsidP="008363A4">
            <w:pPr>
              <w:spacing w:before="60" w:after="60"/>
            </w:pPr>
            <w:r w:rsidRPr="00962F3D">
              <w:rPr>
                <w:b/>
                <w:bCs/>
              </w:rPr>
              <w:t>How the grammatical patterns in a sentence indicate its function as a</w:t>
            </w:r>
            <w:r w:rsidRPr="00962F3D">
              <w:t xml:space="preserve"> statement, question, exclamation or command</w:t>
            </w:r>
          </w:p>
        </w:tc>
      </w:tr>
      <w:tr w:rsidR="00612ADA" w:rsidRPr="00962F3D"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962F3D" w:rsidRDefault="00612ADA" w:rsidP="008363A4">
            <w:pPr>
              <w:spacing w:before="60" w:after="60"/>
            </w:pPr>
            <w:r w:rsidRPr="00962F3D">
              <w:t xml:space="preserve">Correct choice and consistent use of </w:t>
            </w:r>
            <w:r w:rsidRPr="00962F3D">
              <w:rPr>
                <w:b/>
                <w:bCs/>
              </w:rPr>
              <w:t>present tense</w:t>
            </w:r>
            <w:r w:rsidRPr="00962F3D">
              <w:t xml:space="preserve"> and </w:t>
            </w:r>
            <w:r w:rsidRPr="00962F3D">
              <w:rPr>
                <w:b/>
                <w:bCs/>
              </w:rPr>
              <w:t>past</w:t>
            </w:r>
            <w:r w:rsidRPr="00962F3D">
              <w:t xml:space="preserve"> </w:t>
            </w:r>
            <w:r w:rsidRPr="00962F3D">
              <w:rPr>
                <w:b/>
                <w:bCs/>
              </w:rPr>
              <w:t>tense</w:t>
            </w:r>
            <w:r w:rsidRPr="00962F3D">
              <w:t xml:space="preserve"> throughout writing</w:t>
            </w:r>
          </w:p>
          <w:p w:rsidR="00612ADA" w:rsidRPr="00962F3D" w:rsidRDefault="00612ADA" w:rsidP="008363A4">
            <w:pPr>
              <w:spacing w:before="60" w:after="60"/>
            </w:pPr>
            <w:r w:rsidRPr="00962F3D">
              <w:t xml:space="preserve">Use of the </w:t>
            </w:r>
            <w:r w:rsidRPr="00962F3D">
              <w:rPr>
                <w:b/>
                <w:bCs/>
              </w:rPr>
              <w:t>progressive</w:t>
            </w:r>
            <w:r w:rsidRPr="00962F3D">
              <w:t xml:space="preserve"> form</w:t>
            </w:r>
            <w:r w:rsidRPr="00962F3D">
              <w:rPr>
                <w:b/>
                <w:bCs/>
              </w:rPr>
              <w:t xml:space="preserve"> </w:t>
            </w:r>
            <w:r w:rsidRPr="00962F3D">
              <w:t xml:space="preserve">of </w:t>
            </w:r>
            <w:r w:rsidRPr="00962F3D">
              <w:rPr>
                <w:b/>
                <w:bCs/>
              </w:rPr>
              <w:t>verbs</w:t>
            </w:r>
            <w:r w:rsidRPr="00962F3D">
              <w:t xml:space="preserve"> in the </w:t>
            </w:r>
            <w:r w:rsidRPr="00962F3D">
              <w:rPr>
                <w:b/>
                <w:bCs/>
              </w:rPr>
              <w:t>present</w:t>
            </w:r>
            <w:r w:rsidRPr="00962F3D">
              <w:t xml:space="preserve"> and </w:t>
            </w:r>
            <w:r w:rsidRPr="00962F3D">
              <w:rPr>
                <w:b/>
                <w:bCs/>
              </w:rPr>
              <w:t>past</w:t>
            </w:r>
            <w:r w:rsidRPr="00962F3D">
              <w:t xml:space="preserve"> </w:t>
            </w:r>
            <w:r w:rsidRPr="00962F3D">
              <w:rPr>
                <w:b/>
                <w:bCs/>
              </w:rPr>
              <w:t>tense</w:t>
            </w:r>
            <w:r w:rsidRPr="00962F3D">
              <w:t xml:space="preserve"> to mark actions in progress </w:t>
            </w:r>
            <w:r>
              <w:t>[for example,</w:t>
            </w:r>
            <w:r w:rsidRPr="00962F3D">
              <w:t xml:space="preserve"> </w:t>
            </w:r>
            <w:r w:rsidRPr="00962F3D">
              <w:rPr>
                <w:i/>
                <w:iCs/>
              </w:rPr>
              <w:t>she is drumming</w:t>
            </w:r>
            <w:r w:rsidRPr="00962F3D">
              <w:t xml:space="preserve">, </w:t>
            </w:r>
            <w:r w:rsidRPr="00962F3D">
              <w:rPr>
                <w:i/>
                <w:iCs/>
              </w:rPr>
              <w:t>he was</w:t>
            </w:r>
            <w:r w:rsidRPr="00962F3D">
              <w:t xml:space="preserve"> </w:t>
            </w:r>
            <w:r w:rsidRPr="00962F3D">
              <w:rPr>
                <w:i/>
                <w:iCs/>
              </w:rPr>
              <w:t>shouting</w:t>
            </w:r>
            <w:r w:rsidRPr="005A235A">
              <w:rPr>
                <w:iCs/>
              </w:rPr>
              <w:t>]</w:t>
            </w:r>
          </w:p>
        </w:tc>
      </w:tr>
      <w:tr w:rsidR="00612ADA" w:rsidRPr="00263097" w:rsidTr="008363A4">
        <w:trPr>
          <w:cantSplit/>
        </w:trPr>
        <w:tc>
          <w:tcPr>
            <w:tcW w:w="1701" w:type="dxa"/>
          </w:tcPr>
          <w:p w:rsidR="00612ADA" w:rsidRPr="00962F3D" w:rsidRDefault="00612ADA" w:rsidP="008363A4">
            <w:pPr>
              <w:spacing w:before="60" w:after="60"/>
              <w:rPr>
                <w:b/>
              </w:rPr>
            </w:pPr>
            <w:r w:rsidRPr="00962F3D">
              <w:rPr>
                <w:b/>
              </w:rPr>
              <w:t>Punctuation</w:t>
            </w:r>
          </w:p>
        </w:tc>
        <w:tc>
          <w:tcPr>
            <w:tcW w:w="7938" w:type="dxa"/>
          </w:tcPr>
          <w:p w:rsidR="00612ADA" w:rsidRPr="00962F3D" w:rsidRDefault="00612ADA" w:rsidP="008363A4">
            <w:pPr>
              <w:spacing w:before="60" w:after="60"/>
            </w:pPr>
            <w:r w:rsidRPr="00962F3D">
              <w:t xml:space="preserve">Use of capital letters, full stops, question marks and exclamation marks to demarcate </w:t>
            </w:r>
            <w:r w:rsidRPr="00962F3D">
              <w:rPr>
                <w:b/>
                <w:bCs/>
              </w:rPr>
              <w:t>sentences</w:t>
            </w:r>
          </w:p>
          <w:p w:rsidR="00612ADA" w:rsidRPr="00962F3D" w:rsidRDefault="00612ADA" w:rsidP="008363A4">
            <w:pPr>
              <w:spacing w:before="60" w:after="60"/>
            </w:pPr>
            <w:r w:rsidRPr="00962F3D">
              <w:t>Commas to separate items in a list</w:t>
            </w:r>
          </w:p>
          <w:p w:rsidR="00612ADA" w:rsidRPr="00263097" w:rsidRDefault="00612ADA" w:rsidP="008363A4">
            <w:pPr>
              <w:spacing w:before="60" w:after="60"/>
            </w:pPr>
            <w:r w:rsidRPr="00962F3D">
              <w:rPr>
                <w:b/>
                <w:bCs/>
              </w:rPr>
              <w:t>Apostrophes</w:t>
            </w:r>
            <w:r w:rsidRPr="00962F3D">
              <w:t xml:space="preserve"> to mark where letters are missing in spelling</w:t>
            </w:r>
            <w:r>
              <w:t xml:space="preserve"> and to mark singular possession in nouns [for example, </w:t>
            </w:r>
            <w:r w:rsidRPr="00F1274E">
              <w:rPr>
                <w:i/>
              </w:rPr>
              <w:t>the girl</w:t>
            </w:r>
            <w:r w:rsidRPr="00CF04D2">
              <w:rPr>
                <w:i/>
              </w:rPr>
              <w:t>’</w:t>
            </w:r>
            <w:r w:rsidRPr="00F1274E">
              <w:rPr>
                <w:i/>
              </w:rPr>
              <w:t>s name</w:t>
            </w:r>
            <w:r w:rsidRPr="005A235A">
              <w:t>]</w:t>
            </w:r>
          </w:p>
        </w:tc>
      </w:tr>
      <w:tr w:rsidR="00612ADA" w:rsidRPr="00962F3D"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Pr="00FF3AAB" w:rsidRDefault="00612ADA" w:rsidP="008363A4">
            <w:pPr>
              <w:spacing w:before="60" w:after="60"/>
              <w:rPr>
                <w:lang w:val="fr-FR"/>
              </w:rPr>
            </w:pPr>
            <w:proofErr w:type="spellStart"/>
            <w:r w:rsidRPr="00FF3AAB">
              <w:rPr>
                <w:lang w:val="fr-FR"/>
              </w:rPr>
              <w:t>noun</w:t>
            </w:r>
            <w:proofErr w:type="spellEnd"/>
            <w:r w:rsidRPr="00FF3AAB">
              <w:rPr>
                <w:lang w:val="fr-FR"/>
              </w:rPr>
              <w:t xml:space="preserve">, </w:t>
            </w:r>
            <w:proofErr w:type="spellStart"/>
            <w:r w:rsidRPr="00FF3AAB">
              <w:rPr>
                <w:lang w:val="fr-FR"/>
              </w:rPr>
              <w:t>noun</w:t>
            </w:r>
            <w:proofErr w:type="spellEnd"/>
            <w:r w:rsidRPr="00FF3AAB">
              <w:rPr>
                <w:lang w:val="fr-FR"/>
              </w:rPr>
              <w:t xml:space="preserve"> phrase</w:t>
            </w:r>
          </w:p>
          <w:p w:rsidR="00612ADA" w:rsidRPr="00FF3AAB" w:rsidRDefault="00612ADA" w:rsidP="008363A4">
            <w:pPr>
              <w:spacing w:before="60" w:after="60"/>
              <w:rPr>
                <w:lang w:val="fr-FR"/>
              </w:rPr>
            </w:pPr>
            <w:proofErr w:type="spellStart"/>
            <w:r w:rsidRPr="00FF3AAB">
              <w:rPr>
                <w:lang w:val="fr-FR"/>
              </w:rPr>
              <w:t>statement</w:t>
            </w:r>
            <w:proofErr w:type="spellEnd"/>
            <w:r w:rsidRPr="00FF3AAB">
              <w:rPr>
                <w:lang w:val="fr-FR"/>
              </w:rPr>
              <w:t>, question, exclamation, command</w:t>
            </w:r>
          </w:p>
          <w:p w:rsidR="00612ADA" w:rsidRPr="00962F3D" w:rsidRDefault="00612ADA" w:rsidP="008363A4">
            <w:pPr>
              <w:spacing w:before="60" w:after="60"/>
            </w:pPr>
            <w:r w:rsidRPr="00962F3D">
              <w:t xml:space="preserve">compound, </w:t>
            </w:r>
            <w:r>
              <w:t>suffix</w:t>
            </w:r>
          </w:p>
          <w:p w:rsidR="00612ADA" w:rsidRPr="00962F3D" w:rsidRDefault="00612ADA" w:rsidP="008363A4">
            <w:pPr>
              <w:spacing w:before="60" w:after="60"/>
            </w:pPr>
            <w:r>
              <w:t>adjective, adverb, verb</w:t>
            </w:r>
          </w:p>
          <w:p w:rsidR="00612ADA" w:rsidRPr="00962F3D" w:rsidRDefault="00612ADA" w:rsidP="008363A4">
            <w:pPr>
              <w:spacing w:before="60" w:after="60"/>
            </w:pPr>
            <w:r w:rsidRPr="00962F3D">
              <w:t>tense (past, present)</w:t>
            </w:r>
          </w:p>
          <w:p w:rsidR="00612ADA" w:rsidRPr="00962F3D" w:rsidRDefault="00612ADA" w:rsidP="008363A4">
            <w:pPr>
              <w:spacing w:before="60" w:after="60"/>
            </w:pPr>
            <w:r w:rsidRPr="00962F3D">
              <w:t>apostrophe, comma</w:t>
            </w:r>
          </w:p>
        </w:tc>
      </w:tr>
    </w:tbl>
    <w:p w:rsidR="00612ADA" w:rsidRDefault="00612ADA" w:rsidP="00612ADA">
      <w:pPr>
        <w:jc w:val="center"/>
      </w:pPr>
      <w:r>
        <w:t xml:space="preserve">  </w:t>
      </w:r>
    </w:p>
    <w:p w:rsidR="00612ADA" w:rsidRDefault="00612ADA" w:rsidP="00612ADA">
      <w:r>
        <w:br w:type="page"/>
      </w:r>
    </w:p>
    <w:p w:rsidR="00612ADA" w:rsidRDefault="00612ADA" w:rsidP="00612ADA">
      <w:pPr>
        <w:jc w:val="center"/>
        <w:rPr>
          <w:rFonts w:ascii="Comic Sans MS" w:hAnsi="Comic Sans MS"/>
          <w:b/>
          <w:sz w:val="28"/>
          <w:szCs w:val="28"/>
          <w:u w:val="single"/>
        </w:rPr>
      </w:pPr>
      <w:r w:rsidRPr="007A2031">
        <w:rPr>
          <w:rFonts w:ascii="Comic Sans MS" w:hAnsi="Comic Sans MS"/>
          <w:b/>
          <w:sz w:val="28"/>
          <w:szCs w:val="28"/>
          <w:u w:val="single"/>
        </w:rPr>
        <w:lastRenderedPageBreak/>
        <w:t>Year 3</w:t>
      </w:r>
      <w:r>
        <w:rPr>
          <w:rFonts w:ascii="Comic Sans MS" w:hAnsi="Comic Sans MS"/>
          <w:b/>
          <w:sz w:val="28"/>
          <w:szCs w:val="28"/>
          <w:u w:val="single"/>
        </w:rPr>
        <w:t xml:space="preserve"> and 4</w:t>
      </w:r>
    </w:p>
    <w:p w:rsidR="00612ADA" w:rsidRPr="007957E3" w:rsidRDefault="00612ADA" w:rsidP="00612ADA">
      <w:pPr>
        <w:rPr>
          <w:rFonts w:ascii="Comic Sans MS" w:hAnsi="Comic Sans MS"/>
          <w:sz w:val="28"/>
          <w:szCs w:val="28"/>
          <w:u w:val="single"/>
        </w:rPr>
      </w:pPr>
      <w:r w:rsidRPr="007957E3">
        <w:rPr>
          <w:rFonts w:ascii="Comic Sans MS" w:hAnsi="Comic Sans MS"/>
          <w:sz w:val="28"/>
          <w:szCs w:val="28"/>
          <w:u w:val="single"/>
        </w:rPr>
        <w:t>Spoken language</w:t>
      </w:r>
    </w:p>
    <w:p w:rsidR="00612ADA" w:rsidRPr="007957E3" w:rsidRDefault="00612ADA" w:rsidP="00612ADA">
      <w:pPr>
        <w:tabs>
          <w:tab w:val="right" w:pos="6900"/>
          <w:tab w:val="left" w:pos="7176"/>
        </w:tabs>
        <w:spacing w:before="120" w:after="120" w:line="240" w:lineRule="auto"/>
        <w:rPr>
          <w:rFonts w:ascii="Comic Sans MS" w:eastAsia="MS Mincho" w:hAnsi="Comic Sans MS" w:cs="Arial"/>
          <w:sz w:val="28"/>
          <w:szCs w:val="28"/>
        </w:rPr>
      </w:pPr>
      <w:r w:rsidRPr="007957E3">
        <w:rPr>
          <w:rFonts w:ascii="Comic Sans MS" w:eastAsia="MS Mincho" w:hAnsi="Comic Sans MS" w:cs="Arial"/>
          <w:sz w:val="28"/>
          <w:szCs w:val="28"/>
        </w:rPr>
        <w:t>Pupils should be taught to:</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listen and respond appropriately to adults and their peers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ask relevant questions to extend their understanding and knowledge</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use relevant strategies to build their vocabulary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articulate and justify answers, arguments and opinions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give well-structured descriptions, explanations and narratives for different purposes, including for expressing feelings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maintain attention and participate actively in collaborative conversations, staying on topic and initiating and responding to comments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use spoken language to develop understanding through speculating, hypothesising, imagining and exploring ideas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speak audibly and fluently with an increasing command of Standard English</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participate in discussions, presentations, performances, role play, improvisations and debates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gain, maintain and monitor the interest of the listener(s)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consider and evaluate different viewpoints, attending to and building on the contributions of others</w:t>
      </w:r>
    </w:p>
    <w:p w:rsidR="00612ADA" w:rsidRDefault="00612ADA" w:rsidP="00612ADA">
      <w:pPr>
        <w:rPr>
          <w:rFonts w:ascii="Comic Sans MS" w:hAnsi="Comic Sans MS"/>
          <w:sz w:val="20"/>
          <w:szCs w:val="20"/>
        </w:rPr>
      </w:pPr>
      <w:proofErr w:type="gramStart"/>
      <w:r w:rsidRPr="007957E3">
        <w:rPr>
          <w:rFonts w:ascii="Comic Sans MS" w:hAnsi="Comic Sans MS"/>
          <w:sz w:val="28"/>
          <w:szCs w:val="28"/>
        </w:rPr>
        <w:t>select</w:t>
      </w:r>
      <w:proofErr w:type="gramEnd"/>
      <w:r w:rsidRPr="007957E3">
        <w:rPr>
          <w:rFonts w:ascii="Comic Sans MS" w:hAnsi="Comic Sans MS"/>
          <w:sz w:val="28"/>
          <w:szCs w:val="28"/>
        </w:rPr>
        <w:t xml:space="preserve"> and use appropriate registers for effective communication</w:t>
      </w:r>
      <w:r w:rsidRPr="007957E3">
        <w:rPr>
          <w:rFonts w:ascii="Comic Sans MS" w:hAnsi="Comic Sans MS"/>
          <w:sz w:val="20"/>
          <w:szCs w:val="20"/>
        </w:rPr>
        <w:t>.</w:t>
      </w:r>
    </w:p>
    <w:p w:rsidR="00612ADA" w:rsidRDefault="00612ADA" w:rsidP="00612ADA">
      <w:pPr>
        <w:rPr>
          <w:rFonts w:ascii="Comic Sans MS" w:hAnsi="Comic Sans MS"/>
          <w:b/>
          <w:sz w:val="28"/>
          <w:szCs w:val="28"/>
          <w:u w:val="single"/>
        </w:rPr>
      </w:pPr>
      <w:r>
        <w:rPr>
          <w:rFonts w:ascii="Comic Sans MS" w:hAnsi="Comic Sans MS"/>
          <w:b/>
          <w:sz w:val="28"/>
          <w:szCs w:val="28"/>
          <w:u w:val="single"/>
        </w:rPr>
        <w:br w:type="page"/>
      </w:r>
    </w:p>
    <w:p w:rsidR="00612ADA" w:rsidRDefault="00612ADA" w:rsidP="00612ADA">
      <w:pPr>
        <w:pStyle w:val="Heading2"/>
        <w:pageBreakBefore/>
        <w:spacing w:before="0"/>
      </w:pPr>
      <w:bookmarkStart w:id="17" w:name="_Toc364945058"/>
      <w:r w:rsidRPr="00F92CCB">
        <w:lastRenderedPageBreak/>
        <w:t>Years 3</w:t>
      </w:r>
      <w:r>
        <w:t xml:space="preserve"> and </w:t>
      </w:r>
      <w:r w:rsidRPr="00F92CCB">
        <w:t>4 programme of study</w:t>
      </w:r>
      <w:bookmarkEnd w:id="17"/>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4B4BFE" w:rsidRDefault="00612ADA" w:rsidP="008363A4">
            <w:pPr>
              <w:pStyle w:val="Heading4"/>
              <w:spacing w:before="120" w:after="0"/>
              <w:rPr>
                <w:color w:val="FFFFFF"/>
              </w:rPr>
            </w:pPr>
            <w:r w:rsidRPr="004B4BFE">
              <w:rPr>
                <w:color w:val="FFFFFF"/>
              </w:rPr>
              <w:t xml:space="preserve">Reading – </w:t>
            </w:r>
            <w:r>
              <w:rPr>
                <w:color w:val="FFFFFF"/>
              </w:rPr>
              <w:t>w</w:t>
            </w:r>
            <w:r w:rsidRPr="004B4BFE">
              <w:rPr>
                <w:color w:val="FFFFFF"/>
              </w:rPr>
              <w:t xml:space="preserve">ord </w:t>
            </w:r>
            <w:r>
              <w:rPr>
                <w:color w:val="FFFFFF"/>
              </w:rPr>
              <w:t>r</w:t>
            </w:r>
            <w:r w:rsidRPr="004B4BFE">
              <w:rPr>
                <w:color w:val="FFFFFF"/>
              </w:rPr>
              <w:t>eading</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Default="00612ADA" w:rsidP="008363A4">
            <w:pPr>
              <w:spacing w:before="120" w:after="120"/>
            </w:pPr>
            <w:r w:rsidRPr="00D02774">
              <w:t>Pupils should be taught to:</w:t>
            </w:r>
          </w:p>
          <w:p w:rsidR="00612ADA" w:rsidRPr="00D02774" w:rsidRDefault="00612ADA" w:rsidP="008363A4">
            <w:pPr>
              <w:pStyle w:val="bulletundertext"/>
              <w:spacing w:after="120"/>
            </w:pPr>
            <w:r w:rsidRPr="00D02774">
              <w:t xml:space="preserve">apply their growing knowledge of root words, prefixes and suffixes (etymology and morphology) as listed in </w:t>
            </w:r>
            <w:hyperlink w:anchor="EnglishAppendix1Spelling" w:history="1">
              <w:hyperlink w:anchor="EnglishAppendix1Spelling" w:history="1">
                <w:r>
                  <w:rPr>
                    <w:rStyle w:val="Hyperlink"/>
                    <w:rFonts w:eastAsiaTheme="majorEastAsia" w:cs="Arial"/>
                  </w:rPr>
                  <w:t>English A</w:t>
                </w:r>
                <w:r w:rsidRPr="00FF3745">
                  <w:rPr>
                    <w:rStyle w:val="Hyperlink"/>
                    <w:rFonts w:eastAsiaTheme="majorEastAsia" w:cs="Arial"/>
                  </w:rPr>
                  <w:t>ppendix 1</w:t>
                </w:r>
              </w:hyperlink>
            </w:hyperlink>
            <w:r w:rsidRPr="00D02774">
              <w:t>, both to read aloud and to understand the meaning of new words they meet</w:t>
            </w:r>
          </w:p>
          <w:p w:rsidR="00612ADA" w:rsidRPr="00BE4156" w:rsidRDefault="00612ADA" w:rsidP="008363A4">
            <w:pPr>
              <w:pStyle w:val="bulletundertext"/>
              <w:spacing w:after="120"/>
            </w:pPr>
            <w:proofErr w:type="gramStart"/>
            <w:r w:rsidRPr="00D02774">
              <w:t>read</w:t>
            </w:r>
            <w:proofErr w:type="gramEnd"/>
            <w:r w:rsidRPr="00D02774">
              <w:t xml:space="preserve"> further exception words, noting the unusual correspondences between spelling and sound, and where these occur in the word.</w:t>
            </w:r>
          </w:p>
        </w:tc>
      </w:tr>
    </w:tbl>
    <w:p w:rsidR="00612ADA" w:rsidRDefault="00612ADA" w:rsidP="00612ADA">
      <w:pPr>
        <w:rPr>
          <w:rFonts w:ascii="Comic Sans MS" w:hAnsi="Comic Sans MS"/>
          <w:b/>
          <w:sz w:val="28"/>
          <w:szCs w:val="28"/>
          <w:u w:val="single"/>
        </w:rPr>
      </w:pPr>
    </w:p>
    <w:p w:rsidR="00612ADA" w:rsidRDefault="00612ADA" w:rsidP="00612ADA">
      <w:r>
        <w:br w:type="page"/>
      </w: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C60653" w:rsidRDefault="00612ADA" w:rsidP="008363A4">
            <w:pPr>
              <w:pStyle w:val="Heading4"/>
              <w:spacing w:before="120" w:after="0"/>
            </w:pPr>
            <w:r w:rsidRPr="00C60653">
              <w:lastRenderedPageBreak/>
              <w:t>Reading – comprehension</w:t>
            </w:r>
          </w:p>
        </w:tc>
      </w:tr>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Pr>
          <w:p w:rsidR="00612ADA" w:rsidRPr="00D02774" w:rsidRDefault="00612ADA" w:rsidP="008363A4">
            <w:pPr>
              <w:spacing w:before="120" w:after="120"/>
            </w:pPr>
            <w:r w:rsidRPr="00D02774">
              <w:t>Pupils should be taught to:</w:t>
            </w:r>
          </w:p>
          <w:p w:rsidR="00612ADA" w:rsidRPr="00891A26" w:rsidRDefault="00612ADA" w:rsidP="008363A4">
            <w:pPr>
              <w:pStyle w:val="bulletundertext"/>
              <w:spacing w:after="60"/>
            </w:pPr>
            <w:r w:rsidRPr="00D02774">
              <w:t>develop positive attitudes to reading and understanding of what they read by:</w:t>
            </w:r>
          </w:p>
          <w:p w:rsidR="00612ADA" w:rsidRPr="00D02774" w:rsidRDefault="00612ADA" w:rsidP="008363A4">
            <w:pPr>
              <w:pStyle w:val="bulletundernumbered"/>
              <w:spacing w:after="60"/>
            </w:pPr>
            <w:r w:rsidRPr="00D02774">
              <w:t>listening to and discussing a wide range of fiction, poetry, plays, non-fiction and reference books or textbooks</w:t>
            </w:r>
          </w:p>
          <w:p w:rsidR="00612ADA" w:rsidRPr="00D02774" w:rsidRDefault="00612ADA" w:rsidP="008363A4">
            <w:pPr>
              <w:pStyle w:val="bulletundernumbered"/>
              <w:spacing w:after="60"/>
            </w:pPr>
            <w:r w:rsidRPr="00D02774">
              <w:t>reading books that are structured in different ways and reading for a range of purposes</w:t>
            </w:r>
          </w:p>
          <w:p w:rsidR="00612ADA" w:rsidRPr="00D02774" w:rsidRDefault="00612ADA" w:rsidP="008363A4">
            <w:pPr>
              <w:pStyle w:val="bulletundernumbered"/>
              <w:spacing w:after="60"/>
            </w:pPr>
            <w:r w:rsidRPr="00D02774">
              <w:t>using dictionaries to check the meaning of words that they have read</w:t>
            </w:r>
          </w:p>
          <w:p w:rsidR="00612ADA" w:rsidRDefault="00612ADA" w:rsidP="008363A4">
            <w:pPr>
              <w:pStyle w:val="bulletundernumbered"/>
              <w:spacing w:after="60"/>
            </w:pPr>
            <w:r w:rsidRPr="00D02774">
              <w:t>increasing their familiarity with a wide range of books, including fairy stories, myths and legends, and retelling some of these orally</w:t>
            </w:r>
          </w:p>
          <w:p w:rsidR="00612ADA" w:rsidRPr="00BE4156" w:rsidRDefault="00612ADA" w:rsidP="008363A4">
            <w:pPr>
              <w:pStyle w:val="bulletundernumbered"/>
              <w:spacing w:after="60"/>
            </w:pPr>
            <w:r w:rsidRPr="00D02774">
              <w:t>identifying themes and conventions in a wide range of books</w:t>
            </w:r>
          </w:p>
        </w:tc>
      </w:tr>
      <w:tr w:rsidR="00612ADA" w:rsidRPr="003B04FF" w:rsidTr="008363A4">
        <w:trPr>
          <w:cantSplit/>
        </w:trPr>
        <w:tc>
          <w:tcPr>
            <w:tcW w:w="9639" w:type="dxa"/>
            <w:tcBorders>
              <w:bottom w:val="single" w:sz="18" w:space="0" w:color="104F75"/>
            </w:tcBorders>
          </w:tcPr>
          <w:p w:rsidR="00612ADA" w:rsidRDefault="00612ADA" w:rsidP="008363A4">
            <w:pPr>
              <w:pStyle w:val="bulletundernumbered"/>
              <w:spacing w:before="120" w:after="60"/>
            </w:pPr>
            <w:r w:rsidRPr="00D02774">
              <w:t>preparing poems and play scripts to read aloud and to perform, showing understanding through intonation, tone, volume and action</w:t>
            </w:r>
          </w:p>
          <w:p w:rsidR="00612ADA" w:rsidRPr="00845561" w:rsidRDefault="00612ADA" w:rsidP="008363A4">
            <w:pPr>
              <w:pStyle w:val="bulletundernumbered"/>
              <w:spacing w:after="60"/>
            </w:pPr>
            <w:r w:rsidRPr="00D02774">
              <w:t>discussing words and phrases that capture the reader</w:t>
            </w:r>
            <w:r>
              <w:t>’</w:t>
            </w:r>
            <w:r w:rsidRPr="00D02774">
              <w:t>s interest and imagination</w:t>
            </w:r>
          </w:p>
          <w:p w:rsidR="00612ADA" w:rsidRPr="00020566" w:rsidRDefault="00612ADA" w:rsidP="008363A4">
            <w:pPr>
              <w:pStyle w:val="bulletundernumbered"/>
              <w:spacing w:after="120"/>
            </w:pPr>
            <w:r w:rsidRPr="00D02774">
              <w:t xml:space="preserve">recognising some different forms of poetry </w:t>
            </w:r>
            <w:r>
              <w:t>[</w:t>
            </w:r>
            <w:r w:rsidRPr="00020566">
              <w:t>for example, free verse, narrative poetry</w:t>
            </w:r>
            <w:r>
              <w:t>]</w:t>
            </w:r>
          </w:p>
          <w:p w:rsidR="00612ADA" w:rsidRDefault="00612ADA" w:rsidP="008363A4">
            <w:pPr>
              <w:pStyle w:val="bulletundertext"/>
              <w:spacing w:after="60"/>
            </w:pPr>
            <w:r w:rsidRPr="00D02774">
              <w:t>understand what they read, in books they can read independently, by:</w:t>
            </w:r>
          </w:p>
          <w:p w:rsidR="00612ADA" w:rsidRPr="00D02774" w:rsidRDefault="00612ADA" w:rsidP="008363A4">
            <w:pPr>
              <w:pStyle w:val="bulletundernumbered"/>
              <w:spacing w:after="60"/>
            </w:pPr>
            <w:r w:rsidRPr="00D02774">
              <w:t>checking that the text makes sense to them, discussing their understanding and explaining the meaning of words in context</w:t>
            </w:r>
          </w:p>
          <w:p w:rsidR="00612ADA" w:rsidRPr="00D02774" w:rsidRDefault="00612ADA" w:rsidP="008363A4">
            <w:pPr>
              <w:pStyle w:val="bulletundernumbered"/>
              <w:spacing w:after="60"/>
            </w:pPr>
            <w:r w:rsidRPr="00D02774">
              <w:t>asking questions to improve their understanding of a text</w:t>
            </w:r>
          </w:p>
          <w:p w:rsidR="00612ADA" w:rsidRDefault="00612ADA" w:rsidP="008363A4">
            <w:pPr>
              <w:pStyle w:val="bulletundernumbered"/>
              <w:spacing w:after="60"/>
            </w:pPr>
            <w:r w:rsidRPr="00D02774">
              <w:t>drawing inferences such as inferring characters</w:t>
            </w:r>
            <w:r>
              <w:t>’</w:t>
            </w:r>
            <w:r w:rsidRPr="00D02774">
              <w:t xml:space="preserve"> feelings, thoughts and motives from their actions, and justifying inferences with evidence</w:t>
            </w:r>
          </w:p>
          <w:p w:rsidR="00612ADA" w:rsidRPr="00D02774" w:rsidRDefault="00612ADA" w:rsidP="008363A4">
            <w:pPr>
              <w:pStyle w:val="bulletundernumbered"/>
              <w:spacing w:after="60"/>
            </w:pPr>
            <w:r w:rsidRPr="00D02774">
              <w:t>predicting what might happen from details stated and implied</w:t>
            </w:r>
          </w:p>
          <w:p w:rsidR="00612ADA" w:rsidRPr="00D02774" w:rsidRDefault="00612ADA" w:rsidP="008363A4">
            <w:pPr>
              <w:pStyle w:val="bulletundernumbered"/>
              <w:spacing w:after="60"/>
            </w:pPr>
            <w:r w:rsidRPr="00D02774">
              <w:t>identifying main ideas drawn from more than one paragraph</w:t>
            </w:r>
            <w:r>
              <w:t xml:space="preserve"> </w:t>
            </w:r>
            <w:r w:rsidRPr="00D02774">
              <w:t>and summarising these</w:t>
            </w:r>
          </w:p>
          <w:p w:rsidR="00612ADA" w:rsidRDefault="00612ADA" w:rsidP="008363A4">
            <w:pPr>
              <w:pStyle w:val="bulletundernumbered"/>
              <w:spacing w:after="120"/>
            </w:pPr>
            <w:r w:rsidRPr="00D02774">
              <w:t>identifying how language, structure, and presentation contribute to meaning</w:t>
            </w:r>
          </w:p>
          <w:p w:rsidR="00612ADA" w:rsidRPr="00D02774" w:rsidRDefault="00612ADA" w:rsidP="008363A4">
            <w:pPr>
              <w:pStyle w:val="bulletundertext"/>
              <w:spacing w:after="120"/>
            </w:pPr>
            <w:r w:rsidRPr="00D02774">
              <w:t>retrieve and record information from non-fiction</w:t>
            </w:r>
          </w:p>
          <w:p w:rsidR="00612ADA" w:rsidRPr="00D02774" w:rsidRDefault="00612ADA" w:rsidP="008363A4">
            <w:pPr>
              <w:pStyle w:val="bulletundertext"/>
              <w:spacing w:after="120"/>
            </w:pPr>
            <w:proofErr w:type="gramStart"/>
            <w:r w:rsidRPr="00D02774">
              <w:t>participate</w:t>
            </w:r>
            <w:proofErr w:type="gramEnd"/>
            <w:r w:rsidRPr="00D02774">
              <w:t xml:space="preserve"> in discussion about both books that are read to them and those they can read for themselves, taking turns and listening to what others say.</w:t>
            </w:r>
          </w:p>
        </w:tc>
      </w:tr>
    </w:tbl>
    <w:p w:rsidR="00612ADA" w:rsidRDefault="00612ADA" w:rsidP="00612ADA">
      <w:pPr>
        <w:rPr>
          <w:rFonts w:ascii="Comic Sans MS" w:hAnsi="Comic Sans MS"/>
          <w:b/>
          <w:sz w:val="28"/>
          <w:szCs w:val="28"/>
          <w:u w:val="single"/>
        </w:rPr>
      </w:pPr>
      <w:r>
        <w:rPr>
          <w:rFonts w:ascii="Comic Sans MS" w:hAnsi="Comic Sans MS"/>
          <w:b/>
          <w:sz w:val="28"/>
          <w:szCs w:val="28"/>
          <w:u w:val="single"/>
        </w:rPr>
        <w:t xml:space="preserve"> </w:t>
      </w:r>
    </w:p>
    <w:p w:rsidR="00612ADA" w:rsidRDefault="00612ADA" w:rsidP="00612ADA">
      <w:pPr>
        <w:rPr>
          <w:rFonts w:ascii="Comic Sans MS" w:hAnsi="Comic Sans MS"/>
          <w:b/>
          <w:sz w:val="28"/>
          <w:szCs w:val="28"/>
          <w:u w:val="single"/>
        </w:rPr>
      </w:pPr>
      <w:r>
        <w:rPr>
          <w:rFonts w:ascii="Comic Sans MS" w:hAnsi="Comic Sans MS"/>
          <w:b/>
          <w:sz w:val="28"/>
          <w:szCs w:val="28"/>
          <w:u w:val="single"/>
        </w:rP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CA02B6" w:rsidRDefault="00612ADA" w:rsidP="008363A4">
            <w:pPr>
              <w:pStyle w:val="Heading4"/>
              <w:spacing w:before="120" w:after="0"/>
              <w:rPr>
                <w:color w:val="FFFFFF"/>
              </w:rPr>
            </w:pPr>
            <w:r w:rsidRPr="00CA02B6">
              <w:rPr>
                <w:color w:val="FFFFFF"/>
              </w:rPr>
              <w:lastRenderedPageBreak/>
              <w:t xml:space="preserve">Writing – </w:t>
            </w:r>
            <w:r>
              <w:rPr>
                <w:color w:val="FFFFFF"/>
              </w:rPr>
              <w:t>t</w:t>
            </w:r>
            <w:r w:rsidRPr="00CA02B6">
              <w:rPr>
                <w:color w:val="FFFFFF"/>
              </w:rPr>
              <w:t>ranscription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pStyle w:val="Heading5"/>
            </w:pPr>
            <w:r w:rsidRPr="00D02774">
              <w:t>Spelling (</w:t>
            </w:r>
            <w:proofErr w:type="gramStart"/>
            <w:r w:rsidRPr="00D02774">
              <w:t xml:space="preserve">see </w:t>
            </w:r>
            <w:proofErr w:type="gramEnd"/>
            <w:r w:rsidR="005B3664">
              <w:fldChar w:fldCharType="begin"/>
            </w:r>
            <w:r>
              <w:instrText>HYPERLINK \l "EnglishAppendix1Spelling"</w:instrText>
            </w:r>
            <w:r w:rsidR="005B3664">
              <w:fldChar w:fldCharType="separate"/>
            </w:r>
            <w:hyperlink w:anchor="EnglishAppendix1Spelling" w:history="1">
              <w:r>
                <w:rPr>
                  <w:rStyle w:val="Hyperlink"/>
                  <w:rFonts w:cs="Arial"/>
                </w:rPr>
                <w:t>English A</w:t>
              </w:r>
              <w:r w:rsidRPr="00FF3745">
                <w:rPr>
                  <w:rStyle w:val="Hyperlink"/>
                  <w:rFonts w:cs="Arial"/>
                </w:rPr>
                <w:t>ppendix 1</w:t>
              </w:r>
            </w:hyperlink>
            <w:r w:rsidR="005B3664">
              <w:fldChar w:fldCharType="end"/>
            </w:r>
            <w:r w:rsidRPr="00D02774">
              <w:t>)</w:t>
            </w:r>
          </w:p>
          <w:p w:rsidR="00612ADA" w:rsidRPr="00D02774" w:rsidRDefault="00612ADA" w:rsidP="008363A4">
            <w:pPr>
              <w:spacing w:after="120"/>
            </w:pPr>
            <w:r w:rsidRPr="00D02774">
              <w:t>Pupils should be taught to:</w:t>
            </w:r>
          </w:p>
          <w:p w:rsidR="00612ADA" w:rsidRDefault="00612ADA" w:rsidP="008363A4">
            <w:pPr>
              <w:pStyle w:val="bulletundertext"/>
              <w:spacing w:after="120"/>
            </w:pPr>
            <w:r w:rsidRPr="00D02774">
              <w:t>use further prefixes and suffixes and understand how to add them (</w:t>
            </w:r>
            <w:r>
              <w:t xml:space="preserve">English </w:t>
            </w:r>
            <w:r w:rsidRPr="00D02774">
              <w:t>Appendix</w:t>
            </w:r>
            <w:r>
              <w:t> </w:t>
            </w:r>
            <w:r w:rsidRPr="00D02774">
              <w:t>1)</w:t>
            </w:r>
          </w:p>
          <w:p w:rsidR="00612ADA" w:rsidRPr="00D02774" w:rsidRDefault="00612ADA" w:rsidP="008363A4">
            <w:pPr>
              <w:pStyle w:val="bulletundertext"/>
              <w:spacing w:after="120"/>
            </w:pPr>
            <w:r w:rsidRPr="00D02774">
              <w:t>spell further homophones</w:t>
            </w:r>
          </w:p>
          <w:p w:rsidR="00612ADA" w:rsidRDefault="00612ADA" w:rsidP="008363A4">
            <w:pPr>
              <w:pStyle w:val="bulletundertext"/>
              <w:spacing w:after="120"/>
            </w:pPr>
            <w:r w:rsidRPr="00D02774">
              <w:t>spell words that are often misspelt (</w:t>
            </w:r>
            <w:r>
              <w:t xml:space="preserve">English </w:t>
            </w:r>
            <w:r w:rsidRPr="00D02774">
              <w:t>Appendix 1)</w:t>
            </w:r>
          </w:p>
          <w:p w:rsidR="00612ADA" w:rsidRDefault="00612ADA" w:rsidP="008363A4">
            <w:pPr>
              <w:pStyle w:val="bulletundertext"/>
              <w:spacing w:after="120"/>
            </w:pPr>
            <w:r>
              <w:t>place the possessive apostrophe accurately in words with regular plurals [for example, girls’, boys’] and in words with irregular plurals [for example, children’s]</w:t>
            </w:r>
          </w:p>
          <w:p w:rsidR="00612ADA" w:rsidRPr="00D02774" w:rsidRDefault="00612ADA" w:rsidP="008363A4">
            <w:pPr>
              <w:pStyle w:val="bulletundertext"/>
              <w:spacing w:after="120"/>
            </w:pPr>
            <w:r w:rsidRPr="00D02774">
              <w:t>use the first two or three letters of a word to check its spelling in a dictionary</w:t>
            </w:r>
          </w:p>
          <w:p w:rsidR="00612ADA" w:rsidRPr="00BE4156" w:rsidRDefault="00612ADA" w:rsidP="008363A4">
            <w:pPr>
              <w:pStyle w:val="bulletundertext"/>
              <w:spacing w:after="120"/>
            </w:pPr>
            <w:proofErr w:type="gramStart"/>
            <w:r w:rsidRPr="00D02774">
              <w:t>write</w:t>
            </w:r>
            <w:proofErr w:type="gramEnd"/>
            <w:r w:rsidRPr="00D02774">
              <w:t xml:space="preserve"> from memory simple sentences, dictated by the teacher, that include words and punctuation taught so far.</w:t>
            </w:r>
          </w:p>
        </w:tc>
      </w:tr>
    </w:tbl>
    <w:p w:rsidR="00612ADA" w:rsidRDefault="00612ADA" w:rsidP="00612AD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4" w:space="0" w:color="104F75"/>
            </w:tcBorders>
          </w:tcPr>
          <w:p w:rsidR="00612ADA" w:rsidRPr="003B04FF" w:rsidRDefault="00612ADA" w:rsidP="008363A4">
            <w:pPr>
              <w:pStyle w:val="Heading4"/>
              <w:spacing w:before="120"/>
            </w:pPr>
            <w:r w:rsidRPr="003B04FF">
              <w:t>Notes and guidance (non-statutory)</w:t>
            </w:r>
          </w:p>
        </w:tc>
      </w:tr>
      <w:tr w:rsidR="00612ADA" w:rsidRPr="003B04FF" w:rsidTr="008363A4">
        <w:tc>
          <w:tcPr>
            <w:tcW w:w="9639" w:type="dxa"/>
            <w:tcBorders>
              <w:bottom w:val="single" w:sz="4" w:space="0" w:color="104F75"/>
            </w:tcBorders>
          </w:tcPr>
          <w:p w:rsidR="00612ADA" w:rsidRPr="003B04FF" w:rsidRDefault="00612ADA" w:rsidP="008363A4">
            <w:pPr>
              <w:spacing w:after="120"/>
            </w:pPr>
            <w:r w:rsidRPr="003B04FF">
              <w:t>Pupils should learn to spell new words correctly and have plenty of practice in spelling them.</w:t>
            </w:r>
          </w:p>
          <w:p w:rsidR="00612ADA" w:rsidRDefault="00612ADA" w:rsidP="008363A4">
            <w:pPr>
              <w:spacing w:after="120"/>
            </w:pPr>
            <w:r w:rsidRPr="003B04FF">
              <w:t>As in years 1 and 2, pupils should continue to be supported in understanding and applying the concepts of word structure (</w:t>
            </w:r>
            <w:proofErr w:type="gramStart"/>
            <w:r w:rsidRPr="003B04FF">
              <w:t xml:space="preserve">see </w:t>
            </w:r>
            <w:proofErr w:type="gramEnd"/>
            <w:r w:rsidR="005B3664">
              <w:fldChar w:fldCharType="begin"/>
            </w:r>
            <w:r>
              <w:instrText>HYPERLINK \l "EnglishAppendix2Vocabulary"</w:instrText>
            </w:r>
            <w:r w:rsidR="005B3664">
              <w:fldChar w:fldCharType="separate"/>
            </w:r>
            <w:hyperlink w:anchor="EnglishAppendix2Vocabulary" w:history="1">
              <w:r>
                <w:rPr>
                  <w:rStyle w:val="Hyperlink"/>
                  <w:rFonts w:cs="Arial"/>
                </w:rPr>
                <w:t>English A</w:t>
              </w:r>
              <w:r w:rsidRPr="00FF3745">
                <w:rPr>
                  <w:rStyle w:val="Hyperlink"/>
                  <w:rFonts w:cs="Arial"/>
                </w:rPr>
                <w:t>ppendix 2</w:t>
              </w:r>
            </w:hyperlink>
            <w:r w:rsidR="005B3664">
              <w:fldChar w:fldCharType="end"/>
            </w:r>
            <w:r w:rsidRPr="003B04FF">
              <w:t>).</w:t>
            </w:r>
          </w:p>
          <w:p w:rsidR="00612ADA" w:rsidRPr="007C11DB" w:rsidRDefault="00612ADA" w:rsidP="008363A4">
            <w:pPr>
              <w:spacing w:after="120"/>
            </w:pPr>
            <w:r>
              <w:t>P</w:t>
            </w:r>
            <w:r w:rsidRPr="003B04FF">
              <w:t xml:space="preserve">upils </w:t>
            </w:r>
            <w:r>
              <w:t xml:space="preserve">need </w:t>
            </w:r>
            <w:r w:rsidRPr="003B04FF">
              <w:t xml:space="preserve">sufficient knowledge of spelling </w:t>
            </w:r>
            <w:r>
              <w:t xml:space="preserve">in order </w:t>
            </w:r>
            <w:r w:rsidRPr="003B04FF">
              <w:t xml:space="preserve">to use </w:t>
            </w:r>
            <w:r>
              <w:t xml:space="preserve">dictionaries </w:t>
            </w:r>
            <w:r w:rsidRPr="003B04FF">
              <w:t>efficiently.</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716BF0" w:rsidRDefault="00612ADA" w:rsidP="008363A4">
            <w:pPr>
              <w:spacing w:before="120" w:after="120"/>
              <w:rPr>
                <w:b/>
              </w:rPr>
            </w:pPr>
            <w:r w:rsidRPr="00716BF0">
              <w:rPr>
                <w:b/>
              </w:rPr>
              <w:t>Handwriting</w:t>
            </w:r>
          </w:p>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120"/>
            </w:pPr>
            <w:r w:rsidRPr="00D02774">
              <w:t xml:space="preserve">use the diagonal and horizontal strokes that are needed to join letters and understand which letters, when adjacent to one another, are best left </w:t>
            </w:r>
            <w:proofErr w:type="spellStart"/>
            <w:r w:rsidRPr="00D02774">
              <w:t>unjoined</w:t>
            </w:r>
            <w:proofErr w:type="spellEnd"/>
          </w:p>
          <w:p w:rsidR="00612ADA" w:rsidRPr="00BE4156" w:rsidRDefault="00612ADA" w:rsidP="008363A4">
            <w:pPr>
              <w:pStyle w:val="bulletundertext"/>
              <w:spacing w:after="120"/>
            </w:pPr>
            <w:r w:rsidRPr="00D02774">
              <w:t xml:space="preserve">increase the </w:t>
            </w:r>
            <w:r w:rsidRPr="003B62F8">
              <w:t xml:space="preserve">legibility, consistency and quality of their handwriting </w:t>
            </w:r>
            <w:r>
              <w:t>[</w:t>
            </w:r>
            <w:r w:rsidRPr="003B62F8">
              <w:t xml:space="preserve">for example, by ensuring that the </w:t>
            </w:r>
            <w:proofErr w:type="spellStart"/>
            <w:r w:rsidRPr="003B62F8">
              <w:t>downstrokes</w:t>
            </w:r>
            <w:proofErr w:type="spellEnd"/>
            <w:r w:rsidRPr="003B62F8">
              <w:t xml:space="preserve"> of letters are parallel and equidistant; that lines of writing are spaced sufficiently so that the ascenders and </w:t>
            </w:r>
            <w:proofErr w:type="spellStart"/>
            <w:r w:rsidRPr="003B62F8">
              <w:t>descenders</w:t>
            </w:r>
            <w:proofErr w:type="spellEnd"/>
            <w:r w:rsidRPr="003B62F8">
              <w:t xml:space="preserve"> of letters do not touch</w:t>
            </w:r>
            <w:r>
              <w:t>]</w:t>
            </w:r>
            <w:r w:rsidRPr="003B62F8">
              <w:t>.</w:t>
            </w:r>
          </w:p>
        </w:tc>
      </w:tr>
    </w:tbl>
    <w:p w:rsidR="00612ADA" w:rsidRDefault="00612ADA" w:rsidP="00612ADA">
      <w:pPr>
        <w:rPr>
          <w:rFonts w:ascii="Comic Sans MS" w:hAnsi="Comic Sans MS"/>
          <w:b/>
          <w:sz w:val="28"/>
          <w:szCs w:val="28"/>
          <w:u w:val="single"/>
        </w:rPr>
      </w:pPr>
    </w:p>
    <w:p w:rsidR="00612ADA" w:rsidRDefault="00612ADA" w:rsidP="00612ADA">
      <w:pPr>
        <w:rPr>
          <w:rFonts w:ascii="Comic Sans MS" w:hAnsi="Comic Sans MS"/>
          <w:b/>
          <w:sz w:val="28"/>
          <w:szCs w:val="28"/>
          <w:u w:val="single"/>
        </w:rPr>
      </w:pPr>
      <w:r>
        <w:rPr>
          <w:rFonts w:ascii="Comic Sans MS" w:hAnsi="Comic Sans MS"/>
          <w:b/>
          <w:sz w:val="28"/>
          <w:szCs w:val="28"/>
          <w:u w:val="single"/>
        </w:rP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2C4B36" w:rsidRDefault="00612ADA" w:rsidP="008363A4">
            <w:pPr>
              <w:pStyle w:val="Heading4"/>
              <w:spacing w:before="120" w:after="0"/>
              <w:rPr>
                <w:color w:val="FFFFFF"/>
              </w:rPr>
            </w:pPr>
            <w:r w:rsidRPr="002C4B36">
              <w:rPr>
                <w:color w:val="FFFFFF"/>
              </w:rPr>
              <w:lastRenderedPageBreak/>
              <w:t xml:space="preserve">Writing – </w:t>
            </w:r>
            <w:r>
              <w:rPr>
                <w:color w:val="FFFFFF"/>
              </w:rPr>
              <w:t>c</w:t>
            </w:r>
            <w:r w:rsidRPr="002C4B36">
              <w:rPr>
                <w:color w:val="FFFFFF"/>
              </w:rPr>
              <w:t>omposition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keepNext/>
              <w:spacing w:before="120" w:after="120"/>
            </w:pPr>
            <w:r w:rsidRPr="00D02774">
              <w:t>Pupils should be taught to:</w:t>
            </w:r>
          </w:p>
          <w:p w:rsidR="00612ADA" w:rsidRPr="00D02774" w:rsidRDefault="00612ADA" w:rsidP="008363A4">
            <w:pPr>
              <w:pStyle w:val="bulletundertext"/>
              <w:keepNext/>
              <w:spacing w:after="60"/>
            </w:pPr>
            <w:r w:rsidRPr="00D02774">
              <w:t>plan their writing by:</w:t>
            </w:r>
          </w:p>
          <w:p w:rsidR="00612ADA" w:rsidRDefault="00612ADA" w:rsidP="008363A4">
            <w:pPr>
              <w:pStyle w:val="bulletundernumbered"/>
              <w:keepNext/>
              <w:spacing w:after="60"/>
            </w:pPr>
            <w:r w:rsidRPr="00D02774">
              <w:t>discussing writing similar to that which they are planning to write in order to understand and learn from its structure, vocabulary and grammar</w:t>
            </w:r>
          </w:p>
          <w:p w:rsidR="00612ADA" w:rsidRPr="00D02774" w:rsidRDefault="00612ADA" w:rsidP="008363A4">
            <w:pPr>
              <w:pStyle w:val="bulletundernumbered"/>
              <w:keepNext/>
              <w:spacing w:after="120"/>
            </w:pPr>
            <w:r w:rsidRPr="00D02774">
              <w:t>discussing and recording ideas</w:t>
            </w:r>
          </w:p>
          <w:p w:rsidR="00612ADA" w:rsidRPr="00D02774" w:rsidRDefault="00612ADA" w:rsidP="008363A4">
            <w:pPr>
              <w:pStyle w:val="bulletundertext"/>
              <w:keepNext/>
              <w:spacing w:after="60"/>
            </w:pPr>
            <w:r w:rsidRPr="00D02774">
              <w:t>draft and write by:</w:t>
            </w:r>
          </w:p>
          <w:p w:rsidR="00612ADA" w:rsidRPr="00D02774" w:rsidRDefault="00612ADA" w:rsidP="008363A4">
            <w:pPr>
              <w:pStyle w:val="bulletundernumbered"/>
              <w:keepNext/>
              <w:spacing w:after="60"/>
            </w:pPr>
            <w:r w:rsidRPr="00D02774">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Pr>
                    <w:rStyle w:val="Hyperlink"/>
                    <w:rFonts w:eastAsiaTheme="majorEastAsia" w:cs="Arial"/>
                  </w:rPr>
                  <w:t>English A</w:t>
                </w:r>
                <w:r w:rsidRPr="00FF3745">
                  <w:rPr>
                    <w:rStyle w:val="Hyperlink"/>
                    <w:rFonts w:eastAsiaTheme="majorEastAsia" w:cs="Arial"/>
                  </w:rPr>
                  <w:t>ppendix 2</w:t>
                </w:r>
              </w:hyperlink>
            </w:hyperlink>
            <w:r w:rsidRPr="00D02774">
              <w:t>)</w:t>
            </w:r>
          </w:p>
          <w:p w:rsidR="00612ADA" w:rsidRPr="00D02774" w:rsidRDefault="00612ADA" w:rsidP="008363A4">
            <w:pPr>
              <w:pStyle w:val="bulletundernumbered"/>
              <w:keepNext/>
              <w:spacing w:after="60"/>
            </w:pPr>
            <w:r w:rsidRPr="00D02774">
              <w:t>organising paragraphs around a theme</w:t>
            </w:r>
          </w:p>
          <w:p w:rsidR="00612ADA" w:rsidRPr="00D02774" w:rsidRDefault="00612ADA" w:rsidP="008363A4">
            <w:pPr>
              <w:pStyle w:val="bulletundernumbered"/>
              <w:keepNext/>
              <w:spacing w:after="60"/>
            </w:pPr>
            <w:r w:rsidRPr="00D02774">
              <w:t>in narratives, creating settings, characters and plot</w:t>
            </w:r>
          </w:p>
          <w:p w:rsidR="00612ADA" w:rsidRPr="00D02774" w:rsidRDefault="00612ADA" w:rsidP="008363A4">
            <w:pPr>
              <w:pStyle w:val="bulletundernumbered"/>
              <w:keepNext/>
              <w:spacing w:after="120"/>
            </w:pPr>
            <w:r w:rsidRPr="00D02774">
              <w:t xml:space="preserve">in non-narrative material, using simple organisational devices </w:t>
            </w:r>
            <w:r>
              <w:t>[</w:t>
            </w:r>
            <w:r w:rsidRPr="00742B2A">
              <w:t>for example, headings and sub-headings</w:t>
            </w:r>
            <w:r>
              <w:t>]</w:t>
            </w:r>
          </w:p>
          <w:p w:rsidR="00612ADA" w:rsidRDefault="00612ADA" w:rsidP="008363A4">
            <w:pPr>
              <w:pStyle w:val="bulletundertext"/>
              <w:keepNext/>
              <w:spacing w:after="60"/>
            </w:pPr>
            <w:r w:rsidRPr="00D02774">
              <w:t>evaluate and edit by:</w:t>
            </w:r>
          </w:p>
          <w:p w:rsidR="00612ADA" w:rsidRPr="00D02774" w:rsidRDefault="00612ADA" w:rsidP="008363A4">
            <w:pPr>
              <w:pStyle w:val="bulletundernumbered"/>
              <w:keepNext/>
              <w:spacing w:after="60"/>
            </w:pPr>
            <w:r w:rsidRPr="00D02774">
              <w:t>assessing the effectiveness of their own and others</w:t>
            </w:r>
            <w:r>
              <w:t>’</w:t>
            </w:r>
            <w:r w:rsidRPr="00D02774">
              <w:t xml:space="preserve"> writing and suggesting improvements</w:t>
            </w:r>
          </w:p>
          <w:p w:rsidR="00612ADA" w:rsidRPr="00D02774" w:rsidRDefault="00612ADA" w:rsidP="008363A4">
            <w:pPr>
              <w:pStyle w:val="bulletundernumbered"/>
              <w:keepNext/>
              <w:spacing w:after="120"/>
            </w:pPr>
            <w:r w:rsidRPr="00D02774">
              <w:t xml:space="preserve">proposing changes to grammar and vocabulary to improve consistency, </w:t>
            </w:r>
            <w:r>
              <w:t>including</w:t>
            </w:r>
            <w:r w:rsidRPr="00742B2A">
              <w:t xml:space="preserve"> the accurate use of pronouns in sentences</w:t>
            </w:r>
          </w:p>
          <w:p w:rsidR="00612ADA" w:rsidRPr="00D02774" w:rsidRDefault="00612ADA" w:rsidP="008363A4">
            <w:pPr>
              <w:pStyle w:val="bulletundertext"/>
              <w:keepNext/>
              <w:spacing w:after="120"/>
            </w:pPr>
            <w:r w:rsidRPr="00D02774">
              <w:t>proof-read for spelling and punctuation errors</w:t>
            </w:r>
          </w:p>
          <w:p w:rsidR="00612ADA" w:rsidRPr="00BE4156" w:rsidRDefault="00612ADA" w:rsidP="008363A4">
            <w:pPr>
              <w:pStyle w:val="bulletundertext"/>
              <w:keepNext/>
              <w:spacing w:after="120"/>
            </w:pPr>
            <w:proofErr w:type="gramStart"/>
            <w:r w:rsidRPr="00D02774">
              <w:t>read</w:t>
            </w:r>
            <w:proofErr w:type="gramEnd"/>
            <w:r w:rsidRPr="00D02774">
              <w:t xml:space="preserve"> aloud their own writing, to a group or the whole class, using appropriate intonation and controlling the tone and volume so that the meaning is clear.</w:t>
            </w:r>
          </w:p>
        </w:tc>
      </w:tr>
    </w:tbl>
    <w:p w:rsidR="00612ADA" w:rsidRDefault="00612ADA" w:rsidP="00612ADA">
      <w:pPr>
        <w:rPr>
          <w:rFonts w:ascii="Comic Sans MS" w:hAnsi="Comic Sans MS"/>
          <w:b/>
          <w:sz w:val="28"/>
          <w:szCs w:val="28"/>
          <w:u w:val="single"/>
        </w:rPr>
      </w:pPr>
    </w:p>
    <w:p w:rsidR="00612ADA" w:rsidRDefault="00612ADA" w:rsidP="00612ADA">
      <w:pPr>
        <w:rPr>
          <w:rFonts w:ascii="Comic Sans MS" w:hAnsi="Comic Sans MS"/>
          <w:b/>
          <w:sz w:val="28"/>
          <w:szCs w:val="28"/>
          <w:u w:val="single"/>
        </w:rPr>
      </w:pPr>
      <w:r>
        <w:rPr>
          <w:rFonts w:ascii="Comic Sans MS" w:hAnsi="Comic Sans MS"/>
          <w:b/>
          <w:sz w:val="28"/>
          <w:szCs w:val="28"/>
          <w:u w:val="single"/>
        </w:rP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ED6A03" w:rsidRDefault="00612ADA" w:rsidP="008363A4">
            <w:pPr>
              <w:pStyle w:val="Heading4"/>
              <w:spacing w:before="120" w:after="0"/>
              <w:rPr>
                <w:color w:val="FFFFFF"/>
              </w:rPr>
            </w:pPr>
            <w:r w:rsidRPr="00ED6A03">
              <w:rPr>
                <w:color w:val="FFFFFF"/>
              </w:rPr>
              <w:lastRenderedPageBreak/>
              <w:t xml:space="preserve">Writing – </w:t>
            </w:r>
            <w:r>
              <w:rPr>
                <w:color w:val="FFFFFF"/>
              </w:rPr>
              <w:t>v</w:t>
            </w:r>
            <w:r w:rsidRPr="00ED6A03">
              <w:rPr>
                <w:color w:val="FFFFFF"/>
              </w:rPr>
              <w:t xml:space="preserve">ocabulary, </w:t>
            </w:r>
            <w:r>
              <w:rPr>
                <w:color w:val="FFFFFF"/>
              </w:rPr>
              <w:t>g</w:t>
            </w:r>
            <w:r w:rsidRPr="00ED6A03">
              <w:rPr>
                <w:color w:val="FFFFFF"/>
              </w:rPr>
              <w:t xml:space="preserve">rammar and </w:t>
            </w:r>
            <w:r>
              <w:rPr>
                <w:color w:val="FFFFFF"/>
              </w:rPr>
              <w:t>p</w:t>
            </w:r>
            <w:r w:rsidRPr="00ED6A03">
              <w:rPr>
                <w:color w:val="FFFFFF"/>
              </w:rPr>
              <w:t>unctuation</w:t>
            </w:r>
          </w:p>
        </w:tc>
      </w:tr>
    </w:tbl>
    <w:p w:rsidR="00612ADA" w:rsidRPr="002A525E" w:rsidRDefault="00612ADA" w:rsidP="00612ADA">
      <w:pPr>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60"/>
            </w:pPr>
            <w:r w:rsidRPr="00D02774">
              <w:t xml:space="preserve">develop their understanding of the concepts set out in </w:t>
            </w:r>
            <w:hyperlink w:anchor="EnglishAppendix2Vocabulary" w:history="1">
              <w:hyperlink w:anchor="EnglishAppendix2Vocabulary" w:history="1">
                <w:r>
                  <w:rPr>
                    <w:rStyle w:val="Hyperlink"/>
                    <w:rFonts w:eastAsiaTheme="majorEastAsia" w:cs="Arial"/>
                  </w:rPr>
                  <w:t>English A</w:t>
                </w:r>
                <w:r w:rsidRPr="00FF3745">
                  <w:rPr>
                    <w:rStyle w:val="Hyperlink"/>
                    <w:rFonts w:eastAsiaTheme="majorEastAsia" w:cs="Arial"/>
                  </w:rPr>
                  <w:t>ppendix 2</w:t>
                </w:r>
              </w:hyperlink>
            </w:hyperlink>
            <w:r w:rsidRPr="00D02774">
              <w:t xml:space="preserve"> by:</w:t>
            </w:r>
          </w:p>
          <w:p w:rsidR="00612ADA" w:rsidRPr="00742B2A" w:rsidRDefault="00612ADA" w:rsidP="008363A4">
            <w:pPr>
              <w:pStyle w:val="bulletundernumbered"/>
              <w:spacing w:after="60"/>
            </w:pPr>
            <w:r w:rsidRPr="00D02774">
              <w:t xml:space="preserve">extending the range of sentences with more than one clause by using a wider range of conjunctions, </w:t>
            </w:r>
            <w:r>
              <w:t>including</w:t>
            </w:r>
            <w:r w:rsidRPr="00742B2A">
              <w:t xml:space="preserve"> </w:t>
            </w:r>
            <w:r w:rsidRPr="00742B2A">
              <w:rPr>
                <w:iCs/>
              </w:rPr>
              <w:t>when</w:t>
            </w:r>
            <w:r w:rsidRPr="00742B2A">
              <w:t>,</w:t>
            </w:r>
            <w:r w:rsidRPr="00742B2A">
              <w:rPr>
                <w:iCs/>
              </w:rPr>
              <w:t xml:space="preserve"> if</w:t>
            </w:r>
            <w:r w:rsidRPr="00742B2A">
              <w:t>,</w:t>
            </w:r>
            <w:r w:rsidRPr="00742B2A">
              <w:rPr>
                <w:iCs/>
              </w:rPr>
              <w:t xml:space="preserve"> because</w:t>
            </w:r>
            <w:r w:rsidRPr="00742B2A">
              <w:t>,</w:t>
            </w:r>
            <w:r w:rsidRPr="00742B2A">
              <w:rPr>
                <w:iCs/>
              </w:rPr>
              <w:t xml:space="preserve"> although</w:t>
            </w:r>
          </w:p>
          <w:p w:rsidR="00612ADA" w:rsidRDefault="00612ADA" w:rsidP="008363A4">
            <w:pPr>
              <w:pStyle w:val="bulletundernumbered"/>
              <w:spacing w:after="60"/>
            </w:pPr>
            <w:r w:rsidRPr="00D02774">
              <w:t xml:space="preserve">using the </w:t>
            </w:r>
            <w:r>
              <w:t xml:space="preserve">present </w:t>
            </w:r>
            <w:r w:rsidRPr="00D02774">
              <w:t xml:space="preserve">perfect form of verbs </w:t>
            </w:r>
            <w:r>
              <w:t>in contrast to the past tense</w:t>
            </w:r>
          </w:p>
          <w:p w:rsidR="00612ADA" w:rsidRPr="00D02774" w:rsidRDefault="00612ADA" w:rsidP="008363A4">
            <w:pPr>
              <w:pStyle w:val="bulletundernumbered"/>
              <w:spacing w:after="60"/>
            </w:pPr>
            <w:r w:rsidRPr="00D02774">
              <w:t>choosing nouns or pronouns appropriately for clarity and cohesion and to avoid repetition</w:t>
            </w:r>
          </w:p>
          <w:p w:rsidR="00612ADA" w:rsidRPr="00D02774" w:rsidRDefault="00612ADA" w:rsidP="008363A4">
            <w:pPr>
              <w:pStyle w:val="bulletundernumbered"/>
              <w:spacing w:after="60"/>
            </w:pPr>
            <w:r w:rsidRPr="00D02774">
              <w:t>using conjunctions, adverbs and prepositions to express time and cause</w:t>
            </w:r>
          </w:p>
          <w:p w:rsidR="00612ADA" w:rsidRPr="00D02774" w:rsidRDefault="00612ADA" w:rsidP="008363A4">
            <w:pPr>
              <w:pStyle w:val="bulletundernumbered"/>
              <w:spacing w:after="60"/>
            </w:pPr>
            <w:r w:rsidRPr="00D02774">
              <w:t>using fronted adverbials</w:t>
            </w:r>
          </w:p>
          <w:p w:rsidR="00612ADA" w:rsidRPr="00D02774" w:rsidRDefault="00612ADA" w:rsidP="008363A4">
            <w:pPr>
              <w:pStyle w:val="bulletundernumbered"/>
              <w:spacing w:after="120"/>
            </w:pPr>
            <w:r w:rsidRPr="00D02774">
              <w:t xml:space="preserve">learning the grammar </w:t>
            </w:r>
            <w:r>
              <w:t>for y</w:t>
            </w:r>
            <w:r w:rsidRPr="00D02774">
              <w:t>ear</w:t>
            </w:r>
            <w:r>
              <w:t>s</w:t>
            </w:r>
            <w:r w:rsidRPr="00D02774">
              <w:t xml:space="preserve"> 3 and 4 in </w:t>
            </w:r>
            <w:r>
              <w:t xml:space="preserve">English </w:t>
            </w:r>
            <w:r w:rsidRPr="00D02774">
              <w:t>Appendix 2</w:t>
            </w:r>
          </w:p>
          <w:p w:rsidR="00612ADA" w:rsidRDefault="00612ADA" w:rsidP="008363A4">
            <w:pPr>
              <w:pStyle w:val="bulletundertext"/>
              <w:spacing w:after="60"/>
            </w:pPr>
            <w:r w:rsidRPr="00D02774">
              <w:t>indicate grammatical and other features by:</w:t>
            </w:r>
          </w:p>
          <w:p w:rsidR="00612ADA" w:rsidRDefault="00612ADA" w:rsidP="008363A4">
            <w:pPr>
              <w:pStyle w:val="bulletundernumbered"/>
              <w:spacing w:after="60"/>
            </w:pPr>
            <w:r w:rsidRPr="00D02774">
              <w:t>using commas after fronted adverbials</w:t>
            </w:r>
          </w:p>
          <w:p w:rsidR="00612ADA" w:rsidRDefault="00612ADA" w:rsidP="008363A4">
            <w:pPr>
              <w:pStyle w:val="bulletundernumbered"/>
              <w:spacing w:after="60"/>
            </w:pPr>
            <w:r w:rsidRPr="00D02774">
              <w:t>indicating possession by using the possessive apostrophe with plural nouns</w:t>
            </w:r>
          </w:p>
          <w:p w:rsidR="00612ADA" w:rsidRPr="00D02774" w:rsidRDefault="00612ADA" w:rsidP="008363A4">
            <w:pPr>
              <w:pStyle w:val="bulletundernumbered"/>
              <w:spacing w:after="120"/>
            </w:pPr>
            <w:r w:rsidRPr="00D02774">
              <w:t>using and punctuating direct speech</w:t>
            </w:r>
          </w:p>
          <w:p w:rsidR="00612ADA" w:rsidRPr="00BE4156" w:rsidRDefault="00612ADA" w:rsidP="008363A4">
            <w:pPr>
              <w:pStyle w:val="bulletundertext"/>
              <w:spacing w:after="120"/>
            </w:pPr>
            <w:proofErr w:type="gramStart"/>
            <w:r w:rsidRPr="00D02774">
              <w:t>use</w:t>
            </w:r>
            <w:proofErr w:type="gramEnd"/>
            <w:r w:rsidRPr="00D02774">
              <w:t xml:space="preserve"> and understand the grammatical terminology in </w:t>
            </w:r>
            <w:r>
              <w:t xml:space="preserve">English </w:t>
            </w:r>
            <w:r w:rsidRPr="00D02774">
              <w:t>Appendix 2 accurately and appropriately when discussing their writing and reading.</w:t>
            </w:r>
          </w:p>
        </w:tc>
      </w:tr>
    </w:tbl>
    <w:p w:rsidR="00612ADA" w:rsidRDefault="00612ADA" w:rsidP="00612ADA">
      <w:pPr>
        <w:rPr>
          <w:rFonts w:ascii="Comic Sans MS" w:hAnsi="Comic Sans MS"/>
          <w:b/>
          <w:sz w:val="28"/>
          <w:szCs w:val="28"/>
          <w:u w:val="single"/>
        </w:rPr>
      </w:pPr>
    </w:p>
    <w:p w:rsidR="00612ADA" w:rsidRDefault="00612ADA" w:rsidP="00612ADA">
      <w:pPr>
        <w:rPr>
          <w:rFonts w:ascii="Comic Sans MS" w:hAnsi="Comic Sans MS"/>
          <w:b/>
          <w:sz w:val="28"/>
          <w:szCs w:val="28"/>
          <w:u w:val="single"/>
        </w:rPr>
      </w:pPr>
      <w:r>
        <w:rPr>
          <w:rFonts w:ascii="Comic Sans MS" w:hAnsi="Comic Sans MS"/>
          <w:b/>
          <w:sz w:val="28"/>
          <w:szCs w:val="28"/>
          <w:u w:val="single"/>
        </w:rPr>
        <w:br w:type="page"/>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36540E" w:rsidRDefault="00612ADA" w:rsidP="008363A4">
            <w:pPr>
              <w:pStyle w:val="Heading-boxsub"/>
            </w:pPr>
            <w:bookmarkStart w:id="18" w:name="_Toc364945064"/>
            <w:bookmarkStart w:id="19" w:name="_Toc366588797"/>
            <w:r>
              <w:lastRenderedPageBreak/>
              <w:t>Appendix 1</w:t>
            </w:r>
            <w:r w:rsidRPr="0036540E">
              <w:t xml:space="preserve">Spelling – </w:t>
            </w:r>
            <w:r>
              <w:t>w</w:t>
            </w:r>
            <w:r w:rsidRPr="0036540E">
              <w:t>ork for years 3 and 4</w:t>
            </w:r>
            <w:bookmarkEnd w:id="18"/>
            <w:bookmarkEnd w:id="19"/>
          </w:p>
        </w:tc>
      </w:tr>
    </w:tbl>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D301E4" w:rsidRDefault="00612ADA" w:rsidP="008363A4">
            <w:pPr>
              <w:pStyle w:val="Heading4"/>
              <w:spacing w:before="120" w:after="0"/>
              <w:rPr>
                <w:color w:val="FFFFFF"/>
              </w:rPr>
            </w:pPr>
            <w:r w:rsidRPr="00D301E4">
              <w:rPr>
                <w:color w:val="FFFFFF"/>
              </w:rPr>
              <w:t>Revision of work from years 1 and 2</w:t>
            </w:r>
          </w:p>
        </w:tc>
      </w:tr>
    </w:tbl>
    <w:p w:rsidR="00612ADA" w:rsidRDefault="00612ADA" w:rsidP="00612ADA">
      <w:pPr>
        <w:keepNext/>
        <w:spacing w:after="0"/>
      </w:pPr>
    </w:p>
    <w:p w:rsidR="00612ADA" w:rsidRPr="00D301E4" w:rsidRDefault="00612ADA" w:rsidP="00612ADA">
      <w:r w:rsidRPr="00D301E4">
        <w:t>Pay special attention to the rules for adding suffixes.</w:t>
      </w:r>
    </w:p>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D301E4" w:rsidRDefault="00612ADA" w:rsidP="008363A4">
            <w:pPr>
              <w:pStyle w:val="Heading4"/>
              <w:spacing w:before="120" w:after="0"/>
              <w:rPr>
                <w:color w:val="FFFFFF"/>
              </w:rPr>
            </w:pPr>
            <w:r w:rsidRPr="00D301E4">
              <w:rPr>
                <w:color w:val="FFFFFF"/>
              </w:rPr>
              <w:t>New work for years 3 and 4</w:t>
            </w:r>
          </w:p>
        </w:tc>
      </w:tr>
    </w:tbl>
    <w:p w:rsidR="00612ADA" w:rsidRDefault="00612ADA" w:rsidP="00612ADA">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Adding suffixes beginning with vowel letters to words of more than one syllable</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If the last syllable of a word is stressed and ends with one consonant letter which has just one vowel letter before it, the final consonant letter is doubled before any ending beginning with a vowel letter is added.</w:t>
            </w:r>
            <w:r>
              <w:t xml:space="preserve"> </w:t>
            </w:r>
            <w:r w:rsidRPr="005B5D7C">
              <w:t>The consonant letter is not doubled if the syllable is unstressed.</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forgetting, forgotten, beginning, beginner, prefer, preferred</w:t>
            </w:r>
            <w:r>
              <w:br/>
            </w:r>
            <w:r>
              <w:br/>
            </w:r>
            <w:r>
              <w:br/>
            </w:r>
            <w:r>
              <w:br/>
            </w:r>
            <w:r w:rsidRPr="005B5D7C">
              <w:t>gardening, gardener, limiting, limited, limitation</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The /</w:t>
            </w:r>
            <w:r w:rsidRPr="00D02774">
              <w:rPr>
                <w:rFonts w:ascii="Lucida Sans Unicode" w:hAnsi="Lucida Sans Unicode" w:cs="Lucida Sans Unicode"/>
                <w:color w:val="000000"/>
              </w:rPr>
              <w:t>ɪ</w:t>
            </w:r>
            <w:r w:rsidRPr="00D02774">
              <w:t>/ sound spelt y elsewhere than at the end of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myth, gym, Egypt, pyramid, mystery</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The /</w:t>
            </w:r>
            <w:r w:rsidRPr="00D02774">
              <w:rPr>
                <w:rFonts w:ascii="Lucida Sans Unicode" w:hAnsi="Lucida Sans Unicode" w:cs="Lucida Sans Unicode"/>
                <w:color w:val="000000"/>
              </w:rPr>
              <w:t>ʌ</w:t>
            </w:r>
            <w:r w:rsidRPr="00D02774">
              <w:t xml:space="preserve">/ sound spelt </w:t>
            </w:r>
            <w:proofErr w:type="spellStart"/>
            <w:r w:rsidRPr="00D02774">
              <w:t>ou</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young, touch, double, trouble, country</w:t>
            </w:r>
          </w:p>
        </w:tc>
      </w:tr>
      <w:tr w:rsidR="00612ADA" w:rsidRPr="00AB63E2" w:rsidTr="008363A4">
        <w:tc>
          <w:tcPr>
            <w:tcW w:w="2552" w:type="dxa"/>
            <w:tcBorders>
              <w:top w:val="single" w:sz="4" w:space="0" w:color="104F75"/>
              <w:left w:val="single" w:sz="18" w:space="0" w:color="104F75"/>
              <w:bottom w:val="nil"/>
              <w:right w:val="single" w:sz="18" w:space="0" w:color="104F75"/>
            </w:tcBorders>
          </w:tcPr>
          <w:p w:rsidR="00612ADA" w:rsidRPr="003E47FD" w:rsidRDefault="00612ADA" w:rsidP="008363A4">
            <w:pPr>
              <w:spacing w:before="60" w:after="60"/>
            </w:pPr>
            <w:r w:rsidRPr="00D02774">
              <w:t>More prefixes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nil"/>
              <w:right w:val="single" w:sz="4" w:space="0" w:color="104F75"/>
            </w:tcBorders>
          </w:tcPr>
          <w:p w:rsidR="00612ADA" w:rsidRPr="002546BA" w:rsidRDefault="00612ADA" w:rsidP="008363A4">
            <w:pPr>
              <w:spacing w:before="60" w:after="60"/>
            </w:pPr>
            <w:r w:rsidRPr="005B5D7C">
              <w:t xml:space="preserve">Most prefixes are added to the beginning of root words without any changes in spelling, but see </w:t>
            </w:r>
            <w:r w:rsidRPr="005B5D7C">
              <w:rPr>
                <w:b/>
                <w:bCs/>
              </w:rPr>
              <w:t>in–</w:t>
            </w:r>
            <w:r w:rsidRPr="005B5D7C">
              <w:t xml:space="preserve"> below.</w:t>
            </w:r>
          </w:p>
        </w:tc>
        <w:tc>
          <w:tcPr>
            <w:tcW w:w="2665" w:type="dxa"/>
            <w:tcBorders>
              <w:top w:val="single" w:sz="4" w:space="0" w:color="104F75"/>
              <w:left w:val="single" w:sz="4" w:space="0" w:color="104F75"/>
              <w:bottom w:val="nil"/>
              <w:right w:val="single" w:sz="4" w:space="0" w:color="104F75"/>
            </w:tcBorders>
          </w:tcPr>
          <w:p w:rsidR="00612ADA" w:rsidRPr="002546BA" w:rsidRDefault="00612ADA" w:rsidP="008363A4">
            <w:pPr>
              <w:spacing w:before="60" w:after="60"/>
            </w:pP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 xml:space="preserve">Like </w:t>
            </w:r>
            <w:r w:rsidRPr="005B5D7C">
              <w:rPr>
                <w:b/>
                <w:bCs/>
              </w:rPr>
              <w:t>un–</w:t>
            </w:r>
            <w:r w:rsidRPr="005B5D7C">
              <w:t>, the prefixes</w:t>
            </w:r>
            <w:r w:rsidRPr="005B5D7C">
              <w:rPr>
                <w:b/>
                <w:bCs/>
              </w:rPr>
              <w:t xml:space="preserve"> </w:t>
            </w:r>
            <w:proofErr w:type="spellStart"/>
            <w:r w:rsidRPr="005B5D7C">
              <w:rPr>
                <w:b/>
                <w:bCs/>
              </w:rPr>
              <w:t>dis</w:t>
            </w:r>
            <w:proofErr w:type="spellEnd"/>
            <w:r w:rsidRPr="005B5D7C">
              <w:rPr>
                <w:b/>
                <w:bCs/>
              </w:rPr>
              <w:t>–</w:t>
            </w:r>
            <w:r w:rsidRPr="005B5D7C">
              <w:t xml:space="preserve"> and </w:t>
            </w:r>
            <w:proofErr w:type="spellStart"/>
            <w:r w:rsidRPr="005B5D7C">
              <w:rPr>
                <w:b/>
                <w:bCs/>
              </w:rPr>
              <w:t>mis</w:t>
            </w:r>
            <w:proofErr w:type="spellEnd"/>
            <w:r w:rsidRPr="005B5D7C">
              <w:rPr>
                <w:b/>
                <w:bCs/>
              </w:rPr>
              <w:t>–</w:t>
            </w:r>
            <w:r w:rsidRPr="005B5D7C">
              <w:t xml:space="preserve"> have negative meanings.</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proofErr w:type="spellStart"/>
            <w:r w:rsidRPr="005B5D7C">
              <w:rPr>
                <w:b/>
                <w:bCs/>
              </w:rPr>
              <w:t>dis</w:t>
            </w:r>
            <w:proofErr w:type="spellEnd"/>
            <w:r w:rsidRPr="005B5D7C">
              <w:rPr>
                <w:b/>
                <w:bCs/>
              </w:rPr>
              <w:t>–</w:t>
            </w:r>
            <w:r w:rsidRPr="005B5D7C">
              <w:t>: disappoint, disagree, disobey</w:t>
            </w:r>
          </w:p>
          <w:p w:rsidR="00612ADA" w:rsidRPr="005B5D7C" w:rsidRDefault="00612ADA" w:rsidP="008363A4">
            <w:pPr>
              <w:spacing w:before="60" w:after="60"/>
            </w:pPr>
            <w:proofErr w:type="spellStart"/>
            <w:r w:rsidRPr="005B5D7C">
              <w:rPr>
                <w:b/>
                <w:bCs/>
              </w:rPr>
              <w:t>mis</w:t>
            </w:r>
            <w:proofErr w:type="spellEnd"/>
            <w:r w:rsidRPr="005B5D7C">
              <w:rPr>
                <w:b/>
                <w:bCs/>
              </w:rPr>
              <w:t>–</w:t>
            </w:r>
            <w:r>
              <w:rPr>
                <w:bCs/>
              </w:rPr>
              <w:t xml:space="preserve">: </w:t>
            </w:r>
            <w:r w:rsidRPr="005B5D7C">
              <w:t>misbehave, mislead, mi</w:t>
            </w:r>
            <w:r>
              <w:t>sspell (</w:t>
            </w:r>
            <w:proofErr w:type="spellStart"/>
            <w:r>
              <w:t>mis</w:t>
            </w:r>
            <w:proofErr w:type="spellEnd"/>
            <w:r>
              <w:t xml:space="preserve"> + spell)</w:t>
            </w:r>
          </w:p>
        </w:tc>
      </w:tr>
      <w:tr w:rsidR="00612ADA" w:rsidRPr="00AB63E2" w:rsidTr="008363A4">
        <w:tc>
          <w:tcPr>
            <w:tcW w:w="2552" w:type="dxa"/>
            <w:tcBorders>
              <w:top w:val="nil"/>
              <w:left w:val="single" w:sz="18" w:space="0" w:color="104F75"/>
              <w:bottom w:val="single" w:sz="18" w:space="0" w:color="104F75"/>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The prefix </w:t>
            </w:r>
            <w:r w:rsidRPr="005B5D7C">
              <w:rPr>
                <w:b/>
                <w:bCs/>
              </w:rPr>
              <w:t>in–</w:t>
            </w:r>
            <w:r w:rsidRPr="005B5D7C">
              <w:t xml:space="preserve"> can mean both </w:t>
            </w:r>
            <w:r>
              <w:t>‘</w:t>
            </w:r>
            <w:r w:rsidRPr="005B5D7C">
              <w:t>not</w:t>
            </w:r>
            <w:r>
              <w:t>’</w:t>
            </w:r>
            <w:r w:rsidRPr="005B5D7C">
              <w:t xml:space="preserve"> and </w:t>
            </w:r>
            <w:r>
              <w:t>‘</w:t>
            </w:r>
            <w:r w:rsidRPr="005B5D7C">
              <w:t>in</w:t>
            </w:r>
            <w:r>
              <w:t>’</w:t>
            </w:r>
            <w:r w:rsidRPr="005B5D7C">
              <w:t>/</w:t>
            </w:r>
            <w:r>
              <w:t>‘</w:t>
            </w:r>
            <w:r w:rsidRPr="005B5D7C">
              <w:t>into</w:t>
            </w:r>
            <w:r>
              <w:t>’</w:t>
            </w:r>
            <w:r w:rsidRPr="005B5D7C">
              <w:t xml:space="preserve">. In the words given here it means </w:t>
            </w:r>
            <w:r>
              <w:t>‘</w:t>
            </w:r>
            <w:r w:rsidRPr="005B5D7C">
              <w:t>not</w:t>
            </w:r>
            <w:r>
              <w:t>’</w:t>
            </w:r>
            <w:r w:rsidRPr="005B5D7C">
              <w:t>.</w:t>
            </w:r>
          </w:p>
        </w:tc>
        <w:tc>
          <w:tcPr>
            <w:tcW w:w="2665" w:type="dxa"/>
            <w:tcBorders>
              <w:top w:val="nil"/>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rPr>
                <w:b/>
              </w:rPr>
              <w:t>in–</w:t>
            </w:r>
            <w:r w:rsidRPr="005B5D7C">
              <w:t>: inactive, incorrect</w:t>
            </w:r>
          </w:p>
        </w:tc>
      </w:tr>
    </w:tbl>
    <w:p w:rsidR="00612ADA" w:rsidRPr="009E6A85" w:rsidRDefault="00612ADA" w:rsidP="00612ADA">
      <w:pPr>
        <w:spacing w:after="0" w:line="240" w:lineRule="auto"/>
        <w:rPr>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 xml:space="preserve">Before a root word starting with </w:t>
            </w:r>
            <w:r w:rsidRPr="005B5D7C">
              <w:rPr>
                <w:b/>
                <w:bCs/>
              </w:rPr>
              <w:t>l</w:t>
            </w:r>
            <w:r w:rsidRPr="005B5D7C">
              <w:t xml:space="preserve">, </w:t>
            </w:r>
            <w:r w:rsidRPr="005B5D7C">
              <w:rPr>
                <w:b/>
                <w:bCs/>
              </w:rPr>
              <w:t>in–</w:t>
            </w:r>
            <w:r w:rsidRPr="005B5D7C">
              <w:t xml:space="preserve"> becomes </w:t>
            </w:r>
            <w:proofErr w:type="spellStart"/>
            <w:r w:rsidRPr="005B5D7C">
              <w:rPr>
                <w:b/>
                <w:bCs/>
              </w:rPr>
              <w:t>il</w:t>
            </w:r>
            <w:proofErr w:type="spellEnd"/>
            <w:r w:rsidRPr="005A235A">
              <w:rPr>
                <w:bCs/>
              </w:rPr>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illegal, illegible</w:t>
            </w:r>
          </w:p>
        </w:tc>
      </w:tr>
      <w:tr w:rsidR="00612ADA" w:rsidRPr="00FF3AAB"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Before a root word starting with</w:t>
            </w:r>
            <w:r w:rsidRPr="005B5D7C">
              <w:rPr>
                <w:b/>
                <w:bCs/>
              </w:rPr>
              <w:t xml:space="preserve"> m </w:t>
            </w:r>
            <w:r w:rsidRPr="005B5D7C">
              <w:t xml:space="preserve">or </w:t>
            </w:r>
            <w:r w:rsidRPr="005B5D7C">
              <w:rPr>
                <w:b/>
                <w:bCs/>
              </w:rPr>
              <w:t>p</w:t>
            </w:r>
            <w:r w:rsidRPr="005B5D7C">
              <w:t xml:space="preserve">, </w:t>
            </w:r>
            <w:r w:rsidRPr="005B5D7C">
              <w:rPr>
                <w:b/>
                <w:bCs/>
              </w:rPr>
              <w:t>in–</w:t>
            </w:r>
            <w:r w:rsidRPr="005B5D7C">
              <w:t xml:space="preserve"> becomes </w:t>
            </w:r>
            <w:proofErr w:type="spellStart"/>
            <w:r w:rsidRPr="005B5D7C">
              <w:rPr>
                <w:b/>
                <w:bCs/>
              </w:rPr>
              <w:t>im</w:t>
            </w:r>
            <w:proofErr w:type="spellEnd"/>
            <w:r w:rsidRPr="005B5D7C">
              <w:rPr>
                <w:b/>
                <w:bCs/>
              </w:rPr>
              <w:t>–</w:t>
            </w:r>
            <w:r w:rsidRPr="005B5D7C">
              <w:t>.</w:t>
            </w:r>
          </w:p>
        </w:tc>
        <w:tc>
          <w:tcPr>
            <w:tcW w:w="2665" w:type="dxa"/>
            <w:tcBorders>
              <w:top w:val="nil"/>
              <w:left w:val="single" w:sz="4" w:space="0" w:color="104F75"/>
              <w:bottom w:val="nil"/>
              <w:right w:val="single" w:sz="4" w:space="0" w:color="104F75"/>
            </w:tcBorders>
          </w:tcPr>
          <w:p w:rsidR="00612ADA" w:rsidRPr="00FF3AAB" w:rsidRDefault="00612ADA" w:rsidP="008363A4">
            <w:pPr>
              <w:spacing w:before="60" w:after="60"/>
              <w:rPr>
                <w:lang w:val="fr-FR"/>
              </w:rPr>
            </w:pPr>
            <w:r w:rsidRPr="00FF3AAB">
              <w:rPr>
                <w:lang w:val="fr-FR"/>
              </w:rPr>
              <w:t xml:space="preserve">immature, </w:t>
            </w:r>
            <w:proofErr w:type="spellStart"/>
            <w:r w:rsidRPr="00FF3AAB">
              <w:rPr>
                <w:lang w:val="fr-FR"/>
              </w:rPr>
              <w:t>immortal</w:t>
            </w:r>
            <w:proofErr w:type="spellEnd"/>
            <w:r w:rsidRPr="00FF3AAB">
              <w:rPr>
                <w:lang w:val="fr-FR"/>
              </w:rPr>
              <w:t xml:space="preserve">, impossible, impatient, </w:t>
            </w:r>
            <w:proofErr w:type="spellStart"/>
            <w:r w:rsidRPr="00FF3AAB">
              <w:rPr>
                <w:lang w:val="fr-FR"/>
              </w:rPr>
              <w:lastRenderedPageBreak/>
              <w:t>imperfect</w:t>
            </w:r>
            <w:proofErr w:type="spellEnd"/>
          </w:p>
        </w:tc>
      </w:tr>
      <w:tr w:rsidR="00612ADA" w:rsidRPr="00AB63E2" w:rsidTr="008363A4">
        <w:tc>
          <w:tcPr>
            <w:tcW w:w="2552" w:type="dxa"/>
            <w:tcBorders>
              <w:top w:val="nil"/>
              <w:left w:val="single" w:sz="18" w:space="0" w:color="104F75"/>
              <w:bottom w:val="nil"/>
              <w:right w:val="single" w:sz="18" w:space="0" w:color="104F75"/>
            </w:tcBorders>
          </w:tcPr>
          <w:p w:rsidR="00612ADA" w:rsidRPr="00FF3AAB" w:rsidRDefault="00612ADA" w:rsidP="008363A4">
            <w:pPr>
              <w:spacing w:before="60" w:after="60"/>
              <w:rPr>
                <w:lang w:val="fr-FR"/>
              </w:rPr>
            </w:pPr>
          </w:p>
        </w:tc>
        <w:tc>
          <w:tcPr>
            <w:tcW w:w="246" w:type="dxa"/>
            <w:tcBorders>
              <w:top w:val="nil"/>
              <w:left w:val="single" w:sz="18" w:space="0" w:color="104F75"/>
              <w:bottom w:val="nil"/>
              <w:right w:val="single" w:sz="4" w:space="0" w:color="104F75"/>
            </w:tcBorders>
          </w:tcPr>
          <w:p w:rsidR="00612ADA" w:rsidRPr="00FF3AAB" w:rsidRDefault="00612ADA" w:rsidP="008363A4">
            <w:pPr>
              <w:spacing w:before="60" w:after="60"/>
              <w:rPr>
                <w:lang w:val="fr-FR"/>
              </w:rPr>
            </w:pPr>
          </w:p>
        </w:tc>
        <w:tc>
          <w:tcPr>
            <w:tcW w:w="4196" w:type="dxa"/>
            <w:tcBorders>
              <w:top w:val="nil"/>
              <w:left w:val="single" w:sz="4" w:space="0" w:color="104F75"/>
              <w:bottom w:val="nil"/>
              <w:right w:val="single" w:sz="4" w:space="0" w:color="104F75"/>
            </w:tcBorders>
          </w:tcPr>
          <w:p w:rsidR="00612ADA" w:rsidRPr="002546BA" w:rsidRDefault="00612ADA" w:rsidP="008363A4">
            <w:pPr>
              <w:spacing w:before="60" w:after="60"/>
              <w:rPr>
                <w:bCs/>
              </w:rPr>
            </w:pPr>
            <w:r w:rsidRPr="005B5D7C">
              <w:t xml:space="preserve">Before a root word starting with </w:t>
            </w:r>
            <w:r w:rsidRPr="005B5D7C">
              <w:rPr>
                <w:b/>
                <w:bCs/>
              </w:rPr>
              <w:t>r</w:t>
            </w:r>
            <w:r w:rsidRPr="005B5D7C">
              <w:t xml:space="preserve">, </w:t>
            </w:r>
            <w:r w:rsidRPr="005B5D7C">
              <w:rPr>
                <w:b/>
                <w:bCs/>
              </w:rPr>
              <w:t>in–</w:t>
            </w:r>
            <w:r w:rsidRPr="005B5D7C">
              <w:t xml:space="preserve"> becomes </w:t>
            </w:r>
            <w:proofErr w:type="spellStart"/>
            <w:r w:rsidRPr="005B5D7C">
              <w:rPr>
                <w:b/>
                <w:bCs/>
              </w:rPr>
              <w:t>ir</w:t>
            </w:r>
            <w:proofErr w:type="spellEnd"/>
            <w:r w:rsidRPr="005B5D7C">
              <w:rPr>
                <w:b/>
                <w:bCs/>
              </w:rPr>
              <w:t>–</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irregular, irrelevant, irresponsible</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proofErr w:type="gramStart"/>
            <w:r w:rsidRPr="005B5D7C">
              <w:rPr>
                <w:b/>
                <w:bCs/>
              </w:rPr>
              <w:t>re</w:t>
            </w:r>
            <w:proofErr w:type="gramEnd"/>
            <w:r w:rsidRPr="005B5D7C">
              <w:rPr>
                <w:b/>
                <w:bCs/>
              </w:rPr>
              <w:t>–</w:t>
            </w:r>
            <w:r w:rsidRPr="005B5D7C">
              <w:t xml:space="preserve"> means </w:t>
            </w:r>
            <w:r>
              <w:t>‘</w:t>
            </w:r>
            <w:r w:rsidRPr="005B5D7C">
              <w:t>again</w:t>
            </w:r>
            <w:r>
              <w:t>’</w:t>
            </w:r>
            <w:r w:rsidRPr="005B5D7C">
              <w:t xml:space="preserve"> or </w:t>
            </w:r>
            <w:r>
              <w:t>‘</w:t>
            </w:r>
            <w:r w:rsidRPr="005B5D7C">
              <w:t>back</w:t>
            </w:r>
            <w:r>
              <w:t>’</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rPr>
                <w:b/>
                <w:bCs/>
              </w:rPr>
              <w:t>re–</w:t>
            </w:r>
            <w:r w:rsidRPr="005B5D7C">
              <w:t>: redo, refresh, return, reappear, redecorate</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proofErr w:type="gramStart"/>
            <w:r w:rsidRPr="005B5D7C">
              <w:rPr>
                <w:b/>
                <w:bCs/>
              </w:rPr>
              <w:t>sub</w:t>
            </w:r>
            <w:proofErr w:type="gramEnd"/>
            <w:r w:rsidRPr="005B5D7C">
              <w:rPr>
                <w:b/>
                <w:bCs/>
              </w:rPr>
              <w:t>–</w:t>
            </w:r>
            <w:r w:rsidRPr="005B5D7C">
              <w:t xml:space="preserve"> means </w:t>
            </w:r>
            <w:r>
              <w:t>‘</w:t>
            </w:r>
            <w:r w:rsidRPr="005B5D7C">
              <w:t>under</w:t>
            </w:r>
            <w:r>
              <w:t>’</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rPr>
                <w:b/>
                <w:bCs/>
              </w:rPr>
              <w:t>sub–</w:t>
            </w:r>
            <w:r w:rsidRPr="005B5D7C">
              <w:t>: subdivide, subheading, submarine, submerge</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proofErr w:type="gramStart"/>
            <w:r w:rsidRPr="005B5D7C">
              <w:rPr>
                <w:b/>
                <w:bCs/>
              </w:rPr>
              <w:t>inter</w:t>
            </w:r>
            <w:proofErr w:type="gramEnd"/>
            <w:r w:rsidRPr="005B5D7C">
              <w:rPr>
                <w:b/>
                <w:bCs/>
              </w:rPr>
              <w:t>–</w:t>
            </w:r>
            <w:r w:rsidRPr="005B5D7C">
              <w:t xml:space="preserve"> means </w:t>
            </w:r>
            <w:r>
              <w:t>‘</w:t>
            </w:r>
            <w:r w:rsidRPr="005B5D7C">
              <w:t>between</w:t>
            </w:r>
            <w:r>
              <w:t>’</w:t>
            </w:r>
            <w:r w:rsidRPr="005B5D7C">
              <w:t xml:space="preserve"> or </w:t>
            </w:r>
            <w:r>
              <w:t>‘</w:t>
            </w:r>
            <w:r w:rsidRPr="005B5D7C">
              <w:t>among</w:t>
            </w:r>
            <w:r>
              <w:t>’</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rPr>
                <w:b/>
                <w:bCs/>
              </w:rPr>
              <w:t>inter–</w:t>
            </w:r>
            <w:r w:rsidRPr="005B5D7C">
              <w:t>: interact, intercity, international, interrelated (inter + related)</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proofErr w:type="gramStart"/>
            <w:r w:rsidRPr="005B5D7C">
              <w:rPr>
                <w:b/>
                <w:bCs/>
              </w:rPr>
              <w:t>super</w:t>
            </w:r>
            <w:proofErr w:type="gramEnd"/>
            <w:r w:rsidRPr="005B5D7C">
              <w:rPr>
                <w:b/>
                <w:bCs/>
              </w:rPr>
              <w:t>–</w:t>
            </w:r>
            <w:r w:rsidRPr="005B5D7C">
              <w:t xml:space="preserve"> means </w:t>
            </w:r>
            <w:r>
              <w:t>‘</w:t>
            </w:r>
            <w:r w:rsidRPr="005B5D7C">
              <w:t>above</w:t>
            </w:r>
            <w:r>
              <w:t>’</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rPr>
                <w:b/>
                <w:bCs/>
              </w:rPr>
              <w:t>super–</w:t>
            </w:r>
            <w:r w:rsidRPr="005B5D7C">
              <w:t>: supermarket, superman, superstar</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proofErr w:type="gramStart"/>
            <w:r w:rsidRPr="005B5D7C">
              <w:rPr>
                <w:b/>
                <w:bCs/>
              </w:rPr>
              <w:t>anti</w:t>
            </w:r>
            <w:proofErr w:type="gramEnd"/>
            <w:r w:rsidRPr="005B5D7C">
              <w:rPr>
                <w:b/>
                <w:bCs/>
              </w:rPr>
              <w:t>–</w:t>
            </w:r>
            <w:r w:rsidRPr="005B5D7C">
              <w:t xml:space="preserve"> means </w:t>
            </w:r>
            <w:r>
              <w:t>‘</w:t>
            </w:r>
            <w:r w:rsidRPr="005B5D7C">
              <w:t>against</w:t>
            </w:r>
            <w:r>
              <w:t>’</w:t>
            </w:r>
            <w:r w:rsidRPr="005B5D7C">
              <w:t>.</w:t>
            </w:r>
          </w:p>
        </w:tc>
        <w:tc>
          <w:tcPr>
            <w:tcW w:w="2665" w:type="dxa"/>
            <w:tcBorders>
              <w:top w:val="nil"/>
              <w:left w:val="single" w:sz="4" w:space="0" w:color="104F75"/>
              <w:bottom w:val="nil"/>
              <w:right w:val="single" w:sz="4" w:space="0" w:color="104F75"/>
            </w:tcBorders>
          </w:tcPr>
          <w:p w:rsidR="00612ADA" w:rsidRPr="002546BA" w:rsidRDefault="00612ADA" w:rsidP="008363A4">
            <w:pPr>
              <w:spacing w:before="60" w:after="60"/>
              <w:rPr>
                <w:bCs/>
              </w:rPr>
            </w:pPr>
            <w:r w:rsidRPr="005B5D7C">
              <w:rPr>
                <w:b/>
                <w:bCs/>
              </w:rPr>
              <w:t>anti–</w:t>
            </w:r>
            <w:r w:rsidRPr="005B5D7C">
              <w:t>: antiseptic, anti-clockwise, antisocial</w:t>
            </w:r>
          </w:p>
        </w:tc>
      </w:tr>
      <w:tr w:rsidR="00612ADA" w:rsidRPr="00AB63E2" w:rsidTr="008363A4">
        <w:tc>
          <w:tcPr>
            <w:tcW w:w="2552" w:type="dxa"/>
            <w:tcBorders>
              <w:top w:val="nil"/>
              <w:left w:val="single" w:sz="18" w:space="0" w:color="104F75"/>
              <w:bottom w:val="single" w:sz="4" w:space="0" w:color="104F75"/>
              <w:right w:val="single" w:sz="18" w:space="0" w:color="104F75"/>
            </w:tcBorders>
          </w:tcPr>
          <w:p w:rsidR="00612ADA" w:rsidRPr="00D02774" w:rsidRDefault="00612ADA" w:rsidP="008363A4">
            <w:pPr>
              <w:spacing w:before="60" w:after="60"/>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single" w:sz="4" w:space="0" w:color="104F75"/>
              <w:right w:val="single" w:sz="4" w:space="0" w:color="104F75"/>
            </w:tcBorders>
          </w:tcPr>
          <w:p w:rsidR="00612ADA" w:rsidRPr="005B5D7C" w:rsidRDefault="00612ADA" w:rsidP="008363A4">
            <w:pPr>
              <w:spacing w:before="60" w:after="60"/>
            </w:pPr>
            <w:proofErr w:type="gramStart"/>
            <w:r w:rsidRPr="005B5D7C">
              <w:rPr>
                <w:b/>
                <w:bCs/>
              </w:rPr>
              <w:t>auto</w:t>
            </w:r>
            <w:proofErr w:type="gramEnd"/>
            <w:r w:rsidRPr="005B5D7C">
              <w:rPr>
                <w:b/>
                <w:bCs/>
              </w:rPr>
              <w:t>–</w:t>
            </w:r>
            <w:r w:rsidRPr="005B5D7C">
              <w:t xml:space="preserve"> means </w:t>
            </w:r>
            <w:r>
              <w:t>‘</w:t>
            </w:r>
            <w:r w:rsidRPr="005B5D7C">
              <w:t>self</w:t>
            </w:r>
            <w:r>
              <w:t>’</w:t>
            </w:r>
            <w:r w:rsidRPr="005B5D7C">
              <w:t xml:space="preserve"> or </w:t>
            </w:r>
            <w:r>
              <w:t>‘</w:t>
            </w:r>
            <w:r w:rsidRPr="005B5D7C">
              <w:t>own</w:t>
            </w:r>
            <w:r>
              <w:t>’</w:t>
            </w:r>
            <w:r w:rsidRPr="005B5D7C">
              <w:t>.</w:t>
            </w:r>
          </w:p>
        </w:tc>
        <w:tc>
          <w:tcPr>
            <w:tcW w:w="2665" w:type="dxa"/>
            <w:tcBorders>
              <w:top w:val="nil"/>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rPr>
                <w:b/>
                <w:bCs/>
              </w:rPr>
              <w:t>auto–</w:t>
            </w:r>
            <w:r w:rsidRPr="005B5D7C">
              <w:t>:</w:t>
            </w:r>
            <w:r w:rsidRPr="00F32F83">
              <w:rPr>
                <w:bCs/>
              </w:rPr>
              <w:t xml:space="preserve"> </w:t>
            </w:r>
            <w:r w:rsidRPr="005B5D7C">
              <w:t>autobiography, autograph</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The suffix –</w:t>
            </w:r>
            <w:proofErr w:type="spellStart"/>
            <w:r w:rsidRPr="00D02774">
              <w:t>ation</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suffix </w:t>
            </w:r>
            <w:r w:rsidRPr="005B5D7C">
              <w:rPr>
                <w:b/>
                <w:bCs/>
              </w:rPr>
              <w:t>–</w:t>
            </w:r>
            <w:proofErr w:type="spellStart"/>
            <w:r w:rsidRPr="005B5D7C">
              <w:rPr>
                <w:b/>
                <w:bCs/>
              </w:rPr>
              <w:t>ation</w:t>
            </w:r>
            <w:proofErr w:type="spellEnd"/>
            <w:r w:rsidRPr="005B5D7C">
              <w:t xml:space="preserve"> is added to verbs to form nouns. The rules already learnt still apply.</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information, adoration, sensation, preparation, admiration</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The suffix –</w:t>
            </w:r>
            <w:proofErr w:type="spellStart"/>
            <w:r w:rsidRPr="00D02774">
              <w:t>ly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The suffix </w:t>
            </w:r>
            <w:r w:rsidRPr="005B5D7C">
              <w:rPr>
                <w:b/>
                <w:bCs/>
              </w:rPr>
              <w:t>–</w:t>
            </w:r>
            <w:proofErr w:type="spellStart"/>
            <w:r w:rsidRPr="005B5D7C">
              <w:rPr>
                <w:b/>
                <w:bCs/>
              </w:rPr>
              <w:t>ly</w:t>
            </w:r>
            <w:proofErr w:type="spellEnd"/>
            <w:r w:rsidRPr="005B5D7C">
              <w:t xml:space="preserve"> is added to an adjective to form an adverb. The rules already learnt still apply.</w:t>
            </w:r>
          </w:p>
          <w:p w:rsidR="00612ADA" w:rsidRPr="002546BA" w:rsidRDefault="00612ADA" w:rsidP="008363A4">
            <w:pPr>
              <w:spacing w:before="60" w:after="60"/>
              <w:rPr>
                <w:bCs/>
              </w:rPr>
            </w:pPr>
            <w:r w:rsidRPr="005B5D7C">
              <w:t xml:space="preserve">The suffix </w:t>
            </w:r>
            <w:r w:rsidRPr="005B5D7C">
              <w:rPr>
                <w:b/>
                <w:bCs/>
              </w:rPr>
              <w:t>–</w:t>
            </w:r>
            <w:proofErr w:type="spellStart"/>
            <w:r w:rsidRPr="005B5D7C">
              <w:rPr>
                <w:b/>
                <w:bCs/>
              </w:rPr>
              <w:t>ly</w:t>
            </w:r>
            <w:proofErr w:type="spellEnd"/>
            <w:r w:rsidRPr="005B5D7C">
              <w:t xml:space="preserve"> starts with a consonant letter, so it is added straight on to most root words.</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 xml:space="preserve">sadly, completely, usually (usual + </w:t>
            </w:r>
            <w:proofErr w:type="spellStart"/>
            <w:r w:rsidRPr="005B5D7C">
              <w:t>ly</w:t>
            </w:r>
            <w:proofErr w:type="spellEnd"/>
            <w:r w:rsidRPr="005B5D7C">
              <w:t xml:space="preserve">), finally (final + </w:t>
            </w:r>
            <w:proofErr w:type="spellStart"/>
            <w:r w:rsidRPr="005B5D7C">
              <w:t>ly</w:t>
            </w:r>
            <w:proofErr w:type="spellEnd"/>
            <w:r w:rsidRPr="005B5D7C">
              <w:t>), comically (comical +</w:t>
            </w:r>
            <w:r>
              <w:t> </w:t>
            </w:r>
            <w:proofErr w:type="spellStart"/>
            <w:r w:rsidRPr="005B5D7C">
              <w:t>ly</w:t>
            </w:r>
            <w:proofErr w:type="spellEnd"/>
            <w:r w:rsidRPr="005B5D7C">
              <w:t>)</w:t>
            </w:r>
          </w:p>
        </w:tc>
      </w:tr>
    </w:tbl>
    <w:p w:rsidR="00612ADA" w:rsidRDefault="00612ADA" w:rsidP="00612ADA">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rPr>
          <w:cantSplit/>
        </w:trPr>
        <w:tc>
          <w:tcPr>
            <w:tcW w:w="2552" w:type="dxa"/>
            <w:tcBorders>
              <w:top w:val="single" w:sz="4" w:space="0" w:color="104F75"/>
              <w:left w:val="single" w:sz="18" w:space="0" w:color="104F75"/>
              <w:bottom w:val="nil"/>
              <w:right w:val="single" w:sz="18" w:space="0" w:color="104F75"/>
            </w:tcBorders>
          </w:tcPr>
          <w:p w:rsidR="00612ADA" w:rsidRPr="00D02774" w:rsidRDefault="00612ADA" w:rsidP="008363A4">
            <w:pPr>
              <w:spacing w:before="40" w:after="60" w:line="320" w:lineRule="exact"/>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nil"/>
              <w:right w:val="single" w:sz="4" w:space="0" w:color="104F75"/>
            </w:tcBorders>
          </w:tcPr>
          <w:p w:rsidR="00612ADA" w:rsidRDefault="00612ADA" w:rsidP="008363A4">
            <w:pPr>
              <w:spacing w:before="40" w:after="60" w:line="320" w:lineRule="exact"/>
            </w:pPr>
            <w:r w:rsidRPr="005B5D7C">
              <w:rPr>
                <w:b/>
                <w:bCs/>
              </w:rPr>
              <w:t>Exceptions</w:t>
            </w:r>
            <w:r w:rsidRPr="005B5D7C">
              <w:t>:</w:t>
            </w:r>
          </w:p>
          <w:p w:rsidR="00612ADA" w:rsidRPr="005B5D7C" w:rsidRDefault="00612ADA" w:rsidP="008363A4">
            <w:pPr>
              <w:spacing w:before="40" w:after="60" w:line="320" w:lineRule="exact"/>
            </w:pPr>
            <w:r>
              <w:t>(</w:t>
            </w:r>
            <w:r w:rsidRPr="005B5D7C">
              <w:t xml:space="preserve">1) If the root word ends in –y with a consonant letter before it, the </w:t>
            </w:r>
            <w:r w:rsidRPr="005B5D7C">
              <w:rPr>
                <w:b/>
              </w:rPr>
              <w:t>y</w:t>
            </w:r>
            <w:r w:rsidRPr="005B5D7C">
              <w:t xml:space="preserve"> is changed to </w:t>
            </w:r>
            <w:proofErr w:type="spellStart"/>
            <w:r w:rsidRPr="005B5D7C">
              <w:rPr>
                <w:b/>
              </w:rPr>
              <w:t>i</w:t>
            </w:r>
            <w:proofErr w:type="spellEnd"/>
            <w:r w:rsidRPr="005B5D7C">
              <w:t>,</w:t>
            </w:r>
            <w:r w:rsidRPr="00F32F83">
              <w:t xml:space="preserve"> </w:t>
            </w:r>
            <w:r w:rsidRPr="005B5D7C">
              <w:t>but only if the root word has more than one syllable.</w:t>
            </w:r>
          </w:p>
        </w:tc>
        <w:tc>
          <w:tcPr>
            <w:tcW w:w="2665" w:type="dxa"/>
            <w:tcBorders>
              <w:top w:val="single" w:sz="4" w:space="0" w:color="104F75"/>
              <w:left w:val="single" w:sz="4" w:space="0" w:color="104F75"/>
              <w:bottom w:val="nil"/>
              <w:right w:val="single" w:sz="4" w:space="0" w:color="104F75"/>
            </w:tcBorders>
          </w:tcPr>
          <w:p w:rsidR="00612ADA" w:rsidRDefault="00612ADA" w:rsidP="008363A4">
            <w:pPr>
              <w:spacing w:before="60" w:after="60"/>
            </w:pPr>
          </w:p>
          <w:p w:rsidR="00612ADA" w:rsidRPr="005B5D7C" w:rsidRDefault="00612ADA" w:rsidP="008363A4">
            <w:pPr>
              <w:spacing w:before="60" w:after="60"/>
            </w:pPr>
            <w:r w:rsidRPr="005B5D7C">
              <w:t>happily, angrily</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40" w:after="60" w:line="320" w:lineRule="exact"/>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2546BA" w:rsidRDefault="00612ADA" w:rsidP="008363A4">
            <w:pPr>
              <w:spacing w:before="60" w:after="60"/>
              <w:rPr>
                <w:b/>
                <w:bCs/>
              </w:rPr>
            </w:pPr>
            <w:r w:rsidRPr="005B5D7C">
              <w:t xml:space="preserve">(2) If the root word ends with </w:t>
            </w:r>
            <w:r w:rsidRPr="005B5D7C">
              <w:rPr>
                <w:b/>
                <w:bCs/>
              </w:rPr>
              <w:t>–le</w:t>
            </w:r>
            <w:r w:rsidRPr="005B5D7C">
              <w:t xml:space="preserve">, the </w:t>
            </w:r>
            <w:r w:rsidRPr="005B5D7C">
              <w:rPr>
                <w:b/>
                <w:bCs/>
              </w:rPr>
              <w:t>–le</w:t>
            </w:r>
            <w:r w:rsidRPr="005B5D7C">
              <w:t xml:space="preserve"> is changed to </w:t>
            </w:r>
            <w:r w:rsidRPr="005B5D7C">
              <w:rPr>
                <w:b/>
                <w:bCs/>
              </w:rPr>
              <w:t>–</w:t>
            </w:r>
            <w:proofErr w:type="spellStart"/>
            <w:r w:rsidRPr="005B5D7C">
              <w:rPr>
                <w:b/>
                <w:bCs/>
              </w:rPr>
              <w:t>ly</w:t>
            </w:r>
            <w:proofErr w:type="spellEnd"/>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gently, simply, humbly, nobly</w:t>
            </w:r>
          </w:p>
        </w:tc>
      </w:tr>
      <w:tr w:rsidR="00612ADA" w:rsidRPr="00AB63E2" w:rsidTr="008363A4">
        <w:tc>
          <w:tcPr>
            <w:tcW w:w="2552" w:type="dxa"/>
            <w:tcBorders>
              <w:top w:val="nil"/>
              <w:left w:val="single" w:sz="18" w:space="0" w:color="104F75"/>
              <w:bottom w:val="nil"/>
              <w:right w:val="single" w:sz="18" w:space="0" w:color="104F75"/>
            </w:tcBorders>
          </w:tcPr>
          <w:p w:rsidR="00612ADA" w:rsidRPr="00D02774" w:rsidRDefault="00612ADA" w:rsidP="008363A4">
            <w:pPr>
              <w:spacing w:before="40" w:after="60" w:line="320" w:lineRule="exact"/>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t xml:space="preserve">(3) If the root word ends with </w:t>
            </w:r>
            <w:r w:rsidRPr="005B5D7C">
              <w:rPr>
                <w:b/>
                <w:bCs/>
              </w:rPr>
              <w:t>–</w:t>
            </w:r>
            <w:proofErr w:type="spellStart"/>
            <w:r w:rsidRPr="005B5D7C">
              <w:rPr>
                <w:b/>
                <w:bCs/>
              </w:rPr>
              <w:t>ic</w:t>
            </w:r>
            <w:proofErr w:type="spellEnd"/>
            <w:r w:rsidRPr="005B5D7C">
              <w:t xml:space="preserve">, </w:t>
            </w:r>
            <w:r>
              <w:br/>
            </w:r>
            <w:r w:rsidRPr="005B5D7C">
              <w:rPr>
                <w:b/>
                <w:bCs/>
              </w:rPr>
              <w:lastRenderedPageBreak/>
              <w:t>–ally</w:t>
            </w:r>
            <w:r w:rsidRPr="005B5D7C">
              <w:t xml:space="preserve"> is added rather than just </w:t>
            </w:r>
            <w:r w:rsidRPr="005B5D7C">
              <w:rPr>
                <w:b/>
                <w:bCs/>
              </w:rPr>
              <w:t>–</w:t>
            </w:r>
            <w:proofErr w:type="spellStart"/>
            <w:r w:rsidRPr="005B5D7C">
              <w:rPr>
                <w:b/>
                <w:bCs/>
              </w:rPr>
              <w:t>ly</w:t>
            </w:r>
            <w:proofErr w:type="spellEnd"/>
            <w:r w:rsidRPr="005B5D7C">
              <w:t>,</w:t>
            </w:r>
            <w:r w:rsidRPr="00F32F83">
              <w:rPr>
                <w:bCs/>
              </w:rPr>
              <w:t xml:space="preserve"> </w:t>
            </w:r>
            <w:r w:rsidRPr="005B5D7C">
              <w:t xml:space="preserve">except in the word </w:t>
            </w:r>
            <w:r w:rsidRPr="005B5D7C">
              <w:rPr>
                <w:i/>
                <w:iCs/>
              </w:rPr>
              <w:t>publicly</w:t>
            </w:r>
            <w:r w:rsidRPr="005B5D7C">
              <w:t>.</w:t>
            </w:r>
          </w:p>
        </w:tc>
        <w:tc>
          <w:tcPr>
            <w:tcW w:w="2665" w:type="dxa"/>
            <w:tcBorders>
              <w:top w:val="nil"/>
              <w:left w:val="single" w:sz="4" w:space="0" w:color="104F75"/>
              <w:bottom w:val="nil"/>
              <w:right w:val="single" w:sz="4" w:space="0" w:color="104F75"/>
            </w:tcBorders>
          </w:tcPr>
          <w:p w:rsidR="00612ADA" w:rsidRPr="005B5D7C" w:rsidRDefault="00612ADA" w:rsidP="008363A4">
            <w:pPr>
              <w:spacing w:before="60" w:after="60"/>
            </w:pPr>
            <w:r w:rsidRPr="005B5D7C">
              <w:lastRenderedPageBreak/>
              <w:t xml:space="preserve">basically, frantically, </w:t>
            </w:r>
            <w:r w:rsidRPr="005B5D7C">
              <w:lastRenderedPageBreak/>
              <w:t>dramatically</w:t>
            </w:r>
          </w:p>
        </w:tc>
      </w:tr>
      <w:tr w:rsidR="00612ADA" w:rsidRPr="00AB63E2" w:rsidTr="008363A4">
        <w:tc>
          <w:tcPr>
            <w:tcW w:w="2552" w:type="dxa"/>
            <w:tcBorders>
              <w:top w:val="nil"/>
              <w:left w:val="single" w:sz="18" w:space="0" w:color="104F75"/>
              <w:bottom w:val="single" w:sz="4" w:space="0" w:color="104F75"/>
              <w:right w:val="single" w:sz="18" w:space="0" w:color="104F75"/>
            </w:tcBorders>
          </w:tcPr>
          <w:p w:rsidR="00612ADA" w:rsidRPr="00D02774" w:rsidRDefault="00612ADA" w:rsidP="008363A4">
            <w:pPr>
              <w:spacing w:before="40" w:after="60" w:line="320" w:lineRule="exact"/>
            </w:pP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nil"/>
              <w:left w:val="single" w:sz="4" w:space="0" w:color="104F75"/>
              <w:bottom w:val="single" w:sz="4" w:space="0" w:color="104F75"/>
              <w:right w:val="single" w:sz="4" w:space="0" w:color="104F75"/>
            </w:tcBorders>
          </w:tcPr>
          <w:p w:rsidR="00612ADA" w:rsidRPr="005B5D7C" w:rsidRDefault="00612ADA" w:rsidP="008363A4">
            <w:pPr>
              <w:spacing w:before="40" w:after="60" w:line="320" w:lineRule="exact"/>
            </w:pPr>
            <w:r w:rsidRPr="005B5D7C">
              <w:t xml:space="preserve">(4) The words </w:t>
            </w:r>
            <w:r w:rsidRPr="005B5D7C">
              <w:rPr>
                <w:i/>
                <w:iCs/>
              </w:rPr>
              <w:t>truly</w:t>
            </w:r>
            <w:r w:rsidRPr="005B5D7C">
              <w:t>,</w:t>
            </w:r>
            <w:r w:rsidRPr="005B5D7C">
              <w:rPr>
                <w:i/>
                <w:iCs/>
              </w:rPr>
              <w:t xml:space="preserve"> duly</w:t>
            </w:r>
            <w:r w:rsidRPr="005B5D7C">
              <w:t>,</w:t>
            </w:r>
            <w:r w:rsidRPr="005B5D7C">
              <w:rPr>
                <w:i/>
                <w:iCs/>
              </w:rPr>
              <w:t xml:space="preserve"> wholly.</w:t>
            </w:r>
          </w:p>
        </w:tc>
        <w:tc>
          <w:tcPr>
            <w:tcW w:w="2665" w:type="dxa"/>
            <w:tcBorders>
              <w:top w:val="nil"/>
              <w:left w:val="single" w:sz="4" w:space="0" w:color="104F75"/>
              <w:bottom w:val="single" w:sz="4" w:space="0" w:color="104F75"/>
              <w:right w:val="single" w:sz="4" w:space="0" w:color="104F75"/>
            </w:tcBorders>
          </w:tcPr>
          <w:p w:rsidR="00612ADA" w:rsidRPr="005B5D7C" w:rsidRDefault="00612ADA" w:rsidP="008363A4">
            <w:pPr>
              <w:spacing w:before="60" w:after="60"/>
            </w:pP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Words with endings sounding like /</w:t>
            </w:r>
            <w:proofErr w:type="spellStart"/>
            <w:r w:rsidRPr="00845561">
              <w:rPr>
                <w:rFonts w:ascii="Tahoma" w:hAnsi="Tahoma" w:cs="Tahoma"/>
              </w:rPr>
              <w:t>ʒ</w:t>
            </w:r>
            <w:r w:rsidRPr="00891A26">
              <w:rPr>
                <w:rFonts w:ascii="Arial" w:hAnsi="Arial" w:cs="Arial"/>
              </w:rPr>
              <w:t>ə</w:t>
            </w:r>
            <w:proofErr w:type="spellEnd"/>
            <w:r w:rsidRPr="00D02774">
              <w:t>/ or /</w:t>
            </w:r>
            <w:proofErr w:type="spellStart"/>
            <w:r w:rsidRPr="00891A26">
              <w:t>t</w:t>
            </w:r>
            <w:r w:rsidRPr="00D02774">
              <w:rPr>
                <w:rFonts w:ascii="Lucida Sans Unicode" w:hAnsi="Lucida Sans Unicode" w:cs="Lucida Sans Unicode"/>
                <w:color w:val="000000"/>
              </w:rPr>
              <w:t>ʃ</w:t>
            </w:r>
            <w:r w:rsidRPr="00891A26">
              <w:rPr>
                <w:rFonts w:ascii="Arial" w:hAnsi="Arial" w:cs="Arial"/>
              </w:rPr>
              <w:t>ə</w:t>
            </w:r>
            <w:proofErr w:type="spellEnd"/>
            <w:r w:rsidRPr="00D02774">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40" w:after="60" w:line="320" w:lineRule="exact"/>
            </w:pPr>
            <w:r w:rsidRPr="005B5D7C">
              <w:t xml:space="preserve">The ending sounding like </w:t>
            </w:r>
            <w:r w:rsidRPr="005B5D7C">
              <w:rPr>
                <w:b/>
              </w:rPr>
              <w:t>/</w:t>
            </w:r>
            <w:proofErr w:type="spellStart"/>
            <w:r w:rsidRPr="005B5D7C">
              <w:rPr>
                <w:rFonts w:ascii="Tahoma" w:hAnsi="Tahoma" w:cs="Tahoma"/>
              </w:rPr>
              <w:t>ʒ</w:t>
            </w:r>
            <w:r w:rsidRPr="005B5D7C">
              <w:rPr>
                <w:rFonts w:ascii="Arial" w:hAnsi="Arial" w:cs="Arial"/>
              </w:rPr>
              <w:t>ə</w:t>
            </w:r>
            <w:proofErr w:type="spellEnd"/>
            <w:r w:rsidRPr="005B5D7C">
              <w:rPr>
                <w:b/>
              </w:rPr>
              <w:t>/</w:t>
            </w:r>
            <w:r w:rsidRPr="005B5D7C">
              <w:t xml:space="preserve"> is always spelt –</w:t>
            </w:r>
            <w:r w:rsidRPr="005B5D7C">
              <w:rPr>
                <w:b/>
              </w:rPr>
              <w:t>sure</w:t>
            </w:r>
            <w:r w:rsidRPr="005B5D7C">
              <w:t>.</w:t>
            </w:r>
          </w:p>
          <w:p w:rsidR="00612ADA" w:rsidRPr="00263E91" w:rsidRDefault="00612ADA" w:rsidP="008363A4">
            <w:pPr>
              <w:spacing w:before="40" w:after="60" w:line="320" w:lineRule="exact"/>
            </w:pPr>
            <w:r w:rsidRPr="005B5D7C">
              <w:t xml:space="preserve">The ending sounding like </w:t>
            </w:r>
            <w:r w:rsidRPr="005B5D7C">
              <w:rPr>
                <w:b/>
              </w:rPr>
              <w:t>/</w:t>
            </w:r>
            <w:proofErr w:type="spellStart"/>
            <w:r w:rsidRPr="005B5D7C">
              <w:t>t</w:t>
            </w:r>
            <w:r w:rsidRPr="005B5D7C">
              <w:rPr>
                <w:rFonts w:ascii="Lucida Sans Unicode" w:hAnsi="Lucida Sans Unicode" w:cs="Lucida Sans Unicode"/>
              </w:rPr>
              <w:t>ʃ</w:t>
            </w:r>
            <w:r w:rsidRPr="005B5D7C">
              <w:rPr>
                <w:rFonts w:ascii="Arial" w:hAnsi="Arial" w:cs="Arial"/>
              </w:rPr>
              <w:t>ə</w:t>
            </w:r>
            <w:proofErr w:type="spellEnd"/>
            <w:r w:rsidRPr="005B5D7C">
              <w:rPr>
                <w:b/>
              </w:rPr>
              <w:t>/</w:t>
            </w:r>
            <w:r w:rsidRPr="005B5D7C">
              <w:t xml:space="preserve"> is often spelt </w:t>
            </w:r>
            <w:r w:rsidRPr="005B5D7C">
              <w:rPr>
                <w:b/>
              </w:rPr>
              <w:t>–</w:t>
            </w:r>
            <w:proofErr w:type="spellStart"/>
            <w:r w:rsidRPr="005B5D7C">
              <w:rPr>
                <w:b/>
              </w:rPr>
              <w:t>ture</w:t>
            </w:r>
            <w:proofErr w:type="spellEnd"/>
            <w:r w:rsidRPr="005B5D7C">
              <w:t>,</w:t>
            </w:r>
            <w:r w:rsidRPr="005A235A">
              <w:t xml:space="preserve"> </w:t>
            </w:r>
            <w:r w:rsidRPr="005B5D7C">
              <w:t xml:space="preserve">but check that the word is not a root word ending in </w:t>
            </w:r>
            <w:r w:rsidRPr="005B5D7C">
              <w:rPr>
                <w:b/>
              </w:rPr>
              <w:t>(t)</w:t>
            </w:r>
            <w:proofErr w:type="spellStart"/>
            <w:r w:rsidRPr="005B5D7C">
              <w:rPr>
                <w:b/>
              </w:rPr>
              <w:t>ch</w:t>
            </w:r>
            <w:proofErr w:type="spellEnd"/>
            <w:r w:rsidRPr="005B5D7C">
              <w:t xml:space="preserve"> with an </w:t>
            </w:r>
            <w:proofErr w:type="spellStart"/>
            <w:r w:rsidRPr="005B5D7C">
              <w:rPr>
                <w:b/>
              </w:rPr>
              <w:t>er</w:t>
            </w:r>
            <w:proofErr w:type="spellEnd"/>
            <w:r w:rsidRPr="005A235A">
              <w:t xml:space="preserve"> </w:t>
            </w:r>
            <w:r w:rsidRPr="005B5D7C">
              <w:t xml:space="preserve">ending – e.g. </w:t>
            </w:r>
            <w:r w:rsidRPr="005B5D7C">
              <w:rPr>
                <w:i/>
              </w:rPr>
              <w:t>teacher, catcher, richer, stretcher.</w:t>
            </w:r>
          </w:p>
        </w:tc>
        <w:tc>
          <w:tcPr>
            <w:tcW w:w="266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measure, treasure, pleasure, enclosure</w:t>
            </w:r>
          </w:p>
          <w:p w:rsidR="00612ADA" w:rsidRPr="00AF4A96" w:rsidRDefault="00612ADA" w:rsidP="008363A4">
            <w:pPr>
              <w:spacing w:before="60" w:after="60"/>
            </w:pPr>
            <w:r w:rsidRPr="005B5D7C">
              <w:t>creature, furniture, picture, nature, adventure</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rPr>
                <w:bCs/>
              </w:rPr>
              <w:t xml:space="preserve">Endings </w:t>
            </w:r>
            <w:r w:rsidRPr="00F32F83">
              <w:t>which</w:t>
            </w:r>
            <w:r w:rsidRPr="00D02774">
              <w:rPr>
                <w:bCs/>
              </w:rPr>
              <w:t xml:space="preserve"> sound like /</w:t>
            </w:r>
            <w:proofErr w:type="spellStart"/>
            <w:r w:rsidRPr="005A022D">
              <w:rPr>
                <w:rFonts w:ascii="Tahoma" w:hAnsi="Tahoma" w:cs="Tahoma"/>
              </w:rPr>
              <w:t>ʒ</w:t>
            </w:r>
            <w:r w:rsidRPr="00891A26">
              <w:rPr>
                <w:rFonts w:ascii="Arial" w:hAnsi="Arial" w:cs="Arial"/>
              </w:rPr>
              <w:t>ə</w:t>
            </w:r>
            <w:r w:rsidRPr="00891A26">
              <w:rPr>
                <w:bCs/>
              </w:rPr>
              <w:t>n</w:t>
            </w:r>
            <w:proofErr w:type="spellEnd"/>
            <w:r w:rsidRPr="00D02774">
              <w:rPr>
                <w:bCs/>
              </w:rPr>
              <w:t>/</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40" w:after="60" w:line="320" w:lineRule="exact"/>
            </w:pPr>
            <w:r w:rsidRPr="005B5D7C">
              <w:t xml:space="preserve">If the ending sounds like </w:t>
            </w:r>
            <w:r w:rsidRPr="005B5D7C">
              <w:rPr>
                <w:b/>
              </w:rPr>
              <w:t>/</w:t>
            </w:r>
            <w:proofErr w:type="spellStart"/>
            <w:r w:rsidRPr="005B5D7C">
              <w:rPr>
                <w:rFonts w:ascii="Tahoma" w:hAnsi="Tahoma" w:cs="Tahoma"/>
              </w:rPr>
              <w:t>ʒ</w:t>
            </w:r>
            <w:r w:rsidRPr="005B5D7C">
              <w:rPr>
                <w:rFonts w:ascii="Arial" w:hAnsi="Arial" w:cs="Arial"/>
              </w:rPr>
              <w:t>ə</w:t>
            </w:r>
            <w:r w:rsidRPr="005B5D7C">
              <w:t>n</w:t>
            </w:r>
            <w:proofErr w:type="spellEnd"/>
            <w:r w:rsidRPr="005B5D7C">
              <w:rPr>
                <w:b/>
              </w:rPr>
              <w:t>/</w:t>
            </w:r>
            <w:r w:rsidRPr="005B5D7C">
              <w:t>, it is spelt as</w:t>
            </w:r>
            <w:r w:rsidRPr="005A235A">
              <w:t xml:space="preserve"> </w:t>
            </w:r>
            <w:r w:rsidRPr="005B5D7C">
              <w:rPr>
                <w:b/>
              </w:rPr>
              <w:t>–</w:t>
            </w:r>
            <w:proofErr w:type="spellStart"/>
            <w:r w:rsidRPr="005B5D7C">
              <w:rPr>
                <w:b/>
              </w:rPr>
              <w:t>sion</w:t>
            </w:r>
            <w:proofErr w:type="spellEnd"/>
            <w:r w:rsidRPr="005A235A">
              <w:t>.</w:t>
            </w: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division, invasion, confusion, decision, collision, television</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The suffix –</w:t>
            </w:r>
            <w:proofErr w:type="spellStart"/>
            <w:r w:rsidRPr="00D02774">
              <w:t>ous</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Sometimes the root word is obvious and the usual rules apply for adding suffixes beginning with vowel letters.</w:t>
            </w:r>
          </w:p>
          <w:p w:rsidR="00612ADA" w:rsidRPr="005B5D7C" w:rsidRDefault="00612ADA" w:rsidP="008363A4">
            <w:pPr>
              <w:spacing w:before="60" w:after="60"/>
            </w:pPr>
            <w:r w:rsidRPr="005B5D7C">
              <w:t>Sometimes there is no obvious root word.</w:t>
            </w:r>
          </w:p>
          <w:p w:rsidR="00612ADA" w:rsidRPr="005B5D7C" w:rsidRDefault="00612ADA" w:rsidP="008363A4">
            <w:pPr>
              <w:spacing w:before="60" w:after="60"/>
            </w:pPr>
            <w:r w:rsidRPr="005B5D7C">
              <w:rPr>
                <w:b/>
                <w:bCs/>
              </w:rPr>
              <w:t>–</w:t>
            </w:r>
            <w:proofErr w:type="spellStart"/>
            <w:proofErr w:type="gramStart"/>
            <w:r w:rsidRPr="005B5D7C">
              <w:rPr>
                <w:b/>
                <w:bCs/>
              </w:rPr>
              <w:t>our</w:t>
            </w:r>
            <w:proofErr w:type="spellEnd"/>
            <w:r w:rsidRPr="005B5D7C">
              <w:t xml:space="preserve"> is</w:t>
            </w:r>
            <w:proofErr w:type="gramEnd"/>
            <w:r w:rsidRPr="005B5D7C">
              <w:t xml:space="preserve"> changed to </w:t>
            </w:r>
            <w:r w:rsidRPr="005B5D7C">
              <w:rPr>
                <w:b/>
                <w:bCs/>
              </w:rPr>
              <w:t>–or</w:t>
            </w:r>
            <w:r w:rsidRPr="005B5D7C">
              <w:t xml:space="preserve"> before </w:t>
            </w:r>
            <w:r w:rsidRPr="005B5D7C">
              <w:rPr>
                <w:b/>
                <w:bCs/>
              </w:rPr>
              <w:t>–</w:t>
            </w:r>
            <w:proofErr w:type="spellStart"/>
            <w:r w:rsidRPr="005B5D7C">
              <w:rPr>
                <w:b/>
                <w:bCs/>
              </w:rPr>
              <w:t>ous</w:t>
            </w:r>
            <w:proofErr w:type="spellEnd"/>
            <w:r w:rsidRPr="005B5D7C">
              <w:t xml:space="preserve"> is added.</w:t>
            </w:r>
          </w:p>
          <w:p w:rsidR="00612ADA" w:rsidRPr="005B5D7C" w:rsidRDefault="00612ADA" w:rsidP="008363A4">
            <w:pPr>
              <w:spacing w:before="40" w:after="60" w:line="320" w:lineRule="exact"/>
            </w:pPr>
            <w:r w:rsidRPr="005B5D7C">
              <w:t xml:space="preserve">A final </w:t>
            </w:r>
            <w:r>
              <w:t>‘</w:t>
            </w:r>
            <w:r w:rsidRPr="005B5D7C">
              <w:t>e</w:t>
            </w:r>
            <w:r>
              <w:t>’</w:t>
            </w:r>
            <w:r w:rsidRPr="005B5D7C">
              <w:t xml:space="preserve"> </w:t>
            </w:r>
            <w:r>
              <w:t xml:space="preserve">of the root word </w:t>
            </w:r>
            <w:r w:rsidRPr="002546BA">
              <w:rPr>
                <w:bCs/>
              </w:rPr>
              <w:t>must</w:t>
            </w:r>
            <w:r w:rsidRPr="005B5D7C">
              <w:t xml:space="preserve"> be kept if the /</w:t>
            </w:r>
            <w:proofErr w:type="spellStart"/>
            <w:r w:rsidRPr="005B5D7C">
              <w:t>d</w:t>
            </w:r>
            <w:r w:rsidRPr="005B5D7C">
              <w:rPr>
                <w:rFonts w:ascii="Tahoma" w:hAnsi="Tahoma" w:cs="Tahoma"/>
              </w:rPr>
              <w:t>ʒ</w:t>
            </w:r>
            <w:proofErr w:type="spellEnd"/>
            <w:r w:rsidRPr="005B5D7C">
              <w:t xml:space="preserve">/ sound of </w:t>
            </w:r>
            <w:r>
              <w:t>‘</w:t>
            </w:r>
            <w:r w:rsidRPr="005B5D7C">
              <w:t>g</w:t>
            </w:r>
            <w:r>
              <w:t>’</w:t>
            </w:r>
            <w:r w:rsidRPr="005B5D7C">
              <w:t xml:space="preserve"> is to be kept.</w:t>
            </w:r>
          </w:p>
          <w:p w:rsidR="00612ADA" w:rsidRPr="00263E91" w:rsidRDefault="00612ADA" w:rsidP="008363A4">
            <w:pPr>
              <w:spacing w:before="60" w:after="60"/>
            </w:pPr>
            <w:r w:rsidRPr="005B5D7C">
              <w:t>If there is an /</w:t>
            </w:r>
            <w:proofErr w:type="spellStart"/>
            <w:r w:rsidRPr="005B5D7C">
              <w:t>i</w:t>
            </w:r>
            <w:proofErr w:type="spellEnd"/>
            <w:r w:rsidRPr="005B5D7C">
              <w:t xml:space="preserve">:/ sound before the </w:t>
            </w:r>
            <w:r>
              <w:br/>
            </w:r>
            <w:r w:rsidRPr="005B5D7C">
              <w:rPr>
                <w:b/>
                <w:bCs/>
              </w:rPr>
              <w:t>–</w:t>
            </w:r>
            <w:proofErr w:type="spellStart"/>
            <w:r w:rsidRPr="005B5D7C">
              <w:rPr>
                <w:b/>
                <w:bCs/>
              </w:rPr>
              <w:t>ous</w:t>
            </w:r>
            <w:proofErr w:type="spellEnd"/>
            <w:r w:rsidRPr="005B5D7C">
              <w:t xml:space="preserve"> ending, it is usually spelt as </w:t>
            </w:r>
            <w:proofErr w:type="spellStart"/>
            <w:r w:rsidRPr="005B5D7C">
              <w:rPr>
                <w:b/>
                <w:bCs/>
              </w:rPr>
              <w:t>i</w:t>
            </w:r>
            <w:proofErr w:type="spellEnd"/>
            <w:r w:rsidRPr="005B5D7C">
              <w:t xml:space="preserve">, but a few words have </w:t>
            </w:r>
            <w:r w:rsidRPr="005B5D7C">
              <w:rPr>
                <w:b/>
                <w:bCs/>
              </w:rPr>
              <w:t>e</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poisonous, dangerous, mountainous, famous, various</w:t>
            </w:r>
          </w:p>
          <w:p w:rsidR="00612ADA" w:rsidRPr="005B5D7C" w:rsidRDefault="00612ADA" w:rsidP="008363A4">
            <w:pPr>
              <w:spacing w:before="60" w:after="60"/>
            </w:pPr>
            <w:r w:rsidRPr="005B5D7C">
              <w:t>tremendous, enormous, jealous</w:t>
            </w:r>
          </w:p>
          <w:p w:rsidR="00612ADA" w:rsidRPr="005B5D7C" w:rsidRDefault="00612ADA" w:rsidP="008363A4">
            <w:pPr>
              <w:spacing w:before="60" w:after="60"/>
            </w:pPr>
            <w:r w:rsidRPr="005B5D7C">
              <w:t>humorous, glamorous, vigorous</w:t>
            </w:r>
          </w:p>
          <w:p w:rsidR="00612ADA" w:rsidRPr="005B5D7C" w:rsidRDefault="00612ADA" w:rsidP="008363A4">
            <w:pPr>
              <w:spacing w:before="40" w:after="60" w:line="320" w:lineRule="exact"/>
            </w:pPr>
            <w:r w:rsidRPr="005B5D7C">
              <w:t>courageous, outrageous</w:t>
            </w:r>
            <w:r>
              <w:br/>
            </w:r>
          </w:p>
          <w:p w:rsidR="00612ADA" w:rsidRPr="00AF4A96" w:rsidRDefault="00612ADA" w:rsidP="008363A4">
            <w:pPr>
              <w:spacing w:before="60" w:after="60"/>
            </w:pPr>
            <w:r w:rsidRPr="005B5D7C">
              <w:t>serious, obvious, curious</w:t>
            </w:r>
            <w:r>
              <w:br/>
            </w:r>
            <w:r w:rsidRPr="005B5D7C">
              <w:t>hideous, spontaneous, courteous</w:t>
            </w:r>
          </w:p>
        </w:tc>
      </w:tr>
    </w:tbl>
    <w:p w:rsidR="00612ADA" w:rsidRPr="005B5D7C" w:rsidRDefault="00612ADA" w:rsidP="00612ADA">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pageBreakBefore/>
              <w:spacing w:before="6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pageBreakBefore/>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 xml:space="preserve">Endings </w:t>
            </w:r>
            <w:r w:rsidRPr="002546BA">
              <w:rPr>
                <w:bCs/>
              </w:rPr>
              <w:t>which</w:t>
            </w:r>
            <w:r w:rsidRPr="00D02774">
              <w:t xml:space="preserve"> sound like /</w:t>
            </w:r>
            <w:proofErr w:type="spellStart"/>
            <w:r w:rsidRPr="00D02774">
              <w:rPr>
                <w:rFonts w:ascii="Lucida Sans Unicode" w:hAnsi="Lucida Sans Unicode" w:cs="Lucida Sans Unicode"/>
                <w:color w:val="000000"/>
              </w:rPr>
              <w:t>ʃ</w:t>
            </w:r>
            <w:r w:rsidRPr="00891A26">
              <w:rPr>
                <w:rFonts w:ascii="Arial" w:hAnsi="Arial" w:cs="Arial"/>
              </w:rPr>
              <w:t>ə</w:t>
            </w:r>
            <w:r w:rsidRPr="00891A26">
              <w:t>n</w:t>
            </w:r>
            <w:proofErr w:type="spellEnd"/>
            <w:r w:rsidRPr="00D02774">
              <w:t>/, spelt –</w:t>
            </w:r>
            <w:proofErr w:type="spellStart"/>
            <w:r w:rsidRPr="00D02774">
              <w:t>tion</w:t>
            </w:r>
            <w:proofErr w:type="spellEnd"/>
            <w:r w:rsidRPr="00D02774">
              <w:t>, –</w:t>
            </w:r>
            <w:proofErr w:type="spellStart"/>
            <w:r w:rsidRPr="00D02774">
              <w:t>sion</w:t>
            </w:r>
            <w:proofErr w:type="spellEnd"/>
            <w:r w:rsidRPr="00D02774">
              <w:t>, –</w:t>
            </w:r>
            <w:proofErr w:type="spellStart"/>
            <w:r w:rsidRPr="00D02774">
              <w:t>ssion</w:t>
            </w:r>
            <w:proofErr w:type="spellEnd"/>
            <w:r w:rsidRPr="00D02774">
              <w:t>, –</w:t>
            </w:r>
            <w:proofErr w:type="spellStart"/>
            <w:r w:rsidRPr="00D02774">
              <w:t>cian</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Strictly speaking, the suffixes are </w:t>
            </w:r>
            <w:r w:rsidRPr="005B5D7C">
              <w:rPr>
                <w:b/>
                <w:bCs/>
              </w:rPr>
              <w:t>–ion</w:t>
            </w:r>
            <w:r w:rsidRPr="005B5D7C">
              <w:t xml:space="preserve"> and </w:t>
            </w:r>
            <w:r w:rsidRPr="005B5D7C">
              <w:rPr>
                <w:b/>
                <w:bCs/>
              </w:rPr>
              <w:t>–</w:t>
            </w:r>
            <w:proofErr w:type="spellStart"/>
            <w:r w:rsidRPr="005B5D7C">
              <w:rPr>
                <w:b/>
                <w:bCs/>
              </w:rPr>
              <w:t>ian</w:t>
            </w:r>
            <w:proofErr w:type="spellEnd"/>
            <w:r w:rsidRPr="005B5D7C">
              <w:t xml:space="preserve">. Clues about whether to put </w:t>
            </w:r>
            <w:r w:rsidRPr="005B5D7C">
              <w:rPr>
                <w:b/>
                <w:bCs/>
              </w:rPr>
              <w:t>t</w:t>
            </w:r>
            <w:r w:rsidRPr="005B5D7C">
              <w:t xml:space="preserve">, </w:t>
            </w:r>
            <w:r w:rsidRPr="005B5D7C">
              <w:rPr>
                <w:b/>
                <w:bCs/>
              </w:rPr>
              <w:t>s</w:t>
            </w:r>
            <w:r w:rsidRPr="005B5D7C">
              <w:t xml:space="preserve">, </w:t>
            </w:r>
            <w:proofErr w:type="spellStart"/>
            <w:r w:rsidRPr="005B5D7C">
              <w:rPr>
                <w:b/>
                <w:bCs/>
              </w:rPr>
              <w:t>ss</w:t>
            </w:r>
            <w:proofErr w:type="spellEnd"/>
            <w:r w:rsidRPr="005B5D7C">
              <w:t xml:space="preserve"> or </w:t>
            </w:r>
            <w:r w:rsidRPr="005B5D7C">
              <w:rPr>
                <w:b/>
                <w:bCs/>
              </w:rPr>
              <w:t>c</w:t>
            </w:r>
            <w:r w:rsidRPr="005B5D7C">
              <w:t xml:space="preserve"> before these suffixes often come from the last letter or letters of the root word.</w:t>
            </w:r>
          </w:p>
          <w:p w:rsidR="00612ADA" w:rsidRPr="005B5D7C" w:rsidRDefault="00612ADA" w:rsidP="008363A4">
            <w:pPr>
              <w:spacing w:before="60" w:after="60"/>
            </w:pPr>
            <w:r w:rsidRPr="005B5D7C">
              <w:rPr>
                <w:b/>
                <w:bCs/>
              </w:rPr>
              <w:t>–</w:t>
            </w:r>
            <w:proofErr w:type="spellStart"/>
            <w:r w:rsidRPr="005B5D7C">
              <w:rPr>
                <w:b/>
                <w:bCs/>
              </w:rPr>
              <w:t>tion</w:t>
            </w:r>
            <w:proofErr w:type="spellEnd"/>
            <w:r w:rsidRPr="005B5D7C">
              <w:t xml:space="preserve"> is the most common spelling. It</w:t>
            </w:r>
            <w:r>
              <w:t> </w:t>
            </w:r>
            <w:r w:rsidRPr="005B5D7C">
              <w:t xml:space="preserve">is used if the root word ends in </w:t>
            </w:r>
            <w:r w:rsidRPr="005B5D7C">
              <w:rPr>
                <w:b/>
                <w:bCs/>
              </w:rPr>
              <w:t>t</w:t>
            </w:r>
            <w:r w:rsidRPr="005B5D7C">
              <w:t xml:space="preserve"> or </w:t>
            </w:r>
            <w:proofErr w:type="spellStart"/>
            <w:r w:rsidRPr="005B5D7C">
              <w:rPr>
                <w:b/>
                <w:bCs/>
              </w:rPr>
              <w:t>te</w:t>
            </w:r>
            <w:proofErr w:type="spellEnd"/>
            <w:r w:rsidRPr="005B5D7C">
              <w:t>.</w:t>
            </w:r>
          </w:p>
          <w:p w:rsidR="00612ADA" w:rsidRPr="00006A03" w:rsidRDefault="00612ADA" w:rsidP="008363A4">
            <w:pPr>
              <w:spacing w:before="60" w:after="60"/>
              <w:rPr>
                <w:bCs/>
              </w:rPr>
            </w:pPr>
            <w:r w:rsidRPr="005B5D7C">
              <w:rPr>
                <w:b/>
                <w:bCs/>
              </w:rPr>
              <w:t>–</w:t>
            </w:r>
            <w:proofErr w:type="spellStart"/>
            <w:r w:rsidRPr="005B5D7C">
              <w:rPr>
                <w:b/>
                <w:bCs/>
              </w:rPr>
              <w:t>ssion</w:t>
            </w:r>
            <w:proofErr w:type="spellEnd"/>
            <w:r w:rsidRPr="005B5D7C">
              <w:t xml:space="preserve"> is used if the root word ends in </w:t>
            </w:r>
            <w:proofErr w:type="spellStart"/>
            <w:r w:rsidRPr="005B5D7C">
              <w:rPr>
                <w:b/>
                <w:bCs/>
              </w:rPr>
              <w:t>ss</w:t>
            </w:r>
            <w:proofErr w:type="spellEnd"/>
            <w:r w:rsidRPr="005B5D7C">
              <w:t xml:space="preserve"> or –</w:t>
            </w:r>
            <w:proofErr w:type="spellStart"/>
            <w:r w:rsidRPr="005B5D7C">
              <w:rPr>
                <w:b/>
                <w:bCs/>
              </w:rPr>
              <w:t>mit</w:t>
            </w:r>
            <w:proofErr w:type="spellEnd"/>
            <w:r w:rsidRPr="005B5D7C">
              <w:t>.</w:t>
            </w:r>
            <w:r>
              <w:br/>
            </w:r>
          </w:p>
          <w:p w:rsidR="00612ADA" w:rsidRPr="005B5D7C" w:rsidRDefault="00612ADA" w:rsidP="008363A4">
            <w:pPr>
              <w:spacing w:before="60" w:after="60"/>
            </w:pPr>
            <w:r w:rsidRPr="005B5D7C">
              <w:rPr>
                <w:b/>
                <w:bCs/>
              </w:rPr>
              <w:t>–</w:t>
            </w:r>
            <w:proofErr w:type="spellStart"/>
            <w:r w:rsidRPr="005B5D7C">
              <w:rPr>
                <w:b/>
                <w:bCs/>
              </w:rPr>
              <w:t>sion</w:t>
            </w:r>
            <w:proofErr w:type="spellEnd"/>
            <w:r w:rsidRPr="005B5D7C">
              <w:t xml:space="preserve"> is used if the root word ends in </w:t>
            </w:r>
            <w:r w:rsidRPr="005B5D7C">
              <w:rPr>
                <w:b/>
                <w:bCs/>
              </w:rPr>
              <w:t>d</w:t>
            </w:r>
            <w:r w:rsidRPr="005B5D7C">
              <w:t xml:space="preserve"> or </w:t>
            </w:r>
            <w:r w:rsidRPr="005B5D7C">
              <w:rPr>
                <w:b/>
                <w:bCs/>
              </w:rPr>
              <w:t>se</w:t>
            </w:r>
            <w:proofErr w:type="gramStart"/>
            <w:r w:rsidRPr="005B5D7C">
              <w:t>.</w:t>
            </w:r>
            <w:proofErr w:type="gramEnd"/>
            <w:r>
              <w:br/>
            </w:r>
            <w:r w:rsidRPr="005B5D7C">
              <w:rPr>
                <w:b/>
                <w:bCs/>
              </w:rPr>
              <w:t>Exceptions</w:t>
            </w:r>
            <w:r w:rsidRPr="005B5D7C">
              <w:t xml:space="preserve">: </w:t>
            </w:r>
            <w:r w:rsidRPr="005B5D7C">
              <w:rPr>
                <w:i/>
              </w:rPr>
              <w:t>attend – attention</w:t>
            </w:r>
            <w:r w:rsidRPr="005B5D7C">
              <w:t xml:space="preserve">, </w:t>
            </w:r>
            <w:r w:rsidRPr="005B5D7C">
              <w:rPr>
                <w:i/>
              </w:rPr>
              <w:t>intend – intention.</w:t>
            </w:r>
          </w:p>
          <w:p w:rsidR="00612ADA" w:rsidRPr="00263E91" w:rsidRDefault="00612ADA" w:rsidP="008363A4">
            <w:pPr>
              <w:spacing w:before="60" w:after="60"/>
            </w:pPr>
            <w:r w:rsidRPr="005B5D7C">
              <w:rPr>
                <w:b/>
                <w:bCs/>
              </w:rPr>
              <w:t>–</w:t>
            </w:r>
            <w:proofErr w:type="spellStart"/>
            <w:r w:rsidRPr="005B5D7C">
              <w:rPr>
                <w:b/>
                <w:bCs/>
              </w:rPr>
              <w:t>cian</w:t>
            </w:r>
            <w:proofErr w:type="spellEnd"/>
            <w:r w:rsidRPr="005B5D7C">
              <w:t xml:space="preserve"> is used if the root word ends in </w:t>
            </w:r>
            <w:r w:rsidRPr="005B5D7C">
              <w:rPr>
                <w:b/>
                <w:bCs/>
              </w:rPr>
              <w:t>c</w:t>
            </w:r>
            <w:r w:rsidRPr="005B5D7C">
              <w:t xml:space="preserve"> or </w:t>
            </w:r>
            <w:r w:rsidRPr="005B5D7C">
              <w:rPr>
                <w:b/>
                <w:bCs/>
              </w:rPr>
              <w:t>cs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br/>
            </w:r>
            <w:r>
              <w:br/>
            </w:r>
            <w:r>
              <w:br/>
            </w:r>
            <w:r>
              <w:br/>
            </w:r>
          </w:p>
          <w:p w:rsidR="00612ADA" w:rsidRPr="002546BA" w:rsidRDefault="00612ADA" w:rsidP="008363A4">
            <w:pPr>
              <w:spacing w:before="60" w:after="60"/>
              <w:rPr>
                <w:bCs/>
              </w:rPr>
            </w:pPr>
            <w:r w:rsidRPr="005B5D7C">
              <w:t>invention, injection, action, hesitation, completion</w:t>
            </w:r>
          </w:p>
          <w:p w:rsidR="00612ADA" w:rsidRPr="005B5D7C" w:rsidRDefault="00612ADA" w:rsidP="008363A4">
            <w:pPr>
              <w:spacing w:before="60" w:after="60"/>
            </w:pPr>
            <w:r w:rsidRPr="00006A03">
              <w:rPr>
                <w:spacing w:val="-2"/>
              </w:rPr>
              <w:t xml:space="preserve">expression, discussion, </w:t>
            </w:r>
            <w:r w:rsidRPr="00006A03">
              <w:t>confession,</w:t>
            </w:r>
            <w:r w:rsidRPr="005B5D7C">
              <w:t xml:space="preserve"> permission, admission</w:t>
            </w:r>
          </w:p>
          <w:p w:rsidR="00612ADA" w:rsidRPr="005B5D7C" w:rsidRDefault="00612ADA" w:rsidP="008363A4">
            <w:pPr>
              <w:spacing w:before="60" w:after="60"/>
            </w:pPr>
            <w:r w:rsidRPr="005B5D7C">
              <w:t>expansion, extension, comprehension, tension</w:t>
            </w:r>
            <w:r>
              <w:br/>
            </w:r>
          </w:p>
          <w:p w:rsidR="00612ADA" w:rsidRPr="00AF4A96" w:rsidRDefault="00612ADA" w:rsidP="008363A4">
            <w:pPr>
              <w:spacing w:before="60" w:after="60"/>
            </w:pPr>
            <w:r w:rsidRPr="005B5D7C">
              <w:t>musician, electrician, magician, politician, mathematician</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 xml:space="preserve">Words with the /k/ sound spelt </w:t>
            </w:r>
            <w:proofErr w:type="spellStart"/>
            <w:r w:rsidRPr="00D02774">
              <w:t>ch</w:t>
            </w:r>
            <w:proofErr w:type="spellEnd"/>
            <w:r w:rsidRPr="00D02774">
              <w:t xml:space="preserve"> (Greek in origin)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2546BA" w:rsidRDefault="00612ADA" w:rsidP="008363A4">
            <w:pPr>
              <w:spacing w:before="60" w:after="60"/>
            </w:pPr>
            <w:r w:rsidRPr="002546BA">
              <w:t>scheme, chorus, chemist, echo, character</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40" w:after="60" w:line="320" w:lineRule="exact"/>
            </w:pPr>
            <w:r w:rsidRPr="00D02774">
              <w:t>Words with the /</w:t>
            </w:r>
            <w:r w:rsidRPr="00D02774">
              <w:rPr>
                <w:rFonts w:ascii="Lucida Sans Unicode" w:hAnsi="Lucida Sans Unicode" w:cs="Lucida Sans Unicode"/>
                <w:color w:val="000000"/>
              </w:rPr>
              <w:t>ʃ</w:t>
            </w:r>
            <w:r w:rsidRPr="00D02774">
              <w:t xml:space="preserve">/ sound spelt </w:t>
            </w:r>
            <w:proofErr w:type="spellStart"/>
            <w:r w:rsidRPr="00D02774">
              <w:t>ch</w:t>
            </w:r>
            <w:proofErr w:type="spellEnd"/>
            <w:r w:rsidRPr="00D02774">
              <w:t xml:space="preserve"> (mostly French in origin)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2546BA">
              <w:t>chef, chalet, machine, brochure</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Words ending with the /g/ sound spelt –</w:t>
            </w:r>
            <w:proofErr w:type="spellStart"/>
            <w:r w:rsidRPr="00D02774">
              <w:t>gue</w:t>
            </w:r>
            <w:proofErr w:type="spellEnd"/>
            <w:r w:rsidRPr="00D02774">
              <w:t xml:space="preserve"> and the /k/ sound spelt –</w:t>
            </w:r>
            <w:proofErr w:type="spellStart"/>
            <w:r w:rsidRPr="00D02774">
              <w:t>que</w:t>
            </w:r>
            <w:proofErr w:type="spellEnd"/>
            <w:r w:rsidRPr="00D02774">
              <w:t xml:space="preserve"> (French in origin)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2546BA">
              <w:t>league, tongue, antique, unique</w:t>
            </w:r>
          </w:p>
        </w:tc>
      </w:tr>
      <w:tr w:rsidR="00612ADA" w:rsidRPr="00FF3AAB"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Words with the /s/ sound spelt sc (Latin in origin)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In the Latin words from which these words come, the Romans probably pronounced the </w:t>
            </w:r>
            <w:r w:rsidRPr="005B5D7C">
              <w:rPr>
                <w:b/>
              </w:rPr>
              <w:t>c</w:t>
            </w:r>
            <w:r w:rsidRPr="005B5D7C">
              <w:t xml:space="preserve"> and the </w:t>
            </w:r>
            <w:r w:rsidRPr="005B5D7C">
              <w:rPr>
                <w:b/>
              </w:rPr>
              <w:t>k</w:t>
            </w:r>
            <w:r w:rsidRPr="005B5D7C">
              <w:t xml:space="preserve"> as two sounds rather than one – /s/ /k/</w:t>
            </w:r>
            <w:r>
              <w:t>.</w:t>
            </w:r>
          </w:p>
        </w:tc>
        <w:tc>
          <w:tcPr>
            <w:tcW w:w="2665" w:type="dxa"/>
            <w:tcBorders>
              <w:top w:val="single" w:sz="4" w:space="0" w:color="104F75"/>
              <w:left w:val="single" w:sz="4" w:space="0" w:color="104F75"/>
              <w:bottom w:val="single" w:sz="4" w:space="0" w:color="104F75"/>
              <w:right w:val="single" w:sz="4" w:space="0" w:color="104F75"/>
            </w:tcBorders>
          </w:tcPr>
          <w:p w:rsidR="00612ADA" w:rsidRPr="00FF3AAB" w:rsidRDefault="00612ADA" w:rsidP="008363A4">
            <w:pPr>
              <w:spacing w:before="60" w:after="60"/>
              <w:rPr>
                <w:lang w:val="fr-FR"/>
              </w:rPr>
            </w:pPr>
            <w:r w:rsidRPr="00FF3AAB">
              <w:rPr>
                <w:lang w:val="fr-FR"/>
              </w:rPr>
              <w:t xml:space="preserve">science, </w:t>
            </w:r>
            <w:proofErr w:type="spellStart"/>
            <w:r w:rsidRPr="00FF3AAB">
              <w:rPr>
                <w:lang w:val="fr-FR"/>
              </w:rPr>
              <w:t>scene</w:t>
            </w:r>
            <w:proofErr w:type="spellEnd"/>
            <w:r w:rsidRPr="00FF3AAB">
              <w:rPr>
                <w:lang w:val="fr-FR"/>
              </w:rPr>
              <w:t xml:space="preserve">, discipline, </w:t>
            </w:r>
            <w:proofErr w:type="spellStart"/>
            <w:r w:rsidRPr="00FF3AAB">
              <w:rPr>
                <w:lang w:val="fr-FR"/>
              </w:rPr>
              <w:t>fascinate</w:t>
            </w:r>
            <w:proofErr w:type="spellEnd"/>
            <w:r w:rsidRPr="00FF3AAB">
              <w:rPr>
                <w:lang w:val="fr-FR"/>
              </w:rPr>
              <w:t xml:space="preserve">, </w:t>
            </w:r>
            <w:proofErr w:type="spellStart"/>
            <w:r w:rsidRPr="00FF3AAB">
              <w:rPr>
                <w:lang w:val="fr-FR"/>
              </w:rPr>
              <w:t>crescent</w:t>
            </w:r>
            <w:proofErr w:type="spellEnd"/>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r w:rsidRPr="00D02774">
              <w:t>Words with the /</w:t>
            </w:r>
            <w:proofErr w:type="spellStart"/>
            <w:r w:rsidRPr="00891A26">
              <w:t>e</w:t>
            </w:r>
            <w:r w:rsidRPr="00D02774">
              <w:rPr>
                <w:rFonts w:ascii="Lucida Sans Unicode" w:hAnsi="Lucida Sans Unicode" w:cs="Lucida Sans Unicode"/>
                <w:color w:val="000000"/>
              </w:rPr>
              <w:t>ɪ</w:t>
            </w:r>
            <w:proofErr w:type="spellEnd"/>
            <w:r w:rsidRPr="00D02774">
              <w:t xml:space="preserve">/ sound spelt </w:t>
            </w:r>
            <w:proofErr w:type="spellStart"/>
            <w:r w:rsidRPr="00D02774">
              <w:t>ei</w:t>
            </w:r>
            <w:proofErr w:type="spellEnd"/>
            <w:r w:rsidRPr="00D02774">
              <w:t xml:space="preserve">, </w:t>
            </w:r>
            <w:proofErr w:type="spellStart"/>
            <w:r w:rsidRPr="00D02774">
              <w:t>eigh</w:t>
            </w:r>
            <w:proofErr w:type="spellEnd"/>
            <w:r w:rsidRPr="00D02774">
              <w:t xml:space="preserve">, or </w:t>
            </w:r>
            <w:proofErr w:type="spellStart"/>
            <w:r w:rsidRPr="00D02774">
              <w:t>ey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2546BA">
              <w:t>vein, weigh, eight, neighbour, they, obey</w:t>
            </w:r>
          </w:p>
        </w:tc>
      </w:tr>
    </w:tbl>
    <w:p w:rsidR="00612ADA" w:rsidRPr="005B5D7C"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612ADA" w:rsidRPr="003B04FF" w:rsidTr="008363A4">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2552"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Possessive apostrophe with plural words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The apostrophe is placed after the plural form of the word; </w:t>
            </w:r>
            <w:r w:rsidRPr="005B5D7C">
              <w:rPr>
                <w:b/>
                <w:bCs/>
              </w:rPr>
              <w:t>–s</w:t>
            </w:r>
            <w:r w:rsidRPr="005B5D7C">
              <w:t xml:space="preserve"> is not added if the plural already ends in </w:t>
            </w:r>
            <w:r>
              <w:br/>
            </w:r>
            <w:r w:rsidRPr="005B5D7C">
              <w:rPr>
                <w:b/>
                <w:bCs/>
              </w:rPr>
              <w:t>–s</w:t>
            </w:r>
            <w:r w:rsidRPr="005B5D7C">
              <w:t xml:space="preserve">, but </w:t>
            </w:r>
            <w:r w:rsidRPr="005B5D7C">
              <w:rPr>
                <w:i/>
                <w:iCs/>
              </w:rPr>
              <w:t xml:space="preserve">is </w:t>
            </w:r>
            <w:r w:rsidRPr="005B5D7C">
              <w:t xml:space="preserve">added if the plural does not end in </w:t>
            </w:r>
            <w:r w:rsidRPr="005B5D7C">
              <w:rPr>
                <w:b/>
                <w:bCs/>
              </w:rPr>
              <w:lastRenderedPageBreak/>
              <w:t>–s</w:t>
            </w:r>
            <w:r w:rsidRPr="005B5D7C">
              <w:t xml:space="preserve"> (i.e. is an irregular plural – e.g. </w:t>
            </w:r>
            <w:r w:rsidRPr="005B5D7C">
              <w:rPr>
                <w:i/>
                <w:iCs/>
              </w:rPr>
              <w:t>children</w:t>
            </w:r>
            <w:r>
              <w:rPr>
                <w:i/>
                <w:iCs/>
              </w:rPr>
              <w:t>’</w:t>
            </w:r>
            <w:r w:rsidRPr="005B5D7C">
              <w:rPr>
                <w:i/>
                <w:iCs/>
              </w:rPr>
              <w:t>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lastRenderedPageBreak/>
              <w:t>girls</w:t>
            </w:r>
            <w:r>
              <w:t>’</w:t>
            </w:r>
            <w:r w:rsidRPr="005B5D7C">
              <w:t>, boys</w:t>
            </w:r>
            <w:r>
              <w:t>’</w:t>
            </w:r>
            <w:r w:rsidRPr="005B5D7C">
              <w:t>, babies</w:t>
            </w:r>
            <w:r>
              <w:t>’</w:t>
            </w:r>
            <w:r w:rsidRPr="005B5D7C">
              <w:t>, children</w:t>
            </w:r>
            <w:r>
              <w:t>’</w:t>
            </w:r>
            <w:r w:rsidRPr="005B5D7C">
              <w:t>s, men</w:t>
            </w:r>
            <w:r>
              <w:t>’</w:t>
            </w:r>
            <w:r w:rsidRPr="005B5D7C">
              <w:t>s, mice</w:t>
            </w:r>
            <w:r>
              <w:t>’</w:t>
            </w:r>
            <w:r w:rsidRPr="005B5D7C">
              <w:t>s</w:t>
            </w:r>
          </w:p>
          <w:p w:rsidR="00612ADA" w:rsidRPr="00AF4A96" w:rsidRDefault="00612ADA" w:rsidP="008363A4">
            <w:pPr>
              <w:spacing w:before="60" w:after="60"/>
            </w:pPr>
            <w:r w:rsidRPr="005B5D7C">
              <w:t>(</w:t>
            </w:r>
            <w:r w:rsidRPr="00951DCE">
              <w:rPr>
                <w:b/>
              </w:rPr>
              <w:t>Note:</w:t>
            </w:r>
            <w:r w:rsidRPr="005B5D7C">
              <w:t xml:space="preserve"> singular proper nouns ending in an </w:t>
            </w:r>
            <w:r w:rsidRPr="005B5D7C">
              <w:rPr>
                <w:i/>
                <w:iCs/>
              </w:rPr>
              <w:t>s</w:t>
            </w:r>
            <w:r w:rsidRPr="005B5D7C">
              <w:t xml:space="preserve"> use </w:t>
            </w:r>
            <w:r w:rsidRPr="005B5D7C">
              <w:lastRenderedPageBreak/>
              <w:t xml:space="preserve">the </w:t>
            </w:r>
            <w:r>
              <w:t>’</w:t>
            </w:r>
            <w:r w:rsidRPr="005B5D7C">
              <w:t>s suffix e.g. Cyprus</w:t>
            </w:r>
            <w:r>
              <w:t>’</w:t>
            </w:r>
            <w:r w:rsidRPr="005B5D7C">
              <w:t>s population)</w:t>
            </w:r>
          </w:p>
        </w:tc>
      </w:tr>
      <w:tr w:rsidR="00612ADA" w:rsidRPr="00AB63E2" w:rsidTr="008363A4">
        <w:tc>
          <w:tcPr>
            <w:tcW w:w="2552"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lastRenderedPageBreak/>
              <w:t xml:space="preserve">Homophones </w:t>
            </w:r>
            <w:r>
              <w:t xml:space="preserve">and </w:t>
            </w:r>
            <w:r w:rsidRPr="00D02774">
              <w:t>near-homophones</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2546BA">
              <w:t>accept/except, affect/effect, ball/bawl, berry/bury, brake/break, fair/fare, grate/great, groan/grown, here/hear, heel/heal/he’ll, knot/not, mail/male, main/mane, meat/meet, medal/meddle, missed/mist, peace/piece, plain/plane, rain/rein/reign, scene/seen, weather/whether, whose/who’s</w:t>
            </w:r>
          </w:p>
        </w:tc>
      </w:tr>
    </w:tbl>
    <w:p w:rsidR="00612ADA" w:rsidRDefault="00612ADA" w:rsidP="00612ADA"/>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36540E" w:rsidRDefault="00612ADA" w:rsidP="008363A4">
            <w:pPr>
              <w:pStyle w:val="Heading-boxsub"/>
            </w:pPr>
            <w:bookmarkStart w:id="20" w:name="_Toc364945065"/>
            <w:bookmarkStart w:id="21" w:name="_Toc366588798"/>
            <w:r>
              <w:lastRenderedPageBreak/>
              <w:t>W</w:t>
            </w:r>
            <w:r w:rsidRPr="0036540E">
              <w:t>ord list – years 3 and 4</w:t>
            </w:r>
            <w:bookmarkEnd w:id="20"/>
            <w:bookmarkEnd w:id="21"/>
          </w:p>
        </w:tc>
      </w:tr>
    </w:tbl>
    <w:p w:rsidR="00612ADA" w:rsidRDefault="00612ADA" w:rsidP="00612ADA">
      <w:pPr>
        <w:spacing w:after="0"/>
      </w:pPr>
    </w:p>
    <w:tbl>
      <w:tblPr>
        <w:tblW w:w="10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4079"/>
        <w:gridCol w:w="4032"/>
      </w:tblGrid>
      <w:tr w:rsidR="00612ADA" w:rsidTr="008363A4">
        <w:trPr>
          <w:trHeight w:val="13852"/>
        </w:trPr>
        <w:tc>
          <w:tcPr>
            <w:tcW w:w="1933" w:type="dxa"/>
          </w:tcPr>
          <w:p w:rsidR="00612ADA" w:rsidRPr="00D02774" w:rsidRDefault="00612ADA" w:rsidP="008363A4">
            <w:pPr>
              <w:spacing w:after="60"/>
            </w:pPr>
            <w:r w:rsidRPr="00D02774">
              <w:lastRenderedPageBreak/>
              <w:t>accident(ally)</w:t>
            </w:r>
          </w:p>
          <w:p w:rsidR="00612ADA" w:rsidRPr="00D02774" w:rsidRDefault="00612ADA" w:rsidP="008363A4">
            <w:pPr>
              <w:spacing w:after="60"/>
            </w:pPr>
            <w:r w:rsidRPr="00D02774">
              <w:t>actual(</w:t>
            </w:r>
            <w:proofErr w:type="spellStart"/>
            <w:r w:rsidRPr="00D02774">
              <w:t>ly</w:t>
            </w:r>
            <w:proofErr w:type="spellEnd"/>
            <w:r w:rsidRPr="00D02774">
              <w:t>)</w:t>
            </w:r>
          </w:p>
          <w:p w:rsidR="00612ADA" w:rsidRPr="00D02774" w:rsidRDefault="00612ADA" w:rsidP="008363A4">
            <w:pPr>
              <w:spacing w:after="60"/>
            </w:pPr>
            <w:r w:rsidRPr="00D02774">
              <w:t>address</w:t>
            </w:r>
          </w:p>
          <w:p w:rsidR="00612ADA" w:rsidRPr="00D02774" w:rsidRDefault="00612ADA" w:rsidP="008363A4">
            <w:pPr>
              <w:spacing w:after="60"/>
            </w:pPr>
            <w:r w:rsidRPr="00D02774">
              <w:t>answer</w:t>
            </w:r>
          </w:p>
          <w:p w:rsidR="00612ADA" w:rsidRPr="00D02774" w:rsidRDefault="00612ADA" w:rsidP="008363A4">
            <w:pPr>
              <w:spacing w:after="60"/>
            </w:pPr>
            <w:r w:rsidRPr="00D02774">
              <w:t>appear</w:t>
            </w:r>
          </w:p>
          <w:p w:rsidR="00612ADA" w:rsidRPr="00D02774" w:rsidRDefault="00612ADA" w:rsidP="008363A4">
            <w:pPr>
              <w:spacing w:after="60"/>
            </w:pPr>
            <w:r w:rsidRPr="00D02774">
              <w:t>arrive</w:t>
            </w:r>
          </w:p>
          <w:p w:rsidR="00612ADA" w:rsidRPr="00D02774" w:rsidRDefault="00612ADA" w:rsidP="008363A4">
            <w:pPr>
              <w:spacing w:after="60"/>
            </w:pPr>
            <w:r w:rsidRPr="00D02774">
              <w:t>believe</w:t>
            </w:r>
          </w:p>
          <w:p w:rsidR="00612ADA" w:rsidRPr="00D02774" w:rsidRDefault="00612ADA" w:rsidP="008363A4">
            <w:pPr>
              <w:spacing w:after="60"/>
            </w:pPr>
            <w:r w:rsidRPr="00D02774">
              <w:t>bicycle</w:t>
            </w:r>
          </w:p>
          <w:p w:rsidR="00612ADA" w:rsidRPr="00D02774" w:rsidRDefault="00612ADA" w:rsidP="008363A4">
            <w:pPr>
              <w:spacing w:after="60"/>
            </w:pPr>
            <w:r w:rsidRPr="00D02774">
              <w:t>breath</w:t>
            </w:r>
          </w:p>
          <w:p w:rsidR="00612ADA" w:rsidRPr="00D02774" w:rsidRDefault="00612ADA" w:rsidP="008363A4">
            <w:pPr>
              <w:spacing w:after="60"/>
            </w:pPr>
            <w:r w:rsidRPr="00D02774">
              <w:t>breathe</w:t>
            </w:r>
          </w:p>
          <w:p w:rsidR="00612ADA" w:rsidRPr="00D02774" w:rsidRDefault="00612ADA" w:rsidP="008363A4">
            <w:pPr>
              <w:spacing w:after="60"/>
            </w:pPr>
            <w:r w:rsidRPr="00D02774">
              <w:t>build</w:t>
            </w:r>
          </w:p>
          <w:p w:rsidR="00612ADA" w:rsidRPr="00D02774" w:rsidRDefault="00612ADA" w:rsidP="008363A4">
            <w:pPr>
              <w:spacing w:after="60"/>
            </w:pPr>
            <w:r w:rsidRPr="00D02774">
              <w:t>busy/business</w:t>
            </w:r>
          </w:p>
          <w:p w:rsidR="00612ADA" w:rsidRPr="00D02774" w:rsidRDefault="00612ADA" w:rsidP="008363A4">
            <w:pPr>
              <w:spacing w:after="60"/>
            </w:pPr>
            <w:r w:rsidRPr="00D02774">
              <w:t>calendar</w:t>
            </w:r>
          </w:p>
          <w:p w:rsidR="00612ADA" w:rsidRPr="00D02774" w:rsidRDefault="00612ADA" w:rsidP="008363A4">
            <w:pPr>
              <w:spacing w:after="60"/>
            </w:pPr>
            <w:r w:rsidRPr="00D02774">
              <w:t>caught</w:t>
            </w:r>
          </w:p>
          <w:p w:rsidR="00612ADA" w:rsidRPr="00D02774" w:rsidRDefault="00612ADA" w:rsidP="008363A4">
            <w:pPr>
              <w:spacing w:after="60"/>
            </w:pPr>
            <w:r w:rsidRPr="00D02774">
              <w:t>centre</w:t>
            </w:r>
          </w:p>
          <w:p w:rsidR="00612ADA" w:rsidRPr="00D02774" w:rsidRDefault="00612ADA" w:rsidP="008363A4">
            <w:pPr>
              <w:spacing w:after="60"/>
            </w:pPr>
            <w:r w:rsidRPr="00D02774">
              <w:t>century</w:t>
            </w:r>
          </w:p>
          <w:p w:rsidR="00612ADA" w:rsidRPr="00D02774" w:rsidRDefault="00612ADA" w:rsidP="008363A4">
            <w:pPr>
              <w:spacing w:after="60"/>
            </w:pPr>
            <w:r w:rsidRPr="00D02774">
              <w:t>certain</w:t>
            </w:r>
          </w:p>
          <w:p w:rsidR="00612ADA" w:rsidRPr="00D02774" w:rsidRDefault="00612ADA" w:rsidP="008363A4">
            <w:pPr>
              <w:spacing w:after="60"/>
            </w:pPr>
            <w:r w:rsidRPr="00D02774">
              <w:t>circle</w:t>
            </w:r>
          </w:p>
          <w:p w:rsidR="00612ADA" w:rsidRDefault="00612ADA" w:rsidP="008363A4">
            <w:pPr>
              <w:spacing w:after="60"/>
            </w:pPr>
            <w:r w:rsidRPr="00D02774">
              <w:t>complete</w:t>
            </w:r>
          </w:p>
          <w:p w:rsidR="00612ADA" w:rsidRPr="00D02774" w:rsidRDefault="00612ADA" w:rsidP="008363A4">
            <w:pPr>
              <w:spacing w:after="60"/>
            </w:pPr>
            <w:r w:rsidRPr="00D02774">
              <w:t>consider</w:t>
            </w:r>
          </w:p>
          <w:p w:rsidR="00612ADA" w:rsidRPr="00D02774" w:rsidRDefault="00612ADA" w:rsidP="008363A4">
            <w:pPr>
              <w:spacing w:after="60"/>
            </w:pPr>
            <w:r w:rsidRPr="00D02774">
              <w:t>continue</w:t>
            </w:r>
          </w:p>
          <w:p w:rsidR="00612ADA" w:rsidRPr="00D02774" w:rsidRDefault="00612ADA" w:rsidP="008363A4">
            <w:pPr>
              <w:spacing w:after="60"/>
            </w:pPr>
            <w:r w:rsidRPr="00D02774">
              <w:t>decide</w:t>
            </w:r>
          </w:p>
          <w:p w:rsidR="00612ADA" w:rsidRPr="00D02774" w:rsidRDefault="00612ADA" w:rsidP="008363A4">
            <w:pPr>
              <w:spacing w:after="60"/>
            </w:pPr>
            <w:r w:rsidRPr="00D02774">
              <w:t>describe</w:t>
            </w:r>
          </w:p>
          <w:p w:rsidR="00612ADA" w:rsidRPr="00D02774" w:rsidRDefault="00612ADA" w:rsidP="008363A4">
            <w:pPr>
              <w:spacing w:after="60"/>
            </w:pPr>
            <w:r w:rsidRPr="00D02774">
              <w:t>different</w:t>
            </w:r>
          </w:p>
          <w:p w:rsidR="00612ADA" w:rsidRPr="00D02774" w:rsidRDefault="00612ADA" w:rsidP="008363A4">
            <w:pPr>
              <w:spacing w:after="60"/>
            </w:pPr>
            <w:r w:rsidRPr="00D02774">
              <w:t>difficult</w:t>
            </w:r>
          </w:p>
          <w:p w:rsidR="00612ADA" w:rsidRPr="00D02774" w:rsidRDefault="00612ADA" w:rsidP="008363A4">
            <w:pPr>
              <w:spacing w:after="60"/>
            </w:pPr>
            <w:r w:rsidRPr="00D02774">
              <w:t>disappear</w:t>
            </w:r>
          </w:p>
          <w:p w:rsidR="00612ADA" w:rsidRPr="00D02774" w:rsidRDefault="00612ADA" w:rsidP="008363A4">
            <w:pPr>
              <w:spacing w:after="60"/>
            </w:pPr>
            <w:r w:rsidRPr="00D02774">
              <w:t>early</w:t>
            </w:r>
          </w:p>
          <w:p w:rsidR="00612ADA" w:rsidRPr="00D02774" w:rsidRDefault="00612ADA" w:rsidP="008363A4">
            <w:pPr>
              <w:spacing w:after="60"/>
            </w:pPr>
            <w:r w:rsidRPr="00D02774">
              <w:t>earth</w:t>
            </w:r>
          </w:p>
          <w:p w:rsidR="00612ADA" w:rsidRPr="00D02774" w:rsidRDefault="00612ADA" w:rsidP="008363A4">
            <w:pPr>
              <w:spacing w:after="60"/>
            </w:pPr>
            <w:r w:rsidRPr="00D02774">
              <w:t>eight/eighth</w:t>
            </w:r>
          </w:p>
          <w:p w:rsidR="00612ADA" w:rsidRPr="00D02774" w:rsidRDefault="00612ADA" w:rsidP="008363A4">
            <w:pPr>
              <w:spacing w:after="60"/>
            </w:pPr>
            <w:r w:rsidRPr="00D02774">
              <w:t>enough</w:t>
            </w:r>
          </w:p>
          <w:p w:rsidR="00612ADA" w:rsidRPr="00D02774" w:rsidRDefault="00612ADA" w:rsidP="008363A4">
            <w:pPr>
              <w:spacing w:after="60"/>
            </w:pPr>
            <w:r w:rsidRPr="00D02774">
              <w:t>exercise</w:t>
            </w:r>
          </w:p>
          <w:p w:rsidR="00612ADA" w:rsidRPr="00D02774" w:rsidRDefault="00612ADA" w:rsidP="008363A4">
            <w:pPr>
              <w:spacing w:after="60"/>
            </w:pPr>
            <w:r w:rsidRPr="00D02774">
              <w:t>experience</w:t>
            </w:r>
          </w:p>
          <w:p w:rsidR="00612ADA" w:rsidRPr="00D02774" w:rsidRDefault="00612ADA" w:rsidP="008363A4">
            <w:pPr>
              <w:spacing w:after="60"/>
            </w:pPr>
            <w:r w:rsidRPr="00D02774">
              <w:t>experiment</w:t>
            </w:r>
          </w:p>
          <w:p w:rsidR="00612ADA" w:rsidRPr="00D02774" w:rsidRDefault="00612ADA" w:rsidP="008363A4">
            <w:pPr>
              <w:spacing w:after="60"/>
            </w:pPr>
            <w:r w:rsidRPr="00D02774">
              <w:t>extreme</w:t>
            </w:r>
          </w:p>
          <w:p w:rsidR="00612ADA" w:rsidRPr="00D02774" w:rsidRDefault="00612ADA" w:rsidP="008363A4">
            <w:pPr>
              <w:spacing w:after="60"/>
            </w:pPr>
            <w:r w:rsidRPr="00D02774">
              <w:t>famous</w:t>
            </w:r>
          </w:p>
          <w:p w:rsidR="00612ADA" w:rsidRPr="00D02774" w:rsidRDefault="00612ADA" w:rsidP="008363A4">
            <w:pPr>
              <w:spacing w:after="60"/>
            </w:pPr>
            <w:r w:rsidRPr="00D02774">
              <w:t>favourite</w:t>
            </w:r>
          </w:p>
          <w:p w:rsidR="00612ADA" w:rsidRPr="00D02774" w:rsidRDefault="00612ADA" w:rsidP="008363A4">
            <w:pPr>
              <w:spacing w:after="60"/>
            </w:pPr>
            <w:r w:rsidRPr="00D02774">
              <w:t>February</w:t>
            </w:r>
          </w:p>
          <w:p w:rsidR="00612ADA" w:rsidRPr="00D02774" w:rsidRDefault="00612ADA" w:rsidP="008363A4">
            <w:pPr>
              <w:spacing w:after="60"/>
            </w:pPr>
            <w:r w:rsidRPr="00D02774">
              <w:t>forward(s)</w:t>
            </w:r>
          </w:p>
          <w:p w:rsidR="00612ADA" w:rsidRPr="00D02774" w:rsidRDefault="00612ADA" w:rsidP="008363A4">
            <w:pPr>
              <w:spacing w:after="60"/>
            </w:pPr>
            <w:r w:rsidRPr="00D02774">
              <w:t>fruit</w:t>
            </w:r>
          </w:p>
          <w:p w:rsidR="00612ADA" w:rsidRDefault="00612ADA" w:rsidP="008363A4">
            <w:pPr>
              <w:spacing w:after="0"/>
            </w:pPr>
          </w:p>
        </w:tc>
        <w:tc>
          <w:tcPr>
            <w:tcW w:w="4079" w:type="dxa"/>
          </w:tcPr>
          <w:p w:rsidR="00612ADA" w:rsidRDefault="00612ADA" w:rsidP="008363A4">
            <w:pPr>
              <w:spacing w:after="0"/>
            </w:pPr>
          </w:p>
        </w:tc>
        <w:tc>
          <w:tcPr>
            <w:tcW w:w="4032" w:type="dxa"/>
          </w:tcPr>
          <w:p w:rsidR="00612ADA" w:rsidRDefault="00612ADA" w:rsidP="008363A4">
            <w:pPr>
              <w:spacing w:after="0"/>
            </w:pPr>
          </w:p>
        </w:tc>
      </w:tr>
    </w:tbl>
    <w:p w:rsidR="00612ADA" w:rsidRDefault="00612ADA" w:rsidP="00612ADA">
      <w:pPr>
        <w:spacing w:after="0"/>
      </w:pPr>
    </w:p>
    <w:p w:rsidR="00612ADA" w:rsidRDefault="00612ADA" w:rsidP="00612ADA">
      <w:pPr>
        <w:spacing w:after="0"/>
        <w:sectPr w:rsidR="00612ADA" w:rsidSect="00C60653">
          <w:headerReference w:type="even" r:id="rId8"/>
          <w:pgSz w:w="11906" w:h="16838" w:code="9"/>
          <w:pgMar w:top="1134" w:right="1134" w:bottom="1134" w:left="1134" w:header="567" w:footer="567" w:gutter="0"/>
          <w:cols w:space="720"/>
        </w:sectPr>
      </w:pPr>
    </w:p>
    <w:p w:rsidR="00612ADA" w:rsidRPr="00D02774" w:rsidRDefault="00612ADA" w:rsidP="00612ADA">
      <w:pPr>
        <w:spacing w:after="60"/>
      </w:pPr>
      <w:proofErr w:type="gramStart"/>
      <w:r w:rsidRPr="00D02774">
        <w:lastRenderedPageBreak/>
        <w:t>accident(</w:t>
      </w:r>
      <w:proofErr w:type="gramEnd"/>
      <w:r w:rsidRPr="00D02774">
        <w:t>ally)</w:t>
      </w:r>
    </w:p>
    <w:p w:rsidR="00612ADA" w:rsidRPr="00D02774" w:rsidRDefault="00612ADA" w:rsidP="00612ADA">
      <w:pPr>
        <w:spacing w:after="60"/>
      </w:pPr>
      <w:proofErr w:type="gramStart"/>
      <w:r w:rsidRPr="00D02774">
        <w:t>actual(</w:t>
      </w:r>
      <w:proofErr w:type="spellStart"/>
      <w:proofErr w:type="gramEnd"/>
      <w:r w:rsidRPr="00D02774">
        <w:t>ly</w:t>
      </w:r>
      <w:proofErr w:type="spellEnd"/>
      <w:r w:rsidRPr="00D02774">
        <w:t>)</w:t>
      </w:r>
    </w:p>
    <w:p w:rsidR="00612ADA" w:rsidRPr="00D02774" w:rsidRDefault="00612ADA" w:rsidP="00612ADA">
      <w:pPr>
        <w:spacing w:after="60"/>
      </w:pPr>
      <w:proofErr w:type="gramStart"/>
      <w:r w:rsidRPr="00D02774">
        <w:t>address</w:t>
      </w:r>
      <w:proofErr w:type="gramEnd"/>
    </w:p>
    <w:p w:rsidR="00612ADA" w:rsidRPr="00D02774" w:rsidRDefault="00612ADA" w:rsidP="00612ADA">
      <w:pPr>
        <w:spacing w:after="60"/>
      </w:pPr>
      <w:proofErr w:type="gramStart"/>
      <w:r w:rsidRPr="00D02774">
        <w:t>answer</w:t>
      </w:r>
      <w:proofErr w:type="gramEnd"/>
    </w:p>
    <w:p w:rsidR="00612ADA" w:rsidRPr="00D02774" w:rsidRDefault="00612ADA" w:rsidP="00612ADA">
      <w:pPr>
        <w:spacing w:after="60"/>
      </w:pPr>
      <w:proofErr w:type="gramStart"/>
      <w:r w:rsidRPr="00D02774">
        <w:t>appear</w:t>
      </w:r>
      <w:proofErr w:type="gramEnd"/>
    </w:p>
    <w:p w:rsidR="00612ADA" w:rsidRPr="00D02774" w:rsidRDefault="00612ADA" w:rsidP="00612ADA">
      <w:pPr>
        <w:spacing w:after="60"/>
      </w:pPr>
      <w:proofErr w:type="gramStart"/>
      <w:r w:rsidRPr="00D02774">
        <w:t>arrive</w:t>
      </w:r>
      <w:proofErr w:type="gramEnd"/>
    </w:p>
    <w:p w:rsidR="00612ADA" w:rsidRPr="00D02774" w:rsidRDefault="00612ADA" w:rsidP="00612ADA">
      <w:pPr>
        <w:spacing w:after="60"/>
      </w:pPr>
      <w:proofErr w:type="gramStart"/>
      <w:r w:rsidRPr="00D02774">
        <w:t>believe</w:t>
      </w:r>
      <w:proofErr w:type="gramEnd"/>
    </w:p>
    <w:p w:rsidR="00612ADA" w:rsidRPr="00D02774" w:rsidRDefault="00612ADA" w:rsidP="00612ADA">
      <w:pPr>
        <w:spacing w:after="60"/>
      </w:pPr>
      <w:proofErr w:type="gramStart"/>
      <w:r w:rsidRPr="00D02774">
        <w:t>bicycle</w:t>
      </w:r>
      <w:proofErr w:type="gramEnd"/>
    </w:p>
    <w:p w:rsidR="00612ADA" w:rsidRPr="00D02774" w:rsidRDefault="00612ADA" w:rsidP="00612ADA">
      <w:pPr>
        <w:spacing w:after="60"/>
      </w:pPr>
      <w:proofErr w:type="gramStart"/>
      <w:r w:rsidRPr="00D02774">
        <w:t>breath</w:t>
      </w:r>
      <w:proofErr w:type="gramEnd"/>
    </w:p>
    <w:p w:rsidR="00612ADA" w:rsidRPr="00D02774" w:rsidRDefault="00612ADA" w:rsidP="00612ADA">
      <w:pPr>
        <w:spacing w:after="60"/>
      </w:pPr>
      <w:proofErr w:type="gramStart"/>
      <w:r w:rsidRPr="00D02774">
        <w:t>breathe</w:t>
      </w:r>
      <w:proofErr w:type="gramEnd"/>
    </w:p>
    <w:p w:rsidR="00612ADA" w:rsidRPr="00D02774" w:rsidRDefault="00612ADA" w:rsidP="00612ADA">
      <w:pPr>
        <w:spacing w:after="60"/>
      </w:pPr>
      <w:proofErr w:type="gramStart"/>
      <w:r w:rsidRPr="00D02774">
        <w:t>build</w:t>
      </w:r>
      <w:proofErr w:type="gramEnd"/>
    </w:p>
    <w:p w:rsidR="00612ADA" w:rsidRPr="00D02774" w:rsidRDefault="00612ADA" w:rsidP="00612ADA">
      <w:pPr>
        <w:spacing w:after="60"/>
      </w:pPr>
      <w:proofErr w:type="gramStart"/>
      <w:r w:rsidRPr="00D02774">
        <w:t>busy/business</w:t>
      </w:r>
      <w:proofErr w:type="gramEnd"/>
    </w:p>
    <w:p w:rsidR="00612ADA" w:rsidRPr="00D02774" w:rsidRDefault="00612ADA" w:rsidP="00612ADA">
      <w:pPr>
        <w:spacing w:after="60"/>
      </w:pPr>
      <w:proofErr w:type="gramStart"/>
      <w:r w:rsidRPr="00D02774">
        <w:t>calendar</w:t>
      </w:r>
      <w:proofErr w:type="gramEnd"/>
    </w:p>
    <w:p w:rsidR="00612ADA" w:rsidRPr="00D02774" w:rsidRDefault="00612ADA" w:rsidP="00612ADA">
      <w:pPr>
        <w:spacing w:after="60"/>
      </w:pPr>
      <w:proofErr w:type="gramStart"/>
      <w:r w:rsidRPr="00D02774">
        <w:t>caught</w:t>
      </w:r>
      <w:proofErr w:type="gramEnd"/>
    </w:p>
    <w:p w:rsidR="00612ADA" w:rsidRPr="00D02774" w:rsidRDefault="00612ADA" w:rsidP="00612ADA">
      <w:pPr>
        <w:spacing w:after="60"/>
      </w:pPr>
      <w:proofErr w:type="gramStart"/>
      <w:r w:rsidRPr="00D02774">
        <w:t>centre</w:t>
      </w:r>
      <w:proofErr w:type="gramEnd"/>
    </w:p>
    <w:p w:rsidR="00612ADA" w:rsidRPr="00D02774" w:rsidRDefault="00612ADA" w:rsidP="00612ADA">
      <w:pPr>
        <w:spacing w:after="60"/>
      </w:pPr>
      <w:proofErr w:type="gramStart"/>
      <w:r w:rsidRPr="00D02774">
        <w:t>century</w:t>
      </w:r>
      <w:proofErr w:type="gramEnd"/>
    </w:p>
    <w:p w:rsidR="00612ADA" w:rsidRPr="00D02774" w:rsidRDefault="00612ADA" w:rsidP="00612ADA">
      <w:pPr>
        <w:spacing w:after="60"/>
      </w:pPr>
      <w:proofErr w:type="gramStart"/>
      <w:r w:rsidRPr="00D02774">
        <w:t>certain</w:t>
      </w:r>
      <w:proofErr w:type="gramEnd"/>
    </w:p>
    <w:p w:rsidR="00612ADA" w:rsidRPr="00D02774" w:rsidRDefault="00612ADA" w:rsidP="00612ADA">
      <w:pPr>
        <w:spacing w:after="60"/>
      </w:pPr>
      <w:proofErr w:type="gramStart"/>
      <w:r w:rsidRPr="00D02774">
        <w:t>circle</w:t>
      </w:r>
      <w:proofErr w:type="gramEnd"/>
    </w:p>
    <w:p w:rsidR="00612ADA" w:rsidRDefault="00612ADA" w:rsidP="00612ADA">
      <w:pPr>
        <w:spacing w:after="60"/>
      </w:pPr>
      <w:proofErr w:type="gramStart"/>
      <w:r w:rsidRPr="00D02774">
        <w:t>complete</w:t>
      </w:r>
      <w:proofErr w:type="gramEnd"/>
    </w:p>
    <w:p w:rsidR="00612ADA" w:rsidRPr="00D02774" w:rsidRDefault="00612ADA" w:rsidP="00612ADA">
      <w:pPr>
        <w:spacing w:after="60"/>
      </w:pPr>
      <w:proofErr w:type="gramStart"/>
      <w:r w:rsidRPr="00D02774">
        <w:t>consider</w:t>
      </w:r>
      <w:proofErr w:type="gramEnd"/>
    </w:p>
    <w:p w:rsidR="00612ADA" w:rsidRPr="00D02774" w:rsidRDefault="00612ADA" w:rsidP="00612ADA">
      <w:pPr>
        <w:spacing w:after="60"/>
      </w:pPr>
      <w:proofErr w:type="gramStart"/>
      <w:r w:rsidRPr="00D02774">
        <w:t>continue</w:t>
      </w:r>
      <w:proofErr w:type="gramEnd"/>
    </w:p>
    <w:p w:rsidR="00612ADA" w:rsidRPr="00D02774" w:rsidRDefault="00612ADA" w:rsidP="00612ADA">
      <w:pPr>
        <w:spacing w:after="60"/>
      </w:pPr>
      <w:proofErr w:type="gramStart"/>
      <w:r w:rsidRPr="00D02774">
        <w:t>decide</w:t>
      </w:r>
      <w:proofErr w:type="gramEnd"/>
    </w:p>
    <w:p w:rsidR="00612ADA" w:rsidRPr="00D02774" w:rsidRDefault="00612ADA" w:rsidP="00612ADA">
      <w:pPr>
        <w:spacing w:after="60"/>
      </w:pPr>
      <w:proofErr w:type="gramStart"/>
      <w:r w:rsidRPr="00D02774">
        <w:t>describe</w:t>
      </w:r>
      <w:proofErr w:type="gramEnd"/>
    </w:p>
    <w:p w:rsidR="00612ADA" w:rsidRPr="00D02774" w:rsidRDefault="00612ADA" w:rsidP="00612ADA">
      <w:pPr>
        <w:spacing w:after="60"/>
      </w:pPr>
      <w:proofErr w:type="gramStart"/>
      <w:r w:rsidRPr="00D02774">
        <w:t>different</w:t>
      </w:r>
      <w:proofErr w:type="gramEnd"/>
    </w:p>
    <w:p w:rsidR="00612ADA" w:rsidRPr="00D02774" w:rsidRDefault="00612ADA" w:rsidP="00612ADA">
      <w:pPr>
        <w:spacing w:after="60"/>
      </w:pPr>
      <w:proofErr w:type="gramStart"/>
      <w:r w:rsidRPr="00D02774">
        <w:t>difficult</w:t>
      </w:r>
      <w:proofErr w:type="gramEnd"/>
    </w:p>
    <w:p w:rsidR="00612ADA" w:rsidRPr="00D02774" w:rsidRDefault="00612ADA" w:rsidP="00612ADA">
      <w:pPr>
        <w:spacing w:after="60"/>
      </w:pPr>
      <w:proofErr w:type="gramStart"/>
      <w:r w:rsidRPr="00D02774">
        <w:t>disappear</w:t>
      </w:r>
      <w:proofErr w:type="gramEnd"/>
    </w:p>
    <w:p w:rsidR="00612ADA" w:rsidRPr="00D02774" w:rsidRDefault="00612ADA" w:rsidP="00612ADA">
      <w:pPr>
        <w:spacing w:after="60"/>
      </w:pPr>
      <w:proofErr w:type="gramStart"/>
      <w:r w:rsidRPr="00D02774">
        <w:t>early</w:t>
      </w:r>
      <w:proofErr w:type="gramEnd"/>
    </w:p>
    <w:p w:rsidR="00612ADA" w:rsidRPr="00D02774" w:rsidRDefault="00612ADA" w:rsidP="00612ADA">
      <w:pPr>
        <w:spacing w:after="60"/>
      </w:pPr>
      <w:proofErr w:type="gramStart"/>
      <w:r w:rsidRPr="00D02774">
        <w:t>earth</w:t>
      </w:r>
      <w:proofErr w:type="gramEnd"/>
    </w:p>
    <w:p w:rsidR="00612ADA" w:rsidRPr="00D02774" w:rsidRDefault="00612ADA" w:rsidP="00612ADA">
      <w:pPr>
        <w:spacing w:after="60"/>
      </w:pPr>
      <w:proofErr w:type="gramStart"/>
      <w:r w:rsidRPr="00D02774">
        <w:t>eight/eighth</w:t>
      </w:r>
      <w:proofErr w:type="gramEnd"/>
    </w:p>
    <w:p w:rsidR="00612ADA" w:rsidRPr="00D02774" w:rsidRDefault="00612ADA" w:rsidP="00612ADA">
      <w:pPr>
        <w:spacing w:after="60"/>
      </w:pPr>
      <w:proofErr w:type="gramStart"/>
      <w:r w:rsidRPr="00D02774">
        <w:t>enough</w:t>
      </w:r>
      <w:proofErr w:type="gramEnd"/>
    </w:p>
    <w:p w:rsidR="00612ADA" w:rsidRPr="00D02774" w:rsidRDefault="00612ADA" w:rsidP="00612ADA">
      <w:pPr>
        <w:spacing w:after="60"/>
      </w:pPr>
      <w:proofErr w:type="gramStart"/>
      <w:r w:rsidRPr="00D02774">
        <w:t>exercise</w:t>
      </w:r>
      <w:proofErr w:type="gramEnd"/>
    </w:p>
    <w:p w:rsidR="00612ADA" w:rsidRPr="00D02774" w:rsidRDefault="00612ADA" w:rsidP="00612ADA">
      <w:pPr>
        <w:spacing w:after="60"/>
      </w:pPr>
      <w:proofErr w:type="gramStart"/>
      <w:r w:rsidRPr="00D02774">
        <w:t>experience</w:t>
      </w:r>
      <w:proofErr w:type="gramEnd"/>
    </w:p>
    <w:p w:rsidR="00612ADA" w:rsidRPr="00D02774" w:rsidRDefault="00612ADA" w:rsidP="00612ADA">
      <w:pPr>
        <w:spacing w:after="60"/>
      </w:pPr>
      <w:proofErr w:type="gramStart"/>
      <w:r w:rsidRPr="00D02774">
        <w:t>experiment</w:t>
      </w:r>
      <w:proofErr w:type="gramEnd"/>
    </w:p>
    <w:p w:rsidR="00612ADA" w:rsidRPr="00D02774" w:rsidRDefault="00612ADA" w:rsidP="00612ADA">
      <w:pPr>
        <w:spacing w:after="60"/>
      </w:pPr>
      <w:proofErr w:type="gramStart"/>
      <w:r w:rsidRPr="00D02774">
        <w:t>extreme</w:t>
      </w:r>
      <w:proofErr w:type="gramEnd"/>
    </w:p>
    <w:p w:rsidR="00612ADA" w:rsidRPr="00D02774" w:rsidRDefault="00612ADA" w:rsidP="00612ADA">
      <w:pPr>
        <w:spacing w:after="60"/>
      </w:pPr>
      <w:proofErr w:type="gramStart"/>
      <w:r w:rsidRPr="00D02774">
        <w:t>famous</w:t>
      </w:r>
      <w:proofErr w:type="gramEnd"/>
    </w:p>
    <w:p w:rsidR="00612ADA" w:rsidRPr="00D02774" w:rsidRDefault="00612ADA" w:rsidP="00612ADA">
      <w:pPr>
        <w:spacing w:after="60"/>
      </w:pPr>
      <w:proofErr w:type="gramStart"/>
      <w:r w:rsidRPr="00D02774">
        <w:t>favourite</w:t>
      </w:r>
      <w:proofErr w:type="gramEnd"/>
    </w:p>
    <w:p w:rsidR="00612ADA" w:rsidRPr="00D02774" w:rsidRDefault="00612ADA" w:rsidP="00612ADA">
      <w:pPr>
        <w:spacing w:after="60"/>
      </w:pPr>
      <w:r w:rsidRPr="00D02774">
        <w:t>February</w:t>
      </w:r>
    </w:p>
    <w:p w:rsidR="00612ADA" w:rsidRPr="00D02774" w:rsidRDefault="00612ADA" w:rsidP="00612ADA">
      <w:pPr>
        <w:spacing w:after="60"/>
      </w:pPr>
      <w:proofErr w:type="gramStart"/>
      <w:r w:rsidRPr="00D02774">
        <w:t>forward(s)</w:t>
      </w:r>
      <w:proofErr w:type="gramEnd"/>
    </w:p>
    <w:p w:rsidR="00612ADA" w:rsidRPr="00D02774" w:rsidRDefault="00612ADA" w:rsidP="00612ADA">
      <w:pPr>
        <w:spacing w:after="60"/>
      </w:pPr>
      <w:proofErr w:type="gramStart"/>
      <w:r w:rsidRPr="00D02774">
        <w:t>fruit</w:t>
      </w:r>
      <w:proofErr w:type="gramEnd"/>
    </w:p>
    <w:p w:rsidR="00612ADA" w:rsidRPr="00D02774" w:rsidRDefault="00612ADA" w:rsidP="00612ADA">
      <w:pPr>
        <w:spacing w:after="60"/>
      </w:pPr>
      <w:proofErr w:type="gramStart"/>
      <w:r w:rsidRPr="00D02774">
        <w:lastRenderedPageBreak/>
        <w:t>grammar</w:t>
      </w:r>
      <w:proofErr w:type="gramEnd"/>
    </w:p>
    <w:p w:rsidR="00612ADA" w:rsidRPr="00D02774" w:rsidRDefault="00612ADA" w:rsidP="00612ADA">
      <w:pPr>
        <w:spacing w:after="60"/>
      </w:pPr>
      <w:proofErr w:type="gramStart"/>
      <w:r w:rsidRPr="00D02774">
        <w:t>group</w:t>
      </w:r>
      <w:proofErr w:type="gramEnd"/>
    </w:p>
    <w:p w:rsidR="00612ADA" w:rsidRPr="00D02774" w:rsidRDefault="00612ADA" w:rsidP="00612ADA">
      <w:pPr>
        <w:spacing w:after="60"/>
      </w:pPr>
      <w:proofErr w:type="gramStart"/>
      <w:r w:rsidRPr="00D02774">
        <w:t>guard</w:t>
      </w:r>
      <w:proofErr w:type="gramEnd"/>
    </w:p>
    <w:p w:rsidR="00612ADA" w:rsidRPr="00D02774" w:rsidRDefault="00612ADA" w:rsidP="00612ADA">
      <w:pPr>
        <w:spacing w:after="60"/>
      </w:pPr>
      <w:proofErr w:type="gramStart"/>
      <w:r w:rsidRPr="00D02774">
        <w:t>guide</w:t>
      </w:r>
      <w:proofErr w:type="gramEnd"/>
    </w:p>
    <w:p w:rsidR="00612ADA" w:rsidRPr="00D02774" w:rsidRDefault="00612ADA" w:rsidP="00612ADA">
      <w:pPr>
        <w:spacing w:after="60"/>
      </w:pPr>
      <w:proofErr w:type="gramStart"/>
      <w:r w:rsidRPr="00D02774">
        <w:t>heard</w:t>
      </w:r>
      <w:proofErr w:type="gramEnd"/>
    </w:p>
    <w:p w:rsidR="00612ADA" w:rsidRPr="00D02774" w:rsidRDefault="00612ADA" w:rsidP="00612ADA">
      <w:pPr>
        <w:spacing w:after="60"/>
      </w:pPr>
      <w:proofErr w:type="gramStart"/>
      <w:r w:rsidRPr="00D02774">
        <w:t>heart</w:t>
      </w:r>
      <w:proofErr w:type="gramEnd"/>
    </w:p>
    <w:p w:rsidR="00612ADA" w:rsidRPr="00D02774" w:rsidRDefault="00612ADA" w:rsidP="00612ADA">
      <w:pPr>
        <w:spacing w:after="60"/>
      </w:pPr>
      <w:proofErr w:type="gramStart"/>
      <w:r w:rsidRPr="00D02774">
        <w:t>height</w:t>
      </w:r>
      <w:proofErr w:type="gramEnd"/>
    </w:p>
    <w:p w:rsidR="00612ADA" w:rsidRPr="00D02774" w:rsidRDefault="00612ADA" w:rsidP="00612ADA">
      <w:pPr>
        <w:spacing w:after="60"/>
      </w:pPr>
      <w:proofErr w:type="gramStart"/>
      <w:r w:rsidRPr="00D02774">
        <w:t>history</w:t>
      </w:r>
      <w:proofErr w:type="gramEnd"/>
    </w:p>
    <w:p w:rsidR="00612ADA" w:rsidRPr="00D02774" w:rsidRDefault="00612ADA" w:rsidP="00612ADA">
      <w:pPr>
        <w:spacing w:after="60"/>
      </w:pPr>
      <w:proofErr w:type="gramStart"/>
      <w:r w:rsidRPr="00D02774">
        <w:t>imagine</w:t>
      </w:r>
      <w:proofErr w:type="gramEnd"/>
    </w:p>
    <w:p w:rsidR="00612ADA" w:rsidRPr="00D02774" w:rsidRDefault="00612ADA" w:rsidP="00612ADA">
      <w:pPr>
        <w:spacing w:after="60"/>
      </w:pPr>
      <w:proofErr w:type="gramStart"/>
      <w:r w:rsidRPr="00D02774">
        <w:t>increase</w:t>
      </w:r>
      <w:proofErr w:type="gramEnd"/>
    </w:p>
    <w:p w:rsidR="00612ADA" w:rsidRPr="00D02774" w:rsidRDefault="00612ADA" w:rsidP="00612ADA">
      <w:pPr>
        <w:spacing w:after="60"/>
      </w:pPr>
      <w:proofErr w:type="gramStart"/>
      <w:r w:rsidRPr="00D02774">
        <w:t>important</w:t>
      </w:r>
      <w:proofErr w:type="gramEnd"/>
    </w:p>
    <w:p w:rsidR="00612ADA" w:rsidRPr="00D02774" w:rsidRDefault="00612ADA" w:rsidP="00612ADA">
      <w:pPr>
        <w:spacing w:after="60"/>
      </w:pPr>
      <w:proofErr w:type="gramStart"/>
      <w:r w:rsidRPr="00D02774">
        <w:t>interest</w:t>
      </w:r>
      <w:proofErr w:type="gramEnd"/>
    </w:p>
    <w:p w:rsidR="00612ADA" w:rsidRPr="00D02774" w:rsidRDefault="00612ADA" w:rsidP="00612ADA">
      <w:pPr>
        <w:spacing w:after="60"/>
      </w:pPr>
      <w:proofErr w:type="gramStart"/>
      <w:r w:rsidRPr="00D02774">
        <w:t>island</w:t>
      </w:r>
      <w:proofErr w:type="gramEnd"/>
    </w:p>
    <w:p w:rsidR="00612ADA" w:rsidRPr="00D02774" w:rsidRDefault="00612ADA" w:rsidP="00612ADA">
      <w:pPr>
        <w:spacing w:after="60"/>
      </w:pPr>
      <w:proofErr w:type="gramStart"/>
      <w:r w:rsidRPr="00D02774">
        <w:t>knowledge</w:t>
      </w:r>
      <w:proofErr w:type="gramEnd"/>
    </w:p>
    <w:p w:rsidR="00612ADA" w:rsidRPr="00D02774" w:rsidRDefault="00612ADA" w:rsidP="00612ADA">
      <w:pPr>
        <w:spacing w:after="60"/>
      </w:pPr>
      <w:proofErr w:type="gramStart"/>
      <w:r w:rsidRPr="00D02774">
        <w:t>learn</w:t>
      </w:r>
      <w:proofErr w:type="gramEnd"/>
    </w:p>
    <w:p w:rsidR="00612ADA" w:rsidRPr="00D02774" w:rsidRDefault="00612ADA" w:rsidP="00612ADA">
      <w:pPr>
        <w:spacing w:after="60"/>
      </w:pPr>
      <w:proofErr w:type="gramStart"/>
      <w:r w:rsidRPr="00D02774">
        <w:t>length</w:t>
      </w:r>
      <w:proofErr w:type="gramEnd"/>
    </w:p>
    <w:p w:rsidR="00612ADA" w:rsidRPr="00D02774" w:rsidRDefault="00612ADA" w:rsidP="00612ADA">
      <w:pPr>
        <w:spacing w:after="60"/>
      </w:pPr>
      <w:proofErr w:type="gramStart"/>
      <w:r w:rsidRPr="00D02774">
        <w:t>library</w:t>
      </w:r>
      <w:proofErr w:type="gramEnd"/>
    </w:p>
    <w:p w:rsidR="00612ADA" w:rsidRPr="00D02774" w:rsidRDefault="00612ADA" w:rsidP="00612ADA">
      <w:pPr>
        <w:spacing w:after="60"/>
      </w:pPr>
      <w:proofErr w:type="gramStart"/>
      <w:r w:rsidRPr="00D02774">
        <w:t>material</w:t>
      </w:r>
      <w:proofErr w:type="gramEnd"/>
    </w:p>
    <w:p w:rsidR="00612ADA" w:rsidRPr="00D02774" w:rsidRDefault="00612ADA" w:rsidP="00612ADA">
      <w:pPr>
        <w:spacing w:after="60"/>
      </w:pPr>
      <w:proofErr w:type="gramStart"/>
      <w:r w:rsidRPr="00D02774">
        <w:t>medicine</w:t>
      </w:r>
      <w:proofErr w:type="gramEnd"/>
    </w:p>
    <w:p w:rsidR="00612ADA" w:rsidRPr="00D02774" w:rsidRDefault="00612ADA" w:rsidP="00612ADA">
      <w:pPr>
        <w:spacing w:after="60"/>
      </w:pPr>
      <w:proofErr w:type="gramStart"/>
      <w:r w:rsidRPr="00D02774">
        <w:t>mention</w:t>
      </w:r>
      <w:proofErr w:type="gramEnd"/>
    </w:p>
    <w:p w:rsidR="00612ADA" w:rsidRDefault="00612ADA" w:rsidP="00612ADA">
      <w:pPr>
        <w:spacing w:after="60"/>
      </w:pPr>
      <w:proofErr w:type="gramStart"/>
      <w:r w:rsidRPr="00D02774">
        <w:t>minute</w:t>
      </w:r>
      <w:proofErr w:type="gramEnd"/>
    </w:p>
    <w:p w:rsidR="00612ADA" w:rsidRPr="00D02774" w:rsidRDefault="00612ADA" w:rsidP="00612ADA">
      <w:pPr>
        <w:spacing w:after="60"/>
      </w:pPr>
      <w:proofErr w:type="gramStart"/>
      <w:r w:rsidRPr="00D02774">
        <w:t>natural</w:t>
      </w:r>
      <w:proofErr w:type="gramEnd"/>
    </w:p>
    <w:p w:rsidR="00612ADA" w:rsidRPr="00D02774" w:rsidRDefault="00612ADA" w:rsidP="00612ADA">
      <w:pPr>
        <w:spacing w:after="60"/>
      </w:pPr>
      <w:proofErr w:type="gramStart"/>
      <w:r w:rsidRPr="00D02774">
        <w:t>naughty</w:t>
      </w:r>
      <w:proofErr w:type="gramEnd"/>
    </w:p>
    <w:p w:rsidR="00612ADA" w:rsidRPr="00D02774" w:rsidRDefault="00612ADA" w:rsidP="00612ADA">
      <w:pPr>
        <w:spacing w:after="60"/>
      </w:pPr>
      <w:proofErr w:type="gramStart"/>
      <w:r w:rsidRPr="00D02774">
        <w:t>notice</w:t>
      </w:r>
      <w:proofErr w:type="gramEnd"/>
    </w:p>
    <w:p w:rsidR="00612ADA" w:rsidRPr="00D02774" w:rsidRDefault="00612ADA" w:rsidP="00612ADA">
      <w:pPr>
        <w:spacing w:after="60"/>
      </w:pPr>
      <w:proofErr w:type="gramStart"/>
      <w:r w:rsidRPr="00D02774">
        <w:t>occasion(</w:t>
      </w:r>
      <w:proofErr w:type="gramEnd"/>
      <w:r w:rsidRPr="00D02774">
        <w:t>ally)</w:t>
      </w:r>
    </w:p>
    <w:p w:rsidR="00612ADA" w:rsidRDefault="00612ADA" w:rsidP="00612ADA">
      <w:pPr>
        <w:spacing w:after="60"/>
      </w:pPr>
      <w:proofErr w:type="gramStart"/>
      <w:r w:rsidRPr="00D02774">
        <w:t>often</w:t>
      </w:r>
      <w:proofErr w:type="gramEnd"/>
    </w:p>
    <w:p w:rsidR="00612ADA" w:rsidRPr="00D02774" w:rsidRDefault="00612ADA" w:rsidP="00612ADA">
      <w:pPr>
        <w:spacing w:after="60"/>
      </w:pPr>
      <w:proofErr w:type="gramStart"/>
      <w:r w:rsidRPr="00D02774">
        <w:t>opposite</w:t>
      </w:r>
      <w:proofErr w:type="gramEnd"/>
    </w:p>
    <w:p w:rsidR="00612ADA" w:rsidRPr="00D02774" w:rsidRDefault="00612ADA" w:rsidP="00612ADA">
      <w:pPr>
        <w:spacing w:after="60"/>
      </w:pPr>
      <w:proofErr w:type="gramStart"/>
      <w:r w:rsidRPr="00D02774">
        <w:t>ordinary</w:t>
      </w:r>
      <w:proofErr w:type="gramEnd"/>
    </w:p>
    <w:p w:rsidR="00612ADA" w:rsidRPr="00D02774" w:rsidRDefault="00612ADA" w:rsidP="00612ADA">
      <w:pPr>
        <w:spacing w:after="60"/>
      </w:pPr>
      <w:proofErr w:type="gramStart"/>
      <w:r w:rsidRPr="00D02774">
        <w:t>particular</w:t>
      </w:r>
      <w:proofErr w:type="gramEnd"/>
    </w:p>
    <w:p w:rsidR="00612ADA" w:rsidRPr="00D02774" w:rsidRDefault="00612ADA" w:rsidP="00612ADA">
      <w:pPr>
        <w:spacing w:after="60"/>
      </w:pPr>
      <w:proofErr w:type="gramStart"/>
      <w:r w:rsidRPr="00D02774">
        <w:t>peculiar</w:t>
      </w:r>
      <w:proofErr w:type="gramEnd"/>
    </w:p>
    <w:p w:rsidR="00612ADA" w:rsidRPr="00D02774" w:rsidRDefault="00612ADA" w:rsidP="00612ADA">
      <w:pPr>
        <w:spacing w:after="60"/>
      </w:pPr>
      <w:proofErr w:type="gramStart"/>
      <w:r w:rsidRPr="00D02774">
        <w:t>perhaps</w:t>
      </w:r>
      <w:proofErr w:type="gramEnd"/>
    </w:p>
    <w:p w:rsidR="00612ADA" w:rsidRPr="00D02774" w:rsidRDefault="00612ADA" w:rsidP="00612ADA">
      <w:pPr>
        <w:spacing w:after="60"/>
      </w:pPr>
      <w:proofErr w:type="gramStart"/>
      <w:r w:rsidRPr="00D02774">
        <w:t>popular</w:t>
      </w:r>
      <w:proofErr w:type="gramEnd"/>
    </w:p>
    <w:p w:rsidR="00612ADA" w:rsidRPr="00D02774" w:rsidRDefault="00612ADA" w:rsidP="00612ADA">
      <w:pPr>
        <w:spacing w:after="60"/>
      </w:pPr>
      <w:proofErr w:type="gramStart"/>
      <w:r w:rsidRPr="00D02774">
        <w:t>position</w:t>
      </w:r>
      <w:proofErr w:type="gramEnd"/>
    </w:p>
    <w:p w:rsidR="00612ADA" w:rsidRPr="00D02774" w:rsidRDefault="00612ADA" w:rsidP="00612ADA">
      <w:pPr>
        <w:spacing w:after="60"/>
      </w:pPr>
      <w:proofErr w:type="gramStart"/>
      <w:r w:rsidRPr="00D02774">
        <w:t>possess(</w:t>
      </w:r>
      <w:proofErr w:type="gramEnd"/>
      <w:r w:rsidRPr="00D02774">
        <w:t>ion)</w:t>
      </w:r>
    </w:p>
    <w:p w:rsidR="00612ADA" w:rsidRPr="00D02774" w:rsidRDefault="00612ADA" w:rsidP="00612ADA">
      <w:pPr>
        <w:spacing w:after="60"/>
      </w:pPr>
      <w:proofErr w:type="gramStart"/>
      <w:r w:rsidRPr="00D02774">
        <w:t>possible</w:t>
      </w:r>
      <w:proofErr w:type="gramEnd"/>
    </w:p>
    <w:p w:rsidR="00612ADA" w:rsidRPr="00D02774" w:rsidRDefault="00612ADA" w:rsidP="00612ADA">
      <w:pPr>
        <w:spacing w:after="60"/>
      </w:pPr>
      <w:proofErr w:type="gramStart"/>
      <w:r w:rsidRPr="00D02774">
        <w:t>potatoes</w:t>
      </w:r>
      <w:proofErr w:type="gramEnd"/>
    </w:p>
    <w:p w:rsidR="00612ADA" w:rsidRPr="00D02774" w:rsidRDefault="00612ADA" w:rsidP="00612ADA">
      <w:pPr>
        <w:spacing w:after="60"/>
      </w:pPr>
      <w:proofErr w:type="gramStart"/>
      <w:r w:rsidRPr="00D02774">
        <w:t>pressure</w:t>
      </w:r>
      <w:proofErr w:type="gramEnd"/>
    </w:p>
    <w:p w:rsidR="00612ADA" w:rsidRPr="00D02774" w:rsidRDefault="00612ADA" w:rsidP="00612ADA">
      <w:pPr>
        <w:spacing w:after="60"/>
      </w:pPr>
      <w:proofErr w:type="gramStart"/>
      <w:r w:rsidRPr="00D02774">
        <w:t>probably</w:t>
      </w:r>
      <w:proofErr w:type="gramEnd"/>
    </w:p>
    <w:p w:rsidR="00612ADA" w:rsidRPr="00D02774" w:rsidRDefault="00612ADA" w:rsidP="00612ADA">
      <w:pPr>
        <w:spacing w:after="60"/>
      </w:pPr>
      <w:proofErr w:type="gramStart"/>
      <w:r w:rsidRPr="00D02774">
        <w:t>promise</w:t>
      </w:r>
      <w:proofErr w:type="gramEnd"/>
    </w:p>
    <w:p w:rsidR="00612ADA" w:rsidRPr="00D02774" w:rsidRDefault="00612ADA" w:rsidP="00612ADA">
      <w:pPr>
        <w:spacing w:after="60"/>
      </w:pPr>
      <w:proofErr w:type="gramStart"/>
      <w:r w:rsidRPr="00D02774">
        <w:lastRenderedPageBreak/>
        <w:t>purpose</w:t>
      </w:r>
      <w:proofErr w:type="gramEnd"/>
    </w:p>
    <w:p w:rsidR="00612ADA" w:rsidRPr="00D02774" w:rsidRDefault="00612ADA" w:rsidP="00612ADA">
      <w:pPr>
        <w:spacing w:after="60"/>
      </w:pPr>
      <w:proofErr w:type="gramStart"/>
      <w:r w:rsidRPr="00D02774">
        <w:t>quarter</w:t>
      </w:r>
      <w:proofErr w:type="gramEnd"/>
    </w:p>
    <w:p w:rsidR="00612ADA" w:rsidRPr="00D02774" w:rsidRDefault="00612ADA" w:rsidP="00612ADA">
      <w:pPr>
        <w:spacing w:after="60"/>
      </w:pPr>
      <w:proofErr w:type="gramStart"/>
      <w:r w:rsidRPr="00D02774">
        <w:t>question</w:t>
      </w:r>
      <w:proofErr w:type="gramEnd"/>
    </w:p>
    <w:p w:rsidR="00612ADA" w:rsidRPr="00D02774" w:rsidRDefault="00612ADA" w:rsidP="00612ADA">
      <w:pPr>
        <w:spacing w:after="60"/>
      </w:pPr>
      <w:proofErr w:type="gramStart"/>
      <w:r w:rsidRPr="00D02774">
        <w:t>recent</w:t>
      </w:r>
      <w:proofErr w:type="gramEnd"/>
    </w:p>
    <w:p w:rsidR="00612ADA" w:rsidRPr="00D02774" w:rsidRDefault="00612ADA" w:rsidP="00612ADA">
      <w:pPr>
        <w:spacing w:after="60"/>
      </w:pPr>
      <w:proofErr w:type="gramStart"/>
      <w:r w:rsidRPr="00D02774">
        <w:t>regular</w:t>
      </w:r>
      <w:proofErr w:type="gramEnd"/>
    </w:p>
    <w:p w:rsidR="00612ADA" w:rsidRPr="00D02774" w:rsidRDefault="00612ADA" w:rsidP="00612ADA">
      <w:pPr>
        <w:spacing w:after="60"/>
      </w:pPr>
      <w:proofErr w:type="gramStart"/>
      <w:r w:rsidRPr="00D02774">
        <w:t>reign</w:t>
      </w:r>
      <w:proofErr w:type="gramEnd"/>
    </w:p>
    <w:p w:rsidR="00612ADA" w:rsidRPr="00D02774" w:rsidRDefault="00612ADA" w:rsidP="00612ADA">
      <w:pPr>
        <w:spacing w:after="60"/>
      </w:pPr>
      <w:proofErr w:type="gramStart"/>
      <w:r w:rsidRPr="00D02774">
        <w:t>remember</w:t>
      </w:r>
      <w:proofErr w:type="gramEnd"/>
    </w:p>
    <w:p w:rsidR="00612ADA" w:rsidRPr="00D02774" w:rsidRDefault="00612ADA" w:rsidP="00612ADA">
      <w:pPr>
        <w:spacing w:after="60"/>
      </w:pPr>
      <w:proofErr w:type="gramStart"/>
      <w:r w:rsidRPr="00D02774">
        <w:t>sentence</w:t>
      </w:r>
      <w:proofErr w:type="gramEnd"/>
    </w:p>
    <w:p w:rsidR="00612ADA" w:rsidRPr="00D02774" w:rsidRDefault="00612ADA" w:rsidP="00612ADA">
      <w:pPr>
        <w:spacing w:after="60"/>
      </w:pPr>
      <w:proofErr w:type="gramStart"/>
      <w:r w:rsidRPr="00D02774">
        <w:t>separate</w:t>
      </w:r>
      <w:proofErr w:type="gramEnd"/>
    </w:p>
    <w:p w:rsidR="00612ADA" w:rsidRPr="00D02774" w:rsidRDefault="00612ADA" w:rsidP="00612ADA">
      <w:pPr>
        <w:spacing w:after="60"/>
      </w:pPr>
      <w:proofErr w:type="gramStart"/>
      <w:r w:rsidRPr="00D02774">
        <w:t>special</w:t>
      </w:r>
      <w:proofErr w:type="gramEnd"/>
    </w:p>
    <w:p w:rsidR="00612ADA" w:rsidRPr="00D02774" w:rsidRDefault="00612ADA" w:rsidP="00612ADA">
      <w:pPr>
        <w:spacing w:after="60"/>
      </w:pPr>
      <w:proofErr w:type="gramStart"/>
      <w:r w:rsidRPr="00D02774">
        <w:t>straight</w:t>
      </w:r>
      <w:proofErr w:type="gramEnd"/>
    </w:p>
    <w:p w:rsidR="00612ADA" w:rsidRPr="00D02774" w:rsidRDefault="00612ADA" w:rsidP="00612ADA">
      <w:pPr>
        <w:spacing w:after="60"/>
      </w:pPr>
      <w:proofErr w:type="gramStart"/>
      <w:r w:rsidRPr="00D02774">
        <w:t>strange</w:t>
      </w:r>
      <w:proofErr w:type="gramEnd"/>
    </w:p>
    <w:p w:rsidR="00612ADA" w:rsidRPr="00D02774" w:rsidRDefault="00612ADA" w:rsidP="00612ADA">
      <w:pPr>
        <w:spacing w:after="60"/>
      </w:pPr>
      <w:proofErr w:type="gramStart"/>
      <w:r w:rsidRPr="00D02774">
        <w:t>strength</w:t>
      </w:r>
      <w:proofErr w:type="gramEnd"/>
    </w:p>
    <w:p w:rsidR="00612ADA" w:rsidRPr="00D02774" w:rsidRDefault="00612ADA" w:rsidP="00612ADA">
      <w:pPr>
        <w:spacing w:after="60"/>
      </w:pPr>
      <w:proofErr w:type="gramStart"/>
      <w:r w:rsidRPr="00D02774">
        <w:t>suppose</w:t>
      </w:r>
      <w:proofErr w:type="gramEnd"/>
    </w:p>
    <w:p w:rsidR="00612ADA" w:rsidRPr="00D02774" w:rsidRDefault="00612ADA" w:rsidP="00612ADA">
      <w:pPr>
        <w:spacing w:after="60"/>
      </w:pPr>
      <w:proofErr w:type="gramStart"/>
      <w:r w:rsidRPr="00D02774">
        <w:t>surprise</w:t>
      </w:r>
      <w:proofErr w:type="gramEnd"/>
    </w:p>
    <w:p w:rsidR="00612ADA" w:rsidRPr="00D02774" w:rsidRDefault="00612ADA" w:rsidP="00612ADA">
      <w:pPr>
        <w:spacing w:after="60"/>
      </w:pPr>
      <w:proofErr w:type="gramStart"/>
      <w:r w:rsidRPr="00D02774">
        <w:t>therefore</w:t>
      </w:r>
      <w:proofErr w:type="gramEnd"/>
    </w:p>
    <w:p w:rsidR="00612ADA" w:rsidRPr="00D02774" w:rsidRDefault="00612ADA" w:rsidP="00612ADA">
      <w:pPr>
        <w:spacing w:after="60"/>
      </w:pPr>
      <w:proofErr w:type="gramStart"/>
      <w:r w:rsidRPr="00D02774">
        <w:t>though/</w:t>
      </w:r>
      <w:proofErr w:type="gramEnd"/>
      <w:r w:rsidRPr="00D02774">
        <w:t>although</w:t>
      </w:r>
    </w:p>
    <w:p w:rsidR="00612ADA" w:rsidRPr="00D02774" w:rsidRDefault="00612ADA" w:rsidP="00612ADA">
      <w:pPr>
        <w:spacing w:after="60"/>
      </w:pPr>
      <w:proofErr w:type="gramStart"/>
      <w:r w:rsidRPr="00D02774">
        <w:t>thought</w:t>
      </w:r>
      <w:proofErr w:type="gramEnd"/>
    </w:p>
    <w:p w:rsidR="00612ADA" w:rsidRDefault="00612ADA" w:rsidP="00612ADA">
      <w:pPr>
        <w:spacing w:after="60"/>
      </w:pPr>
      <w:proofErr w:type="gramStart"/>
      <w:r w:rsidRPr="00D02774">
        <w:t>through</w:t>
      </w:r>
      <w:proofErr w:type="gramEnd"/>
    </w:p>
    <w:p w:rsidR="00612ADA" w:rsidRDefault="00612ADA" w:rsidP="00612ADA">
      <w:r>
        <w:br w:type="page"/>
      </w:r>
    </w:p>
    <w:p w:rsidR="00612ADA" w:rsidRPr="00787BB4" w:rsidRDefault="00612ADA" w:rsidP="00612ADA">
      <w:pPr>
        <w:spacing w:after="60"/>
        <w:rPr>
          <w:rFonts w:ascii="Comic Sans MS" w:hAnsi="Comic Sans MS"/>
          <w:b/>
          <w:sz w:val="24"/>
          <w:szCs w:val="24"/>
        </w:rPr>
      </w:pPr>
      <w:r w:rsidRPr="00787BB4">
        <w:rPr>
          <w:rFonts w:ascii="Comic Sans MS" w:hAnsi="Comic Sans MS"/>
          <w:b/>
          <w:sz w:val="24"/>
          <w:szCs w:val="24"/>
        </w:rPr>
        <w:lastRenderedPageBreak/>
        <w:t>English Appendix 2: Vocabulary, grammar and punctuation</w:t>
      </w:r>
    </w:p>
    <w:p w:rsidR="00612ADA" w:rsidRDefault="00612ADA" w:rsidP="00612ADA">
      <w:pPr>
        <w:spacing w:after="60"/>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3B04FF" w:rsidTr="008363A4">
        <w:trPr>
          <w:cantSplit/>
          <w:tblHeader/>
        </w:trPr>
        <w:tc>
          <w:tcPr>
            <w:tcW w:w="9639" w:type="dxa"/>
            <w:gridSpan w:val="2"/>
            <w:tcBorders>
              <w:top w:val="single" w:sz="18" w:space="0" w:color="104F75"/>
            </w:tcBorders>
            <w:shd w:val="clear" w:color="auto" w:fill="CFDCE3"/>
          </w:tcPr>
          <w:p w:rsidR="00612ADA" w:rsidRPr="002A525E" w:rsidRDefault="00612ADA" w:rsidP="008363A4">
            <w:pPr>
              <w:pStyle w:val="Heading4"/>
              <w:spacing w:before="60"/>
            </w:pPr>
            <w:r>
              <w:t>Year 3: Detail of content to be introduced (statutory requirement)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Word</w:t>
            </w:r>
          </w:p>
        </w:tc>
        <w:tc>
          <w:tcPr>
            <w:tcW w:w="7938" w:type="dxa"/>
          </w:tcPr>
          <w:p w:rsidR="00612ADA" w:rsidRPr="00962F3D" w:rsidRDefault="00612ADA" w:rsidP="008363A4">
            <w:pPr>
              <w:spacing w:before="60" w:after="60"/>
              <w:rPr>
                <w:i/>
                <w:iCs/>
              </w:rPr>
            </w:pPr>
            <w:r w:rsidRPr="00962F3D">
              <w:t xml:space="preserve">Formation of </w:t>
            </w:r>
            <w:r w:rsidRPr="00962F3D">
              <w:rPr>
                <w:b/>
                <w:bCs/>
              </w:rPr>
              <w:t>nouns</w:t>
            </w:r>
            <w:r w:rsidRPr="00962F3D">
              <w:t xml:space="preserve"> using a range of </w:t>
            </w:r>
            <w:r w:rsidRPr="00962F3D">
              <w:rPr>
                <w:b/>
                <w:bCs/>
              </w:rPr>
              <w:t>prefixes</w:t>
            </w:r>
            <w:r w:rsidRPr="00962F3D">
              <w:t xml:space="preserve"> </w:t>
            </w:r>
            <w:r>
              <w:t xml:space="preserve">[for example </w:t>
            </w:r>
            <w:r w:rsidRPr="00962F3D">
              <w:rPr>
                <w:i/>
                <w:iCs/>
              </w:rPr>
              <w:t>super–</w:t>
            </w:r>
            <w:r w:rsidRPr="00962F3D">
              <w:t>,</w:t>
            </w:r>
            <w:r w:rsidRPr="00962F3D">
              <w:rPr>
                <w:i/>
                <w:iCs/>
              </w:rPr>
              <w:t xml:space="preserve"> anti–</w:t>
            </w:r>
            <w:r w:rsidRPr="00962F3D">
              <w:t>,</w:t>
            </w:r>
            <w:r w:rsidRPr="00962F3D">
              <w:rPr>
                <w:i/>
                <w:iCs/>
              </w:rPr>
              <w:t xml:space="preserve"> auto–</w:t>
            </w:r>
            <w:r w:rsidRPr="005A235A">
              <w:rPr>
                <w:iCs/>
              </w:rPr>
              <w:t>]</w:t>
            </w:r>
          </w:p>
          <w:p w:rsidR="00612ADA" w:rsidRPr="00962F3D" w:rsidRDefault="00612ADA" w:rsidP="008363A4">
            <w:pPr>
              <w:spacing w:before="60" w:after="60"/>
            </w:pPr>
            <w:r w:rsidRPr="00962F3D">
              <w:t xml:space="preserve">Use of the </w:t>
            </w:r>
            <w:r w:rsidRPr="00962F3D">
              <w:rPr>
                <w:b/>
                <w:bCs/>
              </w:rPr>
              <w:t>forms</w:t>
            </w:r>
            <w:r w:rsidRPr="00962F3D">
              <w:t xml:space="preserve"> </w:t>
            </w:r>
            <w:r w:rsidRPr="00962F3D">
              <w:rPr>
                <w:i/>
                <w:iCs/>
              </w:rPr>
              <w:t>a</w:t>
            </w:r>
            <w:r w:rsidRPr="00962F3D">
              <w:t xml:space="preserve"> or </w:t>
            </w:r>
            <w:r w:rsidRPr="00962F3D">
              <w:rPr>
                <w:i/>
                <w:iCs/>
              </w:rPr>
              <w:t xml:space="preserve">an </w:t>
            </w:r>
            <w:r w:rsidRPr="00962F3D">
              <w:t xml:space="preserve">according to whether the next </w:t>
            </w:r>
            <w:r w:rsidRPr="00962F3D">
              <w:rPr>
                <w:b/>
                <w:bCs/>
              </w:rPr>
              <w:t>word</w:t>
            </w:r>
            <w:r w:rsidRPr="00962F3D">
              <w:t xml:space="preserve"> begins with a </w:t>
            </w:r>
            <w:r w:rsidRPr="00962F3D">
              <w:rPr>
                <w:b/>
                <w:bCs/>
              </w:rPr>
              <w:t>consonant</w:t>
            </w:r>
            <w:r w:rsidRPr="00962F3D">
              <w:t xml:space="preserve"> or a </w:t>
            </w:r>
            <w:r w:rsidRPr="00962F3D">
              <w:rPr>
                <w:b/>
                <w:bCs/>
              </w:rPr>
              <w:t>vowel</w:t>
            </w:r>
            <w:r w:rsidRPr="00962F3D">
              <w:t xml:space="preserve"> </w:t>
            </w:r>
            <w:r>
              <w:t>[for example,</w:t>
            </w:r>
            <w:r w:rsidRPr="00962F3D">
              <w:t xml:space="preserve"> </w:t>
            </w:r>
            <w:r w:rsidRPr="00962F3D">
              <w:rPr>
                <w:i/>
                <w:iCs/>
                <w:u w:val="single"/>
              </w:rPr>
              <w:t>a</w:t>
            </w:r>
            <w:r w:rsidRPr="00962F3D">
              <w:rPr>
                <w:i/>
                <w:iCs/>
              </w:rPr>
              <w:t xml:space="preserve"> rock</w:t>
            </w:r>
            <w:r w:rsidRPr="00962F3D">
              <w:t xml:space="preserve">, </w:t>
            </w:r>
            <w:r w:rsidRPr="00962F3D">
              <w:rPr>
                <w:i/>
                <w:iCs/>
                <w:u w:val="single"/>
              </w:rPr>
              <w:t>an</w:t>
            </w:r>
            <w:r w:rsidRPr="00962F3D">
              <w:rPr>
                <w:i/>
                <w:iCs/>
              </w:rPr>
              <w:t xml:space="preserve"> open box</w:t>
            </w:r>
            <w:r w:rsidRPr="005A235A">
              <w:rPr>
                <w:iCs/>
              </w:rPr>
              <w:t>]</w:t>
            </w:r>
          </w:p>
          <w:p w:rsidR="00612ADA" w:rsidRPr="00962F3D" w:rsidRDefault="00612ADA" w:rsidP="008363A4">
            <w:pPr>
              <w:spacing w:before="60" w:after="60"/>
            </w:pPr>
            <w:r w:rsidRPr="00962F3D">
              <w:rPr>
                <w:b/>
                <w:bCs/>
              </w:rPr>
              <w:t>Word families</w:t>
            </w:r>
            <w:r w:rsidRPr="00962F3D">
              <w:t xml:space="preserve"> based on common </w:t>
            </w:r>
            <w:r w:rsidRPr="00962F3D">
              <w:rPr>
                <w:b/>
                <w:bCs/>
              </w:rPr>
              <w:t>words</w:t>
            </w:r>
            <w:r w:rsidRPr="00962F3D">
              <w:t xml:space="preserve">, showing how words are related in form and meaning </w:t>
            </w:r>
            <w:r>
              <w:t>[for example,</w:t>
            </w:r>
            <w:r w:rsidRPr="00962F3D">
              <w:t xml:space="preserve"> </w:t>
            </w:r>
            <w:r w:rsidRPr="00962F3D">
              <w:rPr>
                <w:i/>
                <w:iCs/>
              </w:rPr>
              <w:t>solve, solution, solver, dissolve, insoluble</w:t>
            </w:r>
            <w: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962F3D" w:rsidRDefault="00612ADA" w:rsidP="008363A4">
            <w:pPr>
              <w:spacing w:before="60" w:after="60"/>
            </w:pPr>
            <w:r w:rsidRPr="00962F3D">
              <w:t xml:space="preserve">Expressing time, place and cause using </w:t>
            </w:r>
            <w:r w:rsidRPr="00962F3D">
              <w:rPr>
                <w:b/>
                <w:bCs/>
              </w:rPr>
              <w:t>conjunctions</w:t>
            </w:r>
            <w:r w:rsidRPr="00962F3D">
              <w:t xml:space="preserve"> </w:t>
            </w:r>
            <w:r>
              <w:t xml:space="preserve">[for example, </w:t>
            </w:r>
            <w:r w:rsidRPr="00962F3D">
              <w:rPr>
                <w:i/>
                <w:iCs/>
              </w:rPr>
              <w:t>when</w:t>
            </w:r>
            <w:r w:rsidRPr="00962F3D">
              <w:t>,</w:t>
            </w:r>
            <w:r w:rsidRPr="00962F3D">
              <w:rPr>
                <w:i/>
                <w:iCs/>
              </w:rPr>
              <w:t xml:space="preserve"> before</w:t>
            </w:r>
            <w:r w:rsidRPr="00962F3D">
              <w:t>,</w:t>
            </w:r>
            <w:r w:rsidRPr="00962F3D">
              <w:rPr>
                <w:i/>
                <w:iCs/>
              </w:rPr>
              <w:t xml:space="preserve"> after</w:t>
            </w:r>
            <w:r w:rsidRPr="00962F3D">
              <w:t>,</w:t>
            </w:r>
            <w:r w:rsidRPr="00962F3D">
              <w:rPr>
                <w:i/>
                <w:iCs/>
              </w:rPr>
              <w:t xml:space="preserve"> while</w:t>
            </w:r>
            <w:r w:rsidRPr="00962F3D">
              <w:t>,</w:t>
            </w:r>
            <w:r w:rsidRPr="00962F3D">
              <w:rPr>
                <w:i/>
                <w:iCs/>
              </w:rPr>
              <w:t xml:space="preserve"> so</w:t>
            </w:r>
            <w:r w:rsidRPr="00962F3D">
              <w:t>,</w:t>
            </w:r>
            <w:r w:rsidRPr="00962F3D">
              <w:rPr>
                <w:i/>
                <w:iCs/>
              </w:rPr>
              <w:t xml:space="preserve"> because</w:t>
            </w:r>
            <w:r w:rsidRPr="005A235A">
              <w:rPr>
                <w:iCs/>
              </w:rPr>
              <w:t>]</w:t>
            </w:r>
            <w:r w:rsidRPr="00962F3D">
              <w:t>,</w:t>
            </w:r>
            <w:r w:rsidRPr="00962F3D">
              <w:rPr>
                <w:i/>
                <w:iCs/>
              </w:rPr>
              <w:t xml:space="preserve"> </w:t>
            </w:r>
            <w:r w:rsidRPr="00962F3D">
              <w:rPr>
                <w:b/>
                <w:bCs/>
              </w:rPr>
              <w:t>adverbs</w:t>
            </w:r>
            <w:r w:rsidRPr="00962F3D">
              <w:t xml:space="preserve"> </w:t>
            </w:r>
            <w:r>
              <w:t xml:space="preserve">[for example, </w:t>
            </w:r>
            <w:r w:rsidRPr="00962F3D">
              <w:rPr>
                <w:i/>
                <w:iCs/>
              </w:rPr>
              <w:t>then</w:t>
            </w:r>
            <w:r w:rsidRPr="00962F3D">
              <w:t>,</w:t>
            </w:r>
            <w:r w:rsidRPr="00962F3D">
              <w:rPr>
                <w:i/>
                <w:iCs/>
              </w:rPr>
              <w:t xml:space="preserve"> next</w:t>
            </w:r>
            <w:r w:rsidRPr="00962F3D">
              <w:t>,</w:t>
            </w:r>
            <w:r w:rsidRPr="00962F3D">
              <w:rPr>
                <w:i/>
                <w:iCs/>
              </w:rPr>
              <w:t xml:space="preserve"> soon</w:t>
            </w:r>
            <w:r w:rsidRPr="00962F3D">
              <w:t>,</w:t>
            </w:r>
            <w:r w:rsidRPr="00962F3D">
              <w:rPr>
                <w:i/>
                <w:iCs/>
              </w:rPr>
              <w:t xml:space="preserve"> therefore</w:t>
            </w:r>
            <w:r w:rsidRPr="005A235A">
              <w:rPr>
                <w:iCs/>
              </w:rPr>
              <w:t>]</w:t>
            </w:r>
            <w:r w:rsidRPr="00962F3D">
              <w:t xml:space="preserve">, or </w:t>
            </w:r>
            <w:r w:rsidRPr="00962F3D">
              <w:rPr>
                <w:b/>
                <w:bCs/>
              </w:rPr>
              <w:t>prepositions</w:t>
            </w:r>
            <w:r w:rsidRPr="00962F3D">
              <w:t xml:space="preserve"> </w:t>
            </w:r>
            <w:r>
              <w:t>[for example,</w:t>
            </w:r>
            <w:r w:rsidRPr="00962F3D">
              <w:t xml:space="preserve"> </w:t>
            </w:r>
            <w:r w:rsidRPr="00962F3D">
              <w:rPr>
                <w:i/>
                <w:iCs/>
              </w:rPr>
              <w:t>before</w:t>
            </w:r>
            <w:r w:rsidRPr="00962F3D">
              <w:t>,</w:t>
            </w:r>
            <w:r w:rsidRPr="00962F3D">
              <w:rPr>
                <w:i/>
                <w:iCs/>
              </w:rPr>
              <w:t xml:space="preserve"> after</w:t>
            </w:r>
            <w:r w:rsidRPr="00962F3D">
              <w:t>,</w:t>
            </w:r>
            <w:r w:rsidRPr="00962F3D">
              <w:rPr>
                <w:i/>
                <w:iCs/>
              </w:rPr>
              <w:t xml:space="preserve"> during</w:t>
            </w:r>
            <w:r w:rsidRPr="00962F3D">
              <w:t>,</w:t>
            </w:r>
            <w:r w:rsidRPr="00962F3D">
              <w:rPr>
                <w:i/>
                <w:iCs/>
              </w:rPr>
              <w:t xml:space="preserve"> in</w:t>
            </w:r>
            <w:r w:rsidRPr="00962F3D">
              <w:t>,</w:t>
            </w:r>
            <w:r w:rsidRPr="00962F3D">
              <w:rPr>
                <w:i/>
                <w:iCs/>
              </w:rPr>
              <w:t xml:space="preserve"> because of</w:t>
            </w:r>
            <w: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962F3D" w:rsidRDefault="00612ADA" w:rsidP="008363A4">
            <w:pPr>
              <w:spacing w:before="60" w:after="60"/>
            </w:pPr>
            <w:r w:rsidRPr="00962F3D">
              <w:t>Introduction to paragraphs as a way to group related material</w:t>
            </w:r>
          </w:p>
          <w:p w:rsidR="00612ADA" w:rsidRPr="00962F3D" w:rsidRDefault="00612ADA" w:rsidP="008363A4">
            <w:pPr>
              <w:spacing w:before="60" w:after="60"/>
            </w:pPr>
            <w:r w:rsidRPr="00962F3D">
              <w:t>Headings and sub-headings to aid presentation</w:t>
            </w:r>
          </w:p>
          <w:p w:rsidR="00612ADA" w:rsidRPr="00962F3D" w:rsidRDefault="00612ADA" w:rsidP="008363A4">
            <w:pPr>
              <w:spacing w:before="60" w:after="60"/>
            </w:pPr>
            <w:r w:rsidRPr="00962F3D">
              <w:t xml:space="preserve">Use of the </w:t>
            </w:r>
            <w:r w:rsidRPr="00962F3D">
              <w:rPr>
                <w:b/>
              </w:rPr>
              <w:t>present</w:t>
            </w:r>
            <w:r w:rsidRPr="00962F3D">
              <w:t xml:space="preserve"> </w:t>
            </w:r>
            <w:r w:rsidRPr="00962F3D">
              <w:rPr>
                <w:b/>
                <w:bCs/>
              </w:rPr>
              <w:t>perfect</w:t>
            </w:r>
            <w:r w:rsidRPr="00962F3D">
              <w:t xml:space="preserve"> form of </w:t>
            </w:r>
            <w:r w:rsidRPr="00962F3D">
              <w:rPr>
                <w:b/>
                <w:bCs/>
              </w:rPr>
              <w:t>verbs</w:t>
            </w:r>
            <w:r w:rsidRPr="00962F3D">
              <w:t xml:space="preserve"> instead of the simple past </w:t>
            </w:r>
            <w:r>
              <w:t>[for example,</w:t>
            </w:r>
            <w:r w:rsidRPr="00962F3D">
              <w:t xml:space="preserve"> </w:t>
            </w:r>
            <w:r w:rsidRPr="00962F3D">
              <w:rPr>
                <w:i/>
                <w:iCs/>
              </w:rPr>
              <w:t>He has gone out to play</w:t>
            </w:r>
            <w:r w:rsidRPr="00962F3D">
              <w:t xml:space="preserve"> contrasted with </w:t>
            </w:r>
            <w:r w:rsidRPr="00962F3D">
              <w:rPr>
                <w:i/>
                <w:iCs/>
              </w:rPr>
              <w:t>He went out to play</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Punctuation</w:t>
            </w:r>
          </w:p>
        </w:tc>
        <w:tc>
          <w:tcPr>
            <w:tcW w:w="7938" w:type="dxa"/>
          </w:tcPr>
          <w:p w:rsidR="00612ADA" w:rsidRPr="00962F3D" w:rsidRDefault="00612ADA" w:rsidP="008363A4">
            <w:pPr>
              <w:spacing w:before="60" w:after="60"/>
            </w:pPr>
            <w:r w:rsidRPr="00962F3D">
              <w:t xml:space="preserve">Introduction to inverted commas to </w:t>
            </w:r>
            <w:r w:rsidRPr="00962F3D">
              <w:rPr>
                <w:b/>
                <w:bCs/>
              </w:rPr>
              <w:t>punctuate</w:t>
            </w:r>
            <w:r w:rsidRPr="00962F3D">
              <w:t xml:space="preserve"> direct speech</w:t>
            </w:r>
          </w:p>
        </w:tc>
      </w:tr>
      <w:tr w:rsidR="00612ADA" w:rsidRPr="00AB63E2"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Pr="00962F3D" w:rsidRDefault="00612ADA" w:rsidP="008363A4">
            <w:pPr>
              <w:spacing w:before="60" w:after="60"/>
            </w:pPr>
            <w:r w:rsidRPr="00962F3D">
              <w:t>preposition conjunction</w:t>
            </w:r>
          </w:p>
          <w:p w:rsidR="00612ADA" w:rsidRPr="00962F3D" w:rsidRDefault="00612ADA" w:rsidP="008363A4">
            <w:pPr>
              <w:spacing w:before="60" w:after="60"/>
            </w:pPr>
            <w:r w:rsidRPr="00962F3D">
              <w:t>word family, prefix</w:t>
            </w:r>
          </w:p>
          <w:p w:rsidR="00612ADA" w:rsidRPr="00962F3D" w:rsidRDefault="00612ADA" w:rsidP="008363A4">
            <w:pPr>
              <w:spacing w:before="60" w:after="60"/>
            </w:pPr>
            <w:r w:rsidRPr="00962F3D">
              <w:t>clause, subordinate clause</w:t>
            </w:r>
          </w:p>
          <w:p w:rsidR="00612ADA" w:rsidRPr="00962F3D" w:rsidRDefault="00612ADA" w:rsidP="008363A4">
            <w:pPr>
              <w:spacing w:before="60" w:after="60"/>
            </w:pPr>
            <w:r w:rsidRPr="00962F3D">
              <w:t>direct speech</w:t>
            </w:r>
          </w:p>
          <w:p w:rsidR="00612ADA" w:rsidRPr="00962F3D" w:rsidRDefault="00612ADA" w:rsidP="008363A4">
            <w:pPr>
              <w:spacing w:before="60" w:after="60"/>
            </w:pPr>
            <w:r w:rsidRPr="00962F3D">
              <w:t>consonant, consonant letter vowel, vowel letter</w:t>
            </w:r>
          </w:p>
          <w:p w:rsidR="00612ADA" w:rsidRPr="00962F3D" w:rsidRDefault="00612ADA" w:rsidP="008363A4">
            <w:pPr>
              <w:spacing w:before="60" w:after="60"/>
            </w:pPr>
            <w:r w:rsidRPr="00962F3D">
              <w:t>inverted commas (or ‘speech marks’)</w:t>
            </w:r>
          </w:p>
        </w:tc>
      </w:tr>
    </w:tbl>
    <w:p w:rsidR="00612ADA" w:rsidRDefault="00612ADA" w:rsidP="00612ADA"/>
    <w:p w:rsidR="00612ADA" w:rsidRDefault="00612ADA" w:rsidP="00612ADA">
      <w:r>
        <w:br w:type="page"/>
      </w:r>
    </w:p>
    <w:p w:rsidR="00612ADA" w:rsidRDefault="00612ADA" w:rsidP="00612ADA"/>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3B04FF" w:rsidTr="008363A4">
        <w:trPr>
          <w:cantSplit/>
          <w:tblHeader/>
        </w:trPr>
        <w:tc>
          <w:tcPr>
            <w:tcW w:w="9639" w:type="dxa"/>
            <w:gridSpan w:val="2"/>
            <w:tcBorders>
              <w:top w:val="single" w:sz="18" w:space="0" w:color="104F75"/>
            </w:tcBorders>
            <w:shd w:val="clear" w:color="auto" w:fill="CFDCE3"/>
          </w:tcPr>
          <w:p w:rsidR="00612ADA" w:rsidRPr="002A525E" w:rsidRDefault="00612ADA" w:rsidP="008363A4">
            <w:pPr>
              <w:pStyle w:val="Heading4"/>
              <w:spacing w:before="60"/>
            </w:pPr>
            <w:r>
              <w:t>Year 4: Detail of content to be introduced (statutory requirement)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Word</w:t>
            </w:r>
          </w:p>
        </w:tc>
        <w:tc>
          <w:tcPr>
            <w:tcW w:w="7938" w:type="dxa"/>
          </w:tcPr>
          <w:p w:rsidR="00612ADA" w:rsidRPr="00962F3D" w:rsidRDefault="00612ADA" w:rsidP="008363A4">
            <w:pPr>
              <w:spacing w:before="60" w:after="60"/>
            </w:pPr>
            <w:r w:rsidRPr="00962F3D">
              <w:t xml:space="preserve">The grammatical difference between </w:t>
            </w:r>
            <w:r w:rsidRPr="00962F3D">
              <w:rPr>
                <w:b/>
                <w:bCs/>
              </w:rPr>
              <w:t>plural</w:t>
            </w:r>
            <w:r w:rsidRPr="00962F3D">
              <w:t xml:space="preserve"> and </w:t>
            </w:r>
            <w:r w:rsidRPr="00962F3D">
              <w:rPr>
                <w:b/>
                <w:bCs/>
              </w:rPr>
              <w:t>possessive</w:t>
            </w:r>
            <w:r w:rsidRPr="00962F3D">
              <w:t xml:space="preserve"> </w:t>
            </w:r>
            <w:r>
              <w:rPr>
                <w:i/>
                <w:iCs/>
              </w:rPr>
              <w:t>–</w:t>
            </w:r>
            <w:r w:rsidRPr="00962F3D">
              <w:rPr>
                <w:i/>
                <w:iCs/>
              </w:rPr>
              <w:t>s</w:t>
            </w:r>
          </w:p>
          <w:p w:rsidR="00612ADA" w:rsidRPr="00962F3D" w:rsidRDefault="00612ADA" w:rsidP="008363A4">
            <w:pPr>
              <w:spacing w:before="60" w:after="60"/>
            </w:pPr>
            <w:r w:rsidRPr="00962F3D">
              <w:t xml:space="preserve">Standard English forms for </w:t>
            </w:r>
            <w:r w:rsidRPr="00962F3D">
              <w:rPr>
                <w:b/>
                <w:bCs/>
              </w:rPr>
              <w:t>verb</w:t>
            </w:r>
            <w:r w:rsidRPr="00962F3D">
              <w:t xml:space="preserve"> </w:t>
            </w:r>
            <w:r w:rsidRPr="00962F3D">
              <w:rPr>
                <w:b/>
                <w:bCs/>
              </w:rPr>
              <w:t>inflections</w:t>
            </w:r>
            <w:r w:rsidRPr="00962F3D">
              <w:t xml:space="preserve"> instead of local spoken forms </w:t>
            </w:r>
            <w:r>
              <w:t>[for example,</w:t>
            </w:r>
            <w:r w:rsidRPr="00962F3D">
              <w:t xml:space="preserve"> </w:t>
            </w:r>
            <w:r w:rsidRPr="00962F3D">
              <w:rPr>
                <w:i/>
                <w:iCs/>
              </w:rPr>
              <w:t>we were</w:t>
            </w:r>
            <w:r w:rsidRPr="00962F3D">
              <w:t xml:space="preserve"> instead of </w:t>
            </w:r>
            <w:r w:rsidRPr="00962F3D">
              <w:rPr>
                <w:i/>
                <w:iCs/>
              </w:rPr>
              <w:t>we was</w:t>
            </w:r>
            <w:r w:rsidRPr="00962F3D">
              <w:t>,</w:t>
            </w:r>
            <w:r w:rsidRPr="00962F3D">
              <w:rPr>
                <w:i/>
                <w:iCs/>
              </w:rPr>
              <w:t xml:space="preserve"> </w:t>
            </w:r>
            <w:r w:rsidRPr="00962F3D">
              <w:t>or</w:t>
            </w:r>
            <w:r w:rsidRPr="00962F3D">
              <w:rPr>
                <w:i/>
                <w:iCs/>
              </w:rPr>
              <w:t xml:space="preserve"> I did </w:t>
            </w:r>
            <w:r w:rsidRPr="00962F3D">
              <w:t xml:space="preserve">instead of </w:t>
            </w:r>
            <w:r w:rsidRPr="00962F3D">
              <w:rPr>
                <w:i/>
                <w:iCs/>
              </w:rPr>
              <w:t>I done</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962F3D" w:rsidRDefault="00612ADA" w:rsidP="008363A4">
            <w:pPr>
              <w:spacing w:before="60" w:after="60"/>
            </w:pPr>
            <w:r w:rsidRPr="00962F3D">
              <w:t>Noun phrases expanded by the addition of modifying adjectives, nouns and preposition phrases</w:t>
            </w:r>
            <w:r w:rsidRPr="00962F3D">
              <w:rPr>
                <w:b/>
                <w:bCs/>
              </w:rPr>
              <w:t xml:space="preserve"> </w:t>
            </w:r>
            <w:r w:rsidRPr="00962F3D">
              <w:t xml:space="preserve">(e.g. </w:t>
            </w:r>
            <w:r w:rsidRPr="00962F3D">
              <w:rPr>
                <w:i/>
                <w:iCs/>
              </w:rPr>
              <w:t>the teacher</w:t>
            </w:r>
            <w:r w:rsidRPr="00962F3D">
              <w:t xml:space="preserve"> expanded to: </w:t>
            </w:r>
            <w:r w:rsidRPr="00962F3D">
              <w:rPr>
                <w:i/>
                <w:iCs/>
              </w:rPr>
              <w:t>the strict maths teacher with curly hair</w:t>
            </w:r>
            <w:r w:rsidRPr="00962F3D">
              <w:t>)</w:t>
            </w:r>
          </w:p>
          <w:p w:rsidR="00612ADA" w:rsidRPr="00962F3D" w:rsidRDefault="00612ADA" w:rsidP="008363A4">
            <w:pPr>
              <w:spacing w:before="60" w:after="60"/>
            </w:pPr>
            <w:r w:rsidRPr="00962F3D">
              <w:rPr>
                <w:b/>
                <w:bCs/>
              </w:rPr>
              <w:t>Fronted</w:t>
            </w:r>
            <w:r w:rsidRPr="00962F3D">
              <w:t xml:space="preserve"> </w:t>
            </w:r>
            <w:r w:rsidRPr="00962F3D">
              <w:rPr>
                <w:b/>
                <w:bCs/>
              </w:rPr>
              <w:t xml:space="preserve">adverbials </w:t>
            </w:r>
            <w:r>
              <w:t>[for example,</w:t>
            </w:r>
            <w:r w:rsidRPr="00962F3D">
              <w:t xml:space="preserve"> </w:t>
            </w:r>
            <w:r w:rsidRPr="00962F3D">
              <w:rPr>
                <w:i/>
                <w:iCs/>
                <w:u w:val="single"/>
              </w:rPr>
              <w:t>Later that day</w:t>
            </w:r>
            <w:r w:rsidRPr="00962F3D">
              <w:t>,</w:t>
            </w:r>
            <w:r w:rsidRPr="00962F3D">
              <w:rPr>
                <w:i/>
                <w:iCs/>
              </w:rPr>
              <w:t xml:space="preserve"> I heard the bad news.</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962F3D" w:rsidRDefault="00612ADA" w:rsidP="008363A4">
            <w:pPr>
              <w:spacing w:before="60" w:after="60"/>
            </w:pPr>
            <w:r w:rsidRPr="00962F3D">
              <w:t>Use of paragraphs to organise ideas around a theme</w:t>
            </w:r>
          </w:p>
          <w:p w:rsidR="00612ADA" w:rsidRPr="00962F3D" w:rsidRDefault="00612ADA" w:rsidP="008363A4">
            <w:pPr>
              <w:spacing w:before="60" w:after="60"/>
            </w:pPr>
            <w:r w:rsidRPr="00962F3D">
              <w:t xml:space="preserve">Appropriate choice of </w:t>
            </w:r>
            <w:r w:rsidRPr="00962F3D">
              <w:rPr>
                <w:b/>
                <w:bCs/>
              </w:rPr>
              <w:t>pronoun</w:t>
            </w:r>
            <w:r w:rsidRPr="00962F3D">
              <w:t xml:space="preserve"> or </w:t>
            </w:r>
            <w:r w:rsidRPr="00962F3D">
              <w:rPr>
                <w:b/>
                <w:bCs/>
              </w:rPr>
              <w:t>noun</w:t>
            </w:r>
            <w:r w:rsidRPr="00962F3D">
              <w:t xml:space="preserve"> within and across </w:t>
            </w:r>
            <w:r w:rsidRPr="00962F3D">
              <w:rPr>
                <w:b/>
                <w:bCs/>
              </w:rPr>
              <w:t>sentences</w:t>
            </w:r>
            <w:r w:rsidRPr="00962F3D">
              <w:t xml:space="preserve"> to aid </w:t>
            </w:r>
            <w:r w:rsidRPr="00E9786D">
              <w:rPr>
                <w:b/>
              </w:rPr>
              <w:t>cohesion</w:t>
            </w:r>
            <w:r w:rsidRPr="00962F3D">
              <w:t xml:space="preserve"> and avoid repetition</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Punctuation</w:t>
            </w:r>
          </w:p>
        </w:tc>
        <w:tc>
          <w:tcPr>
            <w:tcW w:w="7938" w:type="dxa"/>
          </w:tcPr>
          <w:p w:rsidR="00612ADA" w:rsidRPr="00962F3D" w:rsidRDefault="00612ADA" w:rsidP="008363A4">
            <w:pPr>
              <w:spacing w:before="60" w:after="60"/>
              <w:rPr>
                <w:i/>
              </w:rPr>
            </w:pPr>
            <w:r w:rsidRPr="00962F3D">
              <w:t xml:space="preserve">Use of inverted commas and other </w:t>
            </w:r>
            <w:r w:rsidRPr="00962F3D">
              <w:rPr>
                <w:b/>
              </w:rPr>
              <w:t>punctuation</w:t>
            </w:r>
            <w:r w:rsidRPr="00962F3D">
              <w:t xml:space="preserve"> to </w:t>
            </w:r>
            <w:r w:rsidRPr="00962F3D">
              <w:rPr>
                <w:bCs/>
              </w:rPr>
              <w:t>indicate</w:t>
            </w:r>
            <w:r w:rsidRPr="00962F3D">
              <w:t xml:space="preserve"> direct speech </w:t>
            </w:r>
            <w:r>
              <w:t>[for example,</w:t>
            </w:r>
            <w:r w:rsidRPr="00962F3D">
              <w:t xml:space="preserve"> a comma after the reporting clause; end punctuation within inverted commas</w:t>
            </w:r>
            <w:r>
              <w:t>:</w:t>
            </w:r>
            <w:r w:rsidRPr="00962F3D">
              <w:rPr>
                <w:i/>
              </w:rPr>
              <w:t xml:space="preserve"> The conductor shouted, “Sit down!”</w:t>
            </w:r>
            <w:r w:rsidRPr="005A235A">
              <w:t>]</w:t>
            </w:r>
          </w:p>
          <w:p w:rsidR="00612ADA" w:rsidRPr="00962F3D" w:rsidRDefault="00612ADA" w:rsidP="008363A4">
            <w:pPr>
              <w:spacing w:before="60" w:after="60"/>
            </w:pPr>
            <w:r w:rsidRPr="00962F3D">
              <w:rPr>
                <w:b/>
                <w:bCs/>
              </w:rPr>
              <w:t>Apostrophes</w:t>
            </w:r>
            <w:r w:rsidRPr="00962F3D">
              <w:t xml:space="preserve"> to mark </w:t>
            </w:r>
            <w:r w:rsidRPr="00962F3D">
              <w:rPr>
                <w:b/>
                <w:bCs/>
              </w:rPr>
              <w:t>plural</w:t>
            </w:r>
            <w:r w:rsidRPr="00962F3D">
              <w:t xml:space="preserve"> possession </w:t>
            </w:r>
            <w:r>
              <w:t>[for example,</w:t>
            </w:r>
            <w:r w:rsidRPr="00962F3D">
              <w:t xml:space="preserve"> </w:t>
            </w:r>
            <w:r w:rsidRPr="00962F3D">
              <w:rPr>
                <w:i/>
                <w:iCs/>
              </w:rPr>
              <w:t>the girl’s name</w:t>
            </w:r>
            <w:r w:rsidRPr="00962F3D">
              <w:t>,</w:t>
            </w:r>
            <w:r w:rsidRPr="00962F3D">
              <w:rPr>
                <w:i/>
                <w:iCs/>
              </w:rPr>
              <w:t xml:space="preserve"> the girls’ names</w:t>
            </w:r>
            <w:r w:rsidRPr="005A235A">
              <w:rPr>
                <w:iCs/>
              </w:rPr>
              <w:t>]</w:t>
            </w:r>
          </w:p>
          <w:p w:rsidR="00612ADA" w:rsidRPr="00962F3D" w:rsidRDefault="00612ADA" w:rsidP="008363A4">
            <w:pPr>
              <w:spacing w:before="60" w:after="60"/>
            </w:pPr>
            <w:r w:rsidRPr="00962F3D">
              <w:t xml:space="preserve">Use of commas after </w:t>
            </w:r>
            <w:r w:rsidRPr="00962F3D">
              <w:rPr>
                <w:b/>
                <w:bCs/>
              </w:rPr>
              <w:t>fronted</w:t>
            </w:r>
            <w:r w:rsidRPr="00962F3D">
              <w:t xml:space="preserve"> </w:t>
            </w:r>
            <w:r w:rsidRPr="00962F3D">
              <w:rPr>
                <w:b/>
                <w:bCs/>
              </w:rPr>
              <w:t>adverbials</w:t>
            </w:r>
          </w:p>
        </w:tc>
      </w:tr>
      <w:tr w:rsidR="00612ADA" w:rsidRPr="00AB63E2"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Default="00612ADA" w:rsidP="008363A4">
            <w:pPr>
              <w:spacing w:before="60" w:after="60"/>
            </w:pPr>
            <w:r>
              <w:t>determiner</w:t>
            </w:r>
          </w:p>
          <w:p w:rsidR="00612ADA" w:rsidRPr="00D02774" w:rsidRDefault="00612ADA" w:rsidP="008363A4">
            <w:pPr>
              <w:spacing w:before="60" w:after="60"/>
            </w:pPr>
            <w:r w:rsidRPr="00D02774">
              <w:t>pronoun, possessive pronoun</w:t>
            </w:r>
          </w:p>
          <w:p w:rsidR="00612ADA" w:rsidRPr="00974D1B" w:rsidRDefault="00612ADA" w:rsidP="008363A4">
            <w:pPr>
              <w:spacing w:before="60" w:after="60"/>
            </w:pPr>
            <w:r w:rsidRPr="00D02774">
              <w:t>adverbial</w:t>
            </w:r>
          </w:p>
        </w:tc>
      </w:tr>
    </w:tbl>
    <w:p w:rsidR="00612ADA" w:rsidRDefault="00612ADA" w:rsidP="00612ADA">
      <w:pPr>
        <w:spacing w:after="60"/>
      </w:pPr>
    </w:p>
    <w:p w:rsidR="00612ADA" w:rsidRDefault="00612ADA" w:rsidP="00612ADA">
      <w:r>
        <w:br w:type="page"/>
      </w:r>
    </w:p>
    <w:p w:rsidR="00612ADA" w:rsidRPr="00EB2DFF" w:rsidRDefault="00612ADA" w:rsidP="00612ADA">
      <w:pPr>
        <w:spacing w:after="60"/>
        <w:jc w:val="center"/>
        <w:rPr>
          <w:rFonts w:ascii="Comic Sans MS" w:hAnsi="Comic Sans MS"/>
          <w:b/>
          <w:sz w:val="28"/>
          <w:szCs w:val="28"/>
          <w:u w:val="single"/>
        </w:rPr>
      </w:pPr>
      <w:r>
        <w:rPr>
          <w:rFonts w:ascii="Comic Sans MS" w:hAnsi="Comic Sans MS"/>
          <w:b/>
          <w:sz w:val="28"/>
          <w:szCs w:val="28"/>
          <w:u w:val="single"/>
        </w:rPr>
        <w:lastRenderedPageBreak/>
        <w:t>Year 5&amp;6</w:t>
      </w:r>
    </w:p>
    <w:p w:rsidR="00612ADA" w:rsidRPr="007957E3" w:rsidRDefault="00612ADA" w:rsidP="00612ADA">
      <w:pPr>
        <w:rPr>
          <w:rFonts w:ascii="Comic Sans MS" w:hAnsi="Comic Sans MS"/>
          <w:sz w:val="28"/>
          <w:szCs w:val="28"/>
          <w:u w:val="single"/>
        </w:rPr>
      </w:pPr>
      <w:r w:rsidRPr="007957E3">
        <w:rPr>
          <w:rFonts w:ascii="Comic Sans MS" w:hAnsi="Comic Sans MS"/>
          <w:sz w:val="28"/>
          <w:szCs w:val="28"/>
          <w:u w:val="single"/>
        </w:rPr>
        <w:t>Spoken language</w:t>
      </w:r>
    </w:p>
    <w:p w:rsidR="00612ADA" w:rsidRPr="007957E3" w:rsidRDefault="00612ADA" w:rsidP="00612ADA">
      <w:pPr>
        <w:tabs>
          <w:tab w:val="right" w:pos="6900"/>
          <w:tab w:val="left" w:pos="7176"/>
        </w:tabs>
        <w:spacing w:before="120" w:after="120" w:line="240" w:lineRule="auto"/>
        <w:rPr>
          <w:rFonts w:ascii="Comic Sans MS" w:eastAsia="MS Mincho" w:hAnsi="Comic Sans MS" w:cs="Arial"/>
          <w:sz w:val="28"/>
          <w:szCs w:val="28"/>
        </w:rPr>
      </w:pPr>
      <w:r w:rsidRPr="007957E3">
        <w:rPr>
          <w:rFonts w:ascii="Comic Sans MS" w:eastAsia="MS Mincho" w:hAnsi="Comic Sans MS" w:cs="Arial"/>
          <w:sz w:val="28"/>
          <w:szCs w:val="28"/>
        </w:rPr>
        <w:t>Pupils should be taught to:</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listen and respond appropriately to adults and their peers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ask relevant questions to extend their understanding and knowledge</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use relevant strategies to build their vocabulary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articulate and justify answers, arguments and opinions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give well-structured descriptions, explanations and narratives for different purposes, including for expressing feelings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 xml:space="preserve">maintain attention and participate actively in collaborative conversations, staying on topic and initiating and responding to comments </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use spoken language to develop understanding through speculating, hypothesising, imagining and exploring ideas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speak audibly and fluently with an increasing command of Standard English</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participate in discussions, presentations, performances, role play, improvisations and debates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gain, maintain and monitor the interest of the listener(s)</w:t>
      </w:r>
    </w:p>
    <w:p w:rsidR="00612ADA" w:rsidRPr="007957E3" w:rsidRDefault="00612ADA" w:rsidP="00612ADA">
      <w:pPr>
        <w:pStyle w:val="bulletundertext"/>
        <w:spacing w:after="120"/>
        <w:rPr>
          <w:rFonts w:ascii="Comic Sans MS" w:hAnsi="Comic Sans MS"/>
          <w:sz w:val="28"/>
          <w:szCs w:val="28"/>
        </w:rPr>
      </w:pPr>
      <w:r w:rsidRPr="007957E3">
        <w:rPr>
          <w:rFonts w:ascii="Comic Sans MS" w:hAnsi="Comic Sans MS"/>
          <w:sz w:val="28"/>
          <w:szCs w:val="28"/>
        </w:rPr>
        <w:t>consider and evaluate different viewpoints, attending to and building on the contributions of others</w:t>
      </w:r>
    </w:p>
    <w:p w:rsidR="00612ADA" w:rsidRDefault="00612ADA" w:rsidP="00612ADA">
      <w:pPr>
        <w:rPr>
          <w:rFonts w:ascii="Comic Sans MS" w:hAnsi="Comic Sans MS"/>
          <w:sz w:val="20"/>
          <w:szCs w:val="20"/>
        </w:rPr>
      </w:pPr>
      <w:proofErr w:type="gramStart"/>
      <w:r w:rsidRPr="007957E3">
        <w:rPr>
          <w:rFonts w:ascii="Comic Sans MS" w:hAnsi="Comic Sans MS"/>
          <w:sz w:val="28"/>
          <w:szCs w:val="28"/>
        </w:rPr>
        <w:t>select</w:t>
      </w:r>
      <w:proofErr w:type="gramEnd"/>
      <w:r w:rsidRPr="007957E3">
        <w:rPr>
          <w:rFonts w:ascii="Comic Sans MS" w:hAnsi="Comic Sans MS"/>
          <w:sz w:val="28"/>
          <w:szCs w:val="28"/>
        </w:rPr>
        <w:t xml:space="preserve"> and use appropriate registers for effective communication</w:t>
      </w:r>
      <w:r w:rsidRPr="007957E3">
        <w:rPr>
          <w:rFonts w:ascii="Comic Sans MS" w:hAnsi="Comic Sans MS"/>
          <w:sz w:val="20"/>
          <w:szCs w:val="20"/>
        </w:rPr>
        <w:t>.</w:t>
      </w:r>
    </w:p>
    <w:p w:rsidR="00612ADA" w:rsidRDefault="00612ADA" w:rsidP="00612ADA">
      <w:pPr>
        <w:rPr>
          <w:rFonts w:ascii="Comic Sans MS" w:hAnsi="Comic Sans MS"/>
          <w:sz w:val="20"/>
          <w:szCs w:val="20"/>
        </w:rPr>
      </w:pPr>
    </w:p>
    <w:p w:rsidR="00612ADA" w:rsidRDefault="00612ADA" w:rsidP="00612ADA">
      <w:pPr>
        <w:rPr>
          <w:rFonts w:ascii="Comic Sans MS" w:hAnsi="Comic Sans MS"/>
          <w:sz w:val="20"/>
          <w:szCs w:val="20"/>
        </w:rPr>
      </w:pPr>
      <w:r>
        <w:rPr>
          <w:rFonts w:ascii="Comic Sans MS" w:hAnsi="Comic Sans MS"/>
          <w:sz w:val="20"/>
          <w:szCs w:val="20"/>
        </w:rP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0B3751" w:rsidRDefault="00612ADA" w:rsidP="008363A4">
            <w:pPr>
              <w:pStyle w:val="Heading4"/>
              <w:spacing w:before="120" w:after="0"/>
              <w:rPr>
                <w:color w:val="FFFFFF"/>
              </w:rPr>
            </w:pPr>
            <w:r>
              <w:rPr>
                <w:color w:val="FFFFFF"/>
              </w:rPr>
              <w:lastRenderedPageBreak/>
              <w:t>Reading – word r</w:t>
            </w:r>
            <w:r w:rsidRPr="000B3751">
              <w:rPr>
                <w:color w:val="FFFFFF"/>
              </w:rPr>
              <w:t>eading</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spacing w:before="120" w:after="120"/>
            </w:pPr>
            <w:r w:rsidRPr="00D02774">
              <w:t>Pupils should be taught to:</w:t>
            </w:r>
          </w:p>
          <w:p w:rsidR="00612ADA" w:rsidRPr="00BE4156" w:rsidRDefault="00612ADA" w:rsidP="008363A4">
            <w:pPr>
              <w:pStyle w:val="bulletundertext"/>
              <w:spacing w:after="120"/>
            </w:pPr>
            <w:proofErr w:type="gramStart"/>
            <w:r w:rsidRPr="00D02774">
              <w:t>apply</w:t>
            </w:r>
            <w:proofErr w:type="gramEnd"/>
            <w:r w:rsidRPr="00D02774">
              <w:t xml:space="preserve"> their growing knowledge of root words, prefixes and suffixes (morphology and etymology), as listed in </w:t>
            </w:r>
            <w:hyperlink w:anchor="EnglishAppendix1Spelling" w:history="1">
              <w:hyperlink w:anchor="EnglishAppendix1Spelling" w:history="1">
                <w:r>
                  <w:rPr>
                    <w:rStyle w:val="Hyperlink"/>
                    <w:rFonts w:eastAsiaTheme="majorEastAsia" w:cs="Arial"/>
                  </w:rPr>
                  <w:t>English A</w:t>
                </w:r>
                <w:r w:rsidRPr="00FF3745">
                  <w:rPr>
                    <w:rStyle w:val="Hyperlink"/>
                    <w:rFonts w:eastAsiaTheme="majorEastAsia" w:cs="Arial"/>
                  </w:rPr>
                  <w:t>ppendix 1</w:t>
                </w:r>
              </w:hyperlink>
            </w:hyperlink>
            <w:r w:rsidRPr="00D02774">
              <w:t>, both to read aloud and to understand the meaning of new words that they meet.</w:t>
            </w:r>
          </w:p>
        </w:tc>
      </w:tr>
    </w:tbl>
    <w:p w:rsidR="00612ADA" w:rsidRDefault="00612ADA" w:rsidP="00612AD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4" w:space="0" w:color="104F75"/>
            </w:tcBorders>
          </w:tcPr>
          <w:p w:rsidR="00612ADA" w:rsidRPr="003B04FF" w:rsidRDefault="00612ADA" w:rsidP="008363A4">
            <w:pPr>
              <w:pStyle w:val="Heading4"/>
              <w:spacing w:before="120"/>
            </w:pPr>
            <w:r w:rsidRPr="003B04FF">
              <w:t>Notes and guidance (non-statutory)</w:t>
            </w:r>
          </w:p>
        </w:tc>
      </w:tr>
      <w:tr w:rsidR="00612ADA" w:rsidRPr="003B04FF" w:rsidTr="008363A4">
        <w:tc>
          <w:tcPr>
            <w:tcW w:w="9639" w:type="dxa"/>
            <w:tcBorders>
              <w:bottom w:val="single" w:sz="4" w:space="0" w:color="104F75"/>
            </w:tcBorders>
          </w:tcPr>
          <w:p w:rsidR="00612ADA" w:rsidRDefault="00612ADA" w:rsidP="008363A4">
            <w:pPr>
              <w:spacing w:after="120"/>
            </w:pPr>
            <w:r w:rsidRPr="003B04FF">
              <w:t>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w:t>
            </w:r>
          </w:p>
          <w:p w:rsidR="00612ADA" w:rsidRDefault="00612ADA" w:rsidP="008363A4">
            <w:pPr>
              <w:spacing w:after="120"/>
            </w:pPr>
            <w:r w:rsidRPr="003B04FF">
              <w:t xml:space="preserve">Pupils should be encouraged to work out any unfamiliar word. They should focus on all the letters in a word so that they do not, for example, read </w:t>
            </w:r>
            <w:r>
              <w:t>‘</w:t>
            </w:r>
            <w:r w:rsidRPr="003B04FF">
              <w:t>invitation</w:t>
            </w:r>
            <w:r>
              <w:t>’</w:t>
            </w:r>
            <w:r w:rsidRPr="003B04FF">
              <w:t xml:space="preserve"> for </w:t>
            </w:r>
            <w:r>
              <w:t>‘</w:t>
            </w:r>
            <w:r w:rsidRPr="003B04FF">
              <w:t>imitation</w:t>
            </w:r>
            <w:r>
              <w:t>’</w:t>
            </w:r>
            <w:r w:rsidRPr="003B04FF">
              <w:t xml:space="preserve"> simply because they might be more familiar with the first word. </w:t>
            </w:r>
            <w:r>
              <w:t xml:space="preserve">Accurate </w:t>
            </w:r>
            <w:r w:rsidRPr="003B04FF">
              <w:t xml:space="preserve">reading </w:t>
            </w:r>
            <w:r>
              <w:t xml:space="preserve">of </w:t>
            </w:r>
            <w:r w:rsidRPr="003B04FF">
              <w:t xml:space="preserve">individual words, which might be </w:t>
            </w:r>
            <w:proofErr w:type="gramStart"/>
            <w:r w:rsidRPr="003B04FF">
              <w:t>key</w:t>
            </w:r>
            <w:proofErr w:type="gramEnd"/>
            <w:r w:rsidRPr="003B04FF">
              <w:t xml:space="preserve"> to the meaning of a sentence or paragraph, improves comprehension.</w:t>
            </w:r>
          </w:p>
          <w:p w:rsidR="00612ADA" w:rsidRDefault="00612ADA" w:rsidP="008363A4">
            <w:pPr>
              <w:spacing w:after="120"/>
            </w:pPr>
            <w:r w:rsidRPr="003B04FF">
              <w:t xml:space="preserve">When </w:t>
            </w:r>
            <w:r>
              <w:t xml:space="preserve">teachers are </w:t>
            </w:r>
            <w:r w:rsidRPr="003B04FF">
              <w:t>reading with or to pupils, attention should be paid to new vocabulary – both a word</w:t>
            </w:r>
            <w:r>
              <w:t>’</w:t>
            </w:r>
            <w:r w:rsidRPr="003B04FF">
              <w:t>s meaning(s) and its correct pronunciation.</w:t>
            </w:r>
          </w:p>
        </w:tc>
      </w:tr>
    </w:tbl>
    <w:p w:rsidR="00612ADA" w:rsidRDefault="00612ADA" w:rsidP="00612ADA">
      <w:pPr>
        <w:rPr>
          <w:rFonts w:ascii="Comic Sans MS" w:hAnsi="Comic Sans MS"/>
          <w:sz w:val="20"/>
          <w:szCs w:val="20"/>
        </w:rPr>
      </w:pPr>
    </w:p>
    <w:p w:rsidR="00612ADA" w:rsidRDefault="00612ADA" w:rsidP="00612ADA">
      <w:pPr>
        <w:rPr>
          <w:rFonts w:ascii="Comic Sans MS" w:hAnsi="Comic Sans MS"/>
          <w:sz w:val="20"/>
          <w:szCs w:val="20"/>
        </w:rPr>
      </w:pPr>
      <w:r>
        <w:rPr>
          <w:rFonts w:ascii="Comic Sans MS" w:hAnsi="Comic Sans MS"/>
          <w:sz w:val="20"/>
          <w:szCs w:val="20"/>
        </w:rP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985519" w:rsidRDefault="00612ADA" w:rsidP="008363A4">
            <w:pPr>
              <w:pStyle w:val="Heading4"/>
              <w:spacing w:before="120" w:after="0"/>
              <w:rPr>
                <w:color w:val="FFFFFF"/>
              </w:rPr>
            </w:pPr>
            <w:r w:rsidRPr="00985519">
              <w:rPr>
                <w:color w:val="FFFFFF"/>
              </w:rPr>
              <w:lastRenderedPageBreak/>
              <w:t xml:space="preserve">Reading – </w:t>
            </w:r>
            <w:r>
              <w:rPr>
                <w:color w:val="FFFFFF"/>
              </w:rPr>
              <w:t>c</w:t>
            </w:r>
            <w:r w:rsidRPr="00985519">
              <w:rPr>
                <w:color w:val="FFFFFF"/>
              </w:rPr>
              <w:t>omprehension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Pr>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60"/>
            </w:pPr>
            <w:r w:rsidRPr="00D02774">
              <w:t>maintain positive attitudes to reading and understanding of what they read by:</w:t>
            </w:r>
          </w:p>
          <w:p w:rsidR="00612ADA" w:rsidRPr="00D02774" w:rsidRDefault="00612ADA" w:rsidP="008363A4">
            <w:pPr>
              <w:pStyle w:val="bulletundernumbered"/>
              <w:spacing w:after="60"/>
            </w:pPr>
            <w:r w:rsidRPr="00D02774">
              <w:t>continuing to read and discuss an increasingly wide range of fiction, poetry, plays, non-fiction and reference books or textbooks</w:t>
            </w:r>
          </w:p>
          <w:p w:rsidR="00612ADA" w:rsidRDefault="00612ADA" w:rsidP="008363A4">
            <w:pPr>
              <w:pStyle w:val="bulletundernumbered"/>
              <w:spacing w:after="60"/>
            </w:pPr>
            <w:r w:rsidRPr="00D02774">
              <w:t>reading books that are structured in different ways and reading for a range of purposes</w:t>
            </w:r>
          </w:p>
          <w:p w:rsidR="00612ADA" w:rsidRPr="00BE4156" w:rsidRDefault="00612ADA" w:rsidP="008363A4">
            <w:pPr>
              <w:pStyle w:val="bulletundernumbered"/>
              <w:spacing w:after="60"/>
            </w:pPr>
            <w:r w:rsidRPr="00D02774">
              <w:t>increasing their familiarity with a wide range of books, including myths, legends and traditional stories, modern fiction, fiction from our literary heritage, and books from other cultures and traditions</w:t>
            </w:r>
          </w:p>
        </w:tc>
      </w:tr>
      <w:tr w:rsidR="00612ADA" w:rsidRPr="003B04FF" w:rsidTr="008363A4">
        <w:trPr>
          <w:cantSplit/>
        </w:trPr>
        <w:tc>
          <w:tcPr>
            <w:tcW w:w="9639" w:type="dxa"/>
            <w:tcBorders>
              <w:bottom w:val="single" w:sz="18" w:space="0" w:color="104F75"/>
            </w:tcBorders>
          </w:tcPr>
          <w:p w:rsidR="00612ADA" w:rsidRDefault="00612ADA" w:rsidP="008363A4">
            <w:pPr>
              <w:pStyle w:val="bulletundernumbered"/>
              <w:spacing w:before="120" w:after="60"/>
            </w:pPr>
            <w:r w:rsidRPr="00D02774">
              <w:lastRenderedPageBreak/>
              <w:t>recommending books that they have read to their peers, giving reasons for their choices</w:t>
            </w:r>
          </w:p>
          <w:p w:rsidR="00612ADA" w:rsidRPr="00D02774" w:rsidRDefault="00612ADA" w:rsidP="008363A4">
            <w:pPr>
              <w:pStyle w:val="bulletundernumbered"/>
              <w:spacing w:after="60"/>
            </w:pPr>
            <w:r w:rsidRPr="00D02774">
              <w:t>identifying and discussing themes and conventions in and across a wide range of writing</w:t>
            </w:r>
          </w:p>
          <w:p w:rsidR="00612ADA" w:rsidRPr="00D02774" w:rsidRDefault="00612ADA" w:rsidP="008363A4">
            <w:pPr>
              <w:pStyle w:val="bulletundernumbered"/>
              <w:spacing w:after="60"/>
            </w:pPr>
            <w:r w:rsidRPr="00D02774">
              <w:t>making comparisons within and across books</w:t>
            </w:r>
          </w:p>
          <w:p w:rsidR="00612ADA" w:rsidRPr="00D02774" w:rsidRDefault="00612ADA" w:rsidP="008363A4">
            <w:pPr>
              <w:pStyle w:val="bulletundernumbered"/>
              <w:spacing w:after="60"/>
            </w:pPr>
            <w:r w:rsidRPr="00D02774">
              <w:t>learning a wider range of poetry by heart</w:t>
            </w:r>
          </w:p>
          <w:p w:rsidR="00612ADA" w:rsidRPr="00D02774" w:rsidRDefault="00612ADA" w:rsidP="008363A4">
            <w:pPr>
              <w:pStyle w:val="bulletundernumbered"/>
              <w:spacing w:after="120"/>
            </w:pPr>
            <w:r w:rsidRPr="00D02774">
              <w:t>preparing poems and plays to read aloud and to perform, showing understanding through intonation, tone and volume so that the meaning is clear to an audience</w:t>
            </w:r>
          </w:p>
          <w:p w:rsidR="00612ADA" w:rsidRDefault="00612ADA" w:rsidP="008363A4">
            <w:pPr>
              <w:pStyle w:val="bulletundertext"/>
              <w:spacing w:after="60"/>
            </w:pPr>
            <w:r w:rsidRPr="00D02774">
              <w:t>understand what they read by:</w:t>
            </w:r>
          </w:p>
          <w:p w:rsidR="00612ADA" w:rsidRPr="00D02774" w:rsidRDefault="00612ADA" w:rsidP="008363A4">
            <w:pPr>
              <w:pStyle w:val="bulletundernumbered"/>
              <w:spacing w:after="60"/>
            </w:pPr>
            <w:r w:rsidRPr="00D02774">
              <w:t>checking that the book makes sense to them, discussing their understanding and exploring the meaning of words in context</w:t>
            </w:r>
          </w:p>
          <w:p w:rsidR="00612ADA" w:rsidRPr="00D02774" w:rsidRDefault="00612ADA" w:rsidP="008363A4">
            <w:pPr>
              <w:pStyle w:val="bulletundernumbered"/>
              <w:spacing w:after="60"/>
            </w:pPr>
            <w:r w:rsidRPr="00D02774">
              <w:t>asking questions to improve their understanding</w:t>
            </w:r>
          </w:p>
          <w:p w:rsidR="00612ADA" w:rsidRDefault="00612ADA" w:rsidP="008363A4">
            <w:pPr>
              <w:pStyle w:val="bulletundernumbered"/>
              <w:spacing w:after="60"/>
            </w:pPr>
            <w:r w:rsidRPr="00D02774">
              <w:t>drawing inferences such as inferring characters</w:t>
            </w:r>
            <w:r>
              <w:t>’</w:t>
            </w:r>
            <w:r w:rsidRPr="00D02774">
              <w:t xml:space="preserve"> feelings, thoughts and motives from their actions, and justifying inferences with evidence</w:t>
            </w:r>
          </w:p>
          <w:p w:rsidR="00612ADA" w:rsidRPr="00D02774" w:rsidRDefault="00612ADA" w:rsidP="008363A4">
            <w:pPr>
              <w:pStyle w:val="bulletundernumbered"/>
              <w:spacing w:after="60"/>
            </w:pPr>
            <w:r w:rsidRPr="00D02774">
              <w:t>predicting what might happen from details stated and implied</w:t>
            </w:r>
          </w:p>
          <w:p w:rsidR="00612ADA" w:rsidRPr="00D02774" w:rsidRDefault="00612ADA" w:rsidP="008363A4">
            <w:pPr>
              <w:pStyle w:val="bulletundernumbered"/>
              <w:spacing w:after="60"/>
            </w:pPr>
            <w:r w:rsidRPr="00D02774">
              <w:t>summarising the main ideas drawn from more than one paragraph, identifying key details that support the main ideas</w:t>
            </w:r>
          </w:p>
          <w:p w:rsidR="00612ADA" w:rsidRPr="00D02774" w:rsidRDefault="00612ADA" w:rsidP="008363A4">
            <w:pPr>
              <w:pStyle w:val="bulletundernumbered"/>
              <w:spacing w:after="120"/>
            </w:pPr>
            <w:r w:rsidRPr="00D02774">
              <w:t>identifying how language, structure and presentation contribute t</w:t>
            </w:r>
            <w:r>
              <w:t>o meaning</w:t>
            </w:r>
          </w:p>
          <w:p w:rsidR="00612ADA" w:rsidRPr="00D02774" w:rsidRDefault="00612ADA" w:rsidP="008363A4">
            <w:pPr>
              <w:pStyle w:val="bulletundertext"/>
              <w:spacing w:after="120"/>
            </w:pPr>
            <w:r w:rsidRPr="00D02774">
              <w:t>discuss and evaluate how authors use language, including figurative language, considering the impact on the reader</w:t>
            </w:r>
          </w:p>
          <w:p w:rsidR="00612ADA" w:rsidRPr="00D02774" w:rsidRDefault="00612ADA" w:rsidP="008363A4">
            <w:pPr>
              <w:pStyle w:val="bulletundertext"/>
              <w:spacing w:after="120"/>
            </w:pPr>
            <w:r w:rsidRPr="00D02774">
              <w:t xml:space="preserve">distinguish between </w:t>
            </w:r>
            <w:r>
              <w:t>statements of fact and opinion</w:t>
            </w:r>
          </w:p>
          <w:p w:rsidR="00612ADA" w:rsidRPr="00D02774" w:rsidRDefault="00612ADA" w:rsidP="008363A4">
            <w:pPr>
              <w:pStyle w:val="bulletundertext"/>
              <w:spacing w:after="120"/>
            </w:pPr>
            <w:r w:rsidRPr="00D02774">
              <w:t>retrieve, record and present information from non-fiction</w:t>
            </w:r>
          </w:p>
          <w:p w:rsidR="00612ADA" w:rsidRPr="00D02774" w:rsidRDefault="00612ADA" w:rsidP="008363A4">
            <w:pPr>
              <w:pStyle w:val="bulletundertext"/>
              <w:spacing w:after="120"/>
            </w:pPr>
            <w:r w:rsidRPr="00D02774">
              <w:t>participate in discussions about books that are read to them and those they can read for themselves, building on their own and others</w:t>
            </w:r>
            <w:r>
              <w:t>’</w:t>
            </w:r>
            <w:r w:rsidRPr="00D02774">
              <w:t xml:space="preserve"> ideas and challenging views courteously</w:t>
            </w:r>
          </w:p>
          <w:p w:rsidR="00612ADA" w:rsidRPr="00D02774" w:rsidRDefault="00612ADA" w:rsidP="008363A4">
            <w:pPr>
              <w:pStyle w:val="bulletundertext"/>
              <w:spacing w:after="120"/>
            </w:pPr>
            <w:r w:rsidRPr="00D02774">
              <w:t>explain and discuss their understanding of what they have read, including through formal presentations and debates, maintaining a focus on the topic and using notes where necessary</w:t>
            </w:r>
          </w:p>
          <w:p w:rsidR="00612ADA" w:rsidRPr="00D02774" w:rsidRDefault="00612ADA" w:rsidP="008363A4">
            <w:pPr>
              <w:pStyle w:val="bulletundertext"/>
              <w:spacing w:after="120"/>
            </w:pPr>
            <w:proofErr w:type="gramStart"/>
            <w:r w:rsidRPr="00D02774">
              <w:t>provide</w:t>
            </w:r>
            <w:proofErr w:type="gramEnd"/>
            <w:r w:rsidRPr="00D02774">
              <w:t xml:space="preserve"> reasoned </w:t>
            </w:r>
            <w:r>
              <w:t>justifications for their views.</w:t>
            </w:r>
          </w:p>
        </w:tc>
      </w:tr>
    </w:tbl>
    <w:p w:rsidR="00612ADA" w:rsidRDefault="00612ADA" w:rsidP="00612ADA">
      <w:pPr>
        <w:rPr>
          <w:rFonts w:ascii="Comic Sans MS" w:hAnsi="Comic Sans MS"/>
          <w:sz w:val="20"/>
          <w:szCs w:val="20"/>
        </w:rPr>
      </w:pPr>
    </w:p>
    <w:p w:rsidR="00612ADA" w:rsidRDefault="00612ADA" w:rsidP="00612ADA">
      <w: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BB65CB" w:rsidRDefault="00612ADA" w:rsidP="008363A4">
            <w:pPr>
              <w:pStyle w:val="Heading4"/>
              <w:spacing w:before="120" w:after="0"/>
              <w:rPr>
                <w:color w:val="FFFFFF"/>
              </w:rPr>
            </w:pPr>
            <w:r w:rsidRPr="00BB65CB">
              <w:rPr>
                <w:color w:val="FFFFFF"/>
              </w:rPr>
              <w:lastRenderedPageBreak/>
              <w:t xml:space="preserve">Writing – </w:t>
            </w:r>
            <w:r>
              <w:rPr>
                <w:color w:val="FFFFFF"/>
              </w:rPr>
              <w:t>t</w:t>
            </w:r>
            <w:r w:rsidRPr="00BB65CB">
              <w:rPr>
                <w:color w:val="FFFFFF"/>
              </w:rPr>
              <w:t>ranscription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02774" w:rsidRDefault="00612ADA" w:rsidP="008363A4">
            <w:pPr>
              <w:pStyle w:val="Heading5"/>
              <w:rPr>
                <w:i/>
              </w:rPr>
            </w:pPr>
            <w:r w:rsidRPr="008C4157">
              <w:t>Spelling</w:t>
            </w:r>
            <w:r w:rsidRPr="00D02774">
              <w:rPr>
                <w:i/>
              </w:rPr>
              <w:t xml:space="preserve"> </w:t>
            </w:r>
            <w:r w:rsidRPr="00D02774">
              <w:t>(</w:t>
            </w:r>
            <w:proofErr w:type="gramStart"/>
            <w:r w:rsidRPr="00D02774">
              <w:t xml:space="preserve">see </w:t>
            </w:r>
            <w:proofErr w:type="gramEnd"/>
            <w:r w:rsidR="005B3664">
              <w:fldChar w:fldCharType="begin"/>
            </w:r>
            <w:r>
              <w:instrText>HYPERLINK \l "EnglishAppendix1Spelling"</w:instrText>
            </w:r>
            <w:r w:rsidR="005B3664">
              <w:fldChar w:fldCharType="separate"/>
            </w:r>
            <w:hyperlink w:anchor="EnglishAppendix1Spelling" w:history="1">
              <w:r>
                <w:rPr>
                  <w:rStyle w:val="Hyperlink"/>
                  <w:rFonts w:cs="Arial"/>
                </w:rPr>
                <w:t>English A</w:t>
              </w:r>
              <w:r w:rsidRPr="00FF3745">
                <w:rPr>
                  <w:rStyle w:val="Hyperlink"/>
                  <w:rFonts w:cs="Arial"/>
                </w:rPr>
                <w:t>ppendix 1</w:t>
              </w:r>
            </w:hyperlink>
            <w:r w:rsidR="005B3664">
              <w:fldChar w:fldCharType="end"/>
            </w:r>
            <w:r w:rsidRPr="00D02774">
              <w:t>)</w:t>
            </w:r>
          </w:p>
          <w:p w:rsidR="00612ADA" w:rsidRPr="00D02774" w:rsidRDefault="00612ADA" w:rsidP="008363A4">
            <w:pPr>
              <w:spacing w:after="120"/>
            </w:pPr>
            <w:r w:rsidRPr="00D02774">
              <w:t>Pupils should be taught to:</w:t>
            </w:r>
          </w:p>
          <w:p w:rsidR="00612ADA" w:rsidRPr="00D02774" w:rsidRDefault="00612ADA" w:rsidP="008363A4">
            <w:pPr>
              <w:pStyle w:val="bulletundertext"/>
              <w:spacing w:after="120"/>
            </w:pPr>
            <w:r w:rsidRPr="00D02774">
              <w:t xml:space="preserve">use further prefixes and suffixes and understand the </w:t>
            </w:r>
            <w:r>
              <w:t>guidance</w:t>
            </w:r>
            <w:r w:rsidRPr="00D02774">
              <w:t xml:space="preserve"> for adding them</w:t>
            </w:r>
          </w:p>
          <w:p w:rsidR="00612ADA" w:rsidRPr="00AA1961" w:rsidRDefault="00612ADA" w:rsidP="008363A4">
            <w:pPr>
              <w:pStyle w:val="bulletundertext"/>
              <w:spacing w:after="120"/>
            </w:pPr>
            <w:r w:rsidRPr="00D02774">
              <w:t xml:space="preserve">spell some words with </w:t>
            </w:r>
            <w:r>
              <w:t>‘</w:t>
            </w:r>
            <w:r w:rsidRPr="00D02774">
              <w:t>silent</w:t>
            </w:r>
            <w:r>
              <w:t>’</w:t>
            </w:r>
            <w:r w:rsidRPr="00D02774">
              <w:t xml:space="preserve"> letters </w:t>
            </w:r>
            <w:r>
              <w:t>[</w:t>
            </w:r>
            <w:r w:rsidRPr="00AA1961">
              <w:t xml:space="preserve">for example, </w:t>
            </w:r>
            <w:r w:rsidRPr="00AA1961">
              <w:rPr>
                <w:iCs/>
              </w:rPr>
              <w:t>knight</w:t>
            </w:r>
            <w:r w:rsidRPr="00AA1961">
              <w:t>,</w:t>
            </w:r>
            <w:r w:rsidRPr="00AA1961">
              <w:rPr>
                <w:iCs/>
              </w:rPr>
              <w:t xml:space="preserve"> psalm</w:t>
            </w:r>
            <w:r w:rsidRPr="00AA1961">
              <w:t>,</w:t>
            </w:r>
            <w:r w:rsidRPr="00AA1961">
              <w:rPr>
                <w:iCs/>
              </w:rPr>
              <w:t xml:space="preserve"> solemn</w:t>
            </w:r>
            <w:r>
              <w:rPr>
                <w:iCs/>
              </w:rPr>
              <w:t>]</w:t>
            </w:r>
          </w:p>
          <w:p w:rsidR="00612ADA" w:rsidRPr="00D02774" w:rsidRDefault="00612ADA" w:rsidP="008363A4">
            <w:pPr>
              <w:pStyle w:val="bulletundertext"/>
              <w:spacing w:after="120"/>
            </w:pPr>
            <w:r w:rsidRPr="00D02774">
              <w:t>continue to distinguish between homophones and other words which are often confused</w:t>
            </w:r>
          </w:p>
          <w:p w:rsidR="00612ADA" w:rsidRPr="00D02774" w:rsidRDefault="00612ADA" w:rsidP="008363A4">
            <w:pPr>
              <w:pStyle w:val="bulletundertext"/>
              <w:spacing w:after="120"/>
            </w:pPr>
            <w:r w:rsidRPr="00D02774">
              <w:t xml:space="preserve">use knowledge of morphology and etymology in spelling and understand that the spelling of some words needs to be learnt specifically, as listed in </w:t>
            </w:r>
            <w:r>
              <w:t xml:space="preserve">English </w:t>
            </w:r>
            <w:r w:rsidRPr="00D02774">
              <w:t>Appendix 1</w:t>
            </w:r>
          </w:p>
          <w:p w:rsidR="00612ADA" w:rsidRPr="00D02774" w:rsidRDefault="00612ADA" w:rsidP="008363A4">
            <w:pPr>
              <w:pStyle w:val="bulletundertext"/>
              <w:spacing w:after="120"/>
            </w:pPr>
            <w:r w:rsidRPr="00D02774">
              <w:t>use dictionaries to check the spelling and meaning of words</w:t>
            </w:r>
          </w:p>
          <w:p w:rsidR="00612ADA" w:rsidRPr="00D02774" w:rsidRDefault="00612ADA" w:rsidP="008363A4">
            <w:pPr>
              <w:pStyle w:val="bulletundertext"/>
              <w:spacing w:after="120"/>
            </w:pPr>
            <w:r w:rsidRPr="00D02774">
              <w:t>use the first three or four letters of a word to check spelling, meaning or both of these in a dictionary</w:t>
            </w:r>
          </w:p>
          <w:p w:rsidR="00612ADA" w:rsidRPr="00BE4156" w:rsidRDefault="00612ADA" w:rsidP="008363A4">
            <w:pPr>
              <w:pStyle w:val="bulletundertext"/>
              <w:spacing w:after="120"/>
            </w:pPr>
            <w:proofErr w:type="gramStart"/>
            <w:r w:rsidRPr="00D02774">
              <w:t>use</w:t>
            </w:r>
            <w:proofErr w:type="gramEnd"/>
            <w:r w:rsidRPr="00D02774">
              <w:t xml:space="preserve"> a thesaurus</w:t>
            </w:r>
            <w:r>
              <w:t>.</w:t>
            </w:r>
          </w:p>
        </w:tc>
      </w:tr>
    </w:tbl>
    <w:p w:rsidR="00612ADA" w:rsidRDefault="00612ADA" w:rsidP="00612ADA">
      <w:pPr>
        <w:spacing w:after="6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Pr="00DE55D5" w:rsidRDefault="00612ADA" w:rsidP="008363A4">
            <w:pPr>
              <w:spacing w:before="120" w:after="120"/>
              <w:rPr>
                <w:b/>
                <w:color w:val="000000"/>
              </w:rPr>
            </w:pPr>
            <w:r w:rsidRPr="00DE55D5">
              <w:rPr>
                <w:b/>
                <w:color w:val="000000"/>
              </w:rPr>
              <w:t xml:space="preserve">Handwriting and presentation </w:t>
            </w:r>
          </w:p>
          <w:p w:rsidR="00612ADA" w:rsidRPr="00D02774" w:rsidRDefault="00612ADA" w:rsidP="008363A4">
            <w:pPr>
              <w:spacing w:before="120" w:after="120"/>
            </w:pPr>
            <w:r w:rsidRPr="00D02774">
              <w:t>Pupils should be taught to:</w:t>
            </w:r>
          </w:p>
          <w:p w:rsidR="00612ADA" w:rsidRPr="00D02774" w:rsidRDefault="00612ADA" w:rsidP="008363A4">
            <w:pPr>
              <w:pStyle w:val="bulletundertext"/>
              <w:spacing w:after="120"/>
            </w:pPr>
            <w:r w:rsidRPr="00D02774">
              <w:t>write legibly, fluently and with increasing speed by:</w:t>
            </w:r>
          </w:p>
          <w:p w:rsidR="00612ADA" w:rsidRPr="00D02774" w:rsidRDefault="00612ADA" w:rsidP="008363A4">
            <w:pPr>
              <w:pStyle w:val="bulletundernumbered"/>
              <w:spacing w:after="120"/>
            </w:pPr>
            <w:r w:rsidRPr="00D02774">
              <w:t>choosing which shape of a letter to use when given choices and deciding</w:t>
            </w:r>
            <w:r>
              <w:t xml:space="preserve"> </w:t>
            </w:r>
            <w:r w:rsidRPr="00D02774">
              <w:t>whether or not to join specific letters</w:t>
            </w:r>
          </w:p>
          <w:p w:rsidR="00612ADA" w:rsidRPr="00BE4156" w:rsidRDefault="00612ADA" w:rsidP="008363A4">
            <w:pPr>
              <w:pStyle w:val="bulletundernumbered"/>
              <w:spacing w:after="120"/>
            </w:pPr>
            <w:proofErr w:type="gramStart"/>
            <w:r w:rsidRPr="00D02774">
              <w:t>choosing</w:t>
            </w:r>
            <w:proofErr w:type="gramEnd"/>
            <w:r w:rsidRPr="00D02774">
              <w:t xml:space="preserve"> the writing implement that is best suited for a task</w:t>
            </w:r>
            <w:r w:rsidRPr="00AA1961">
              <w:t>.</w:t>
            </w:r>
          </w:p>
        </w:tc>
      </w:tr>
    </w:tbl>
    <w:p w:rsidR="00612ADA" w:rsidRDefault="00612ADA" w:rsidP="00612ADA">
      <w:pPr>
        <w:spacing w:after="60"/>
      </w:pPr>
    </w:p>
    <w:p w:rsidR="00612ADA" w:rsidRDefault="00612ADA" w:rsidP="00612ADA">
      <w:pPr>
        <w:spacing w:after="60"/>
      </w:pPr>
    </w:p>
    <w:p w:rsidR="00612ADA" w:rsidRDefault="00612ADA" w:rsidP="00612ADA">
      <w: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441B95" w:rsidRDefault="00612ADA" w:rsidP="008363A4">
            <w:pPr>
              <w:pStyle w:val="Heading4"/>
              <w:spacing w:before="120" w:after="0"/>
              <w:rPr>
                <w:color w:val="FFFFFF"/>
              </w:rPr>
            </w:pPr>
            <w:r w:rsidRPr="00441B95">
              <w:rPr>
                <w:color w:val="FFFFFF"/>
              </w:rPr>
              <w:lastRenderedPageBreak/>
              <w:t xml:space="preserve">Writing – </w:t>
            </w:r>
            <w:r>
              <w:rPr>
                <w:color w:val="FFFFFF"/>
              </w:rPr>
              <w:t>c</w:t>
            </w:r>
            <w:r w:rsidRPr="00441B95">
              <w:rPr>
                <w:color w:val="FFFFFF"/>
              </w:rPr>
              <w:t>omposition</w:t>
            </w:r>
          </w:p>
        </w:tc>
      </w:tr>
    </w:tbl>
    <w:p w:rsidR="00612ADA" w:rsidRPr="002A525E" w:rsidRDefault="00612ADA" w:rsidP="00612AD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Pr>
          <w:p w:rsidR="00612ADA" w:rsidRDefault="00612ADA" w:rsidP="008363A4">
            <w:pPr>
              <w:spacing w:before="120" w:after="80"/>
            </w:pPr>
            <w:r w:rsidRPr="00D02774">
              <w:t>Pupils should be taught to:</w:t>
            </w:r>
          </w:p>
          <w:p w:rsidR="00612ADA" w:rsidRPr="00D02774" w:rsidRDefault="00612ADA" w:rsidP="008363A4">
            <w:pPr>
              <w:pStyle w:val="bulletundertext"/>
              <w:spacing w:after="40"/>
            </w:pPr>
            <w:r w:rsidRPr="00D02774">
              <w:t>plan their writing by:</w:t>
            </w:r>
          </w:p>
          <w:p w:rsidR="00612ADA" w:rsidRPr="00D02774" w:rsidRDefault="00612ADA" w:rsidP="008363A4">
            <w:pPr>
              <w:pStyle w:val="bulletundernumbered"/>
              <w:spacing w:after="40"/>
            </w:pPr>
            <w:r w:rsidRPr="00D02774">
              <w:t>identifying the audience for and purpose of the writing, selecting the appropriate form and using other similar writing as models for their own</w:t>
            </w:r>
          </w:p>
          <w:p w:rsidR="00612ADA" w:rsidRPr="00D02774" w:rsidRDefault="00612ADA" w:rsidP="008363A4">
            <w:pPr>
              <w:pStyle w:val="bulletundernumbered"/>
              <w:spacing w:after="40"/>
            </w:pPr>
            <w:r w:rsidRPr="00D02774">
              <w:t>noting and developing initial ideas, drawing on reading and research where necessary</w:t>
            </w:r>
          </w:p>
          <w:p w:rsidR="00612ADA" w:rsidRPr="00D02774" w:rsidRDefault="00612ADA" w:rsidP="008363A4">
            <w:pPr>
              <w:pStyle w:val="bulletundernumbered"/>
              <w:spacing w:after="80"/>
            </w:pPr>
            <w:r w:rsidRPr="00D02774">
              <w:t xml:space="preserve">in writing narratives, considering how authors have developed characters and settings in what </w:t>
            </w:r>
            <w:r>
              <w:t>pupils</w:t>
            </w:r>
            <w:r w:rsidRPr="00D02774">
              <w:t xml:space="preserve"> have read, listened to or seen performed</w:t>
            </w:r>
          </w:p>
          <w:p w:rsidR="00612ADA" w:rsidRPr="00D02774" w:rsidRDefault="00612ADA" w:rsidP="008363A4">
            <w:pPr>
              <w:pStyle w:val="bulletundertext"/>
              <w:spacing w:after="40"/>
            </w:pPr>
            <w:r w:rsidRPr="00D02774">
              <w:t>draft and write by:</w:t>
            </w:r>
          </w:p>
          <w:p w:rsidR="00612ADA" w:rsidRDefault="00612ADA" w:rsidP="008363A4">
            <w:pPr>
              <w:pStyle w:val="bulletundernumbered"/>
              <w:spacing w:after="40"/>
            </w:pPr>
            <w:r w:rsidRPr="00D02774">
              <w:t>selecting appropriate grammar and vocabulary, understanding how such choices can change and enhance meaning</w:t>
            </w:r>
          </w:p>
          <w:p w:rsidR="00612ADA" w:rsidRPr="00D02774" w:rsidRDefault="00612ADA" w:rsidP="008363A4">
            <w:pPr>
              <w:pStyle w:val="bulletundernumbered"/>
              <w:spacing w:after="40"/>
            </w:pPr>
            <w:r w:rsidRPr="00D02774">
              <w:t>in narratives, describing settings, characters and atmosphere and integrating dialogue to convey character and advance the action</w:t>
            </w:r>
          </w:p>
          <w:p w:rsidR="00612ADA" w:rsidRPr="00D02774" w:rsidRDefault="00612ADA" w:rsidP="008363A4">
            <w:pPr>
              <w:pStyle w:val="bulletundernumbered"/>
              <w:spacing w:after="40"/>
            </w:pPr>
            <w:r w:rsidRPr="00D02774">
              <w:t>précising longer passages</w:t>
            </w:r>
          </w:p>
          <w:p w:rsidR="00612ADA" w:rsidRPr="00D02774" w:rsidRDefault="00612ADA" w:rsidP="008363A4">
            <w:pPr>
              <w:pStyle w:val="bulletundernumbered"/>
              <w:spacing w:after="40"/>
            </w:pPr>
            <w:r w:rsidRPr="00D02774">
              <w:t>using a wide range of devices to build cohesion within and across paragraphs</w:t>
            </w:r>
          </w:p>
          <w:p w:rsidR="00612ADA" w:rsidRPr="00E8087E" w:rsidRDefault="00612ADA" w:rsidP="008363A4">
            <w:pPr>
              <w:pStyle w:val="bulletundernumbered"/>
              <w:spacing w:after="80"/>
            </w:pPr>
            <w:r w:rsidRPr="00D02774">
              <w:t xml:space="preserve">using further organisational and presentational devices to structure text and to guide the reader </w:t>
            </w:r>
            <w:r>
              <w:t>[</w:t>
            </w:r>
            <w:r w:rsidRPr="00AA1961">
              <w:t>for example, headings, bullet points, underlining</w:t>
            </w:r>
            <w:r>
              <w:t>]</w:t>
            </w:r>
          </w:p>
          <w:p w:rsidR="00612ADA" w:rsidRPr="00D02774" w:rsidRDefault="00612ADA" w:rsidP="008363A4">
            <w:pPr>
              <w:pStyle w:val="bulletundertext"/>
              <w:spacing w:after="40"/>
            </w:pPr>
            <w:r w:rsidRPr="00D02774">
              <w:t>evaluate and edit by:</w:t>
            </w:r>
          </w:p>
          <w:p w:rsidR="00612ADA" w:rsidRPr="00D02774" w:rsidRDefault="00612ADA" w:rsidP="008363A4">
            <w:pPr>
              <w:pStyle w:val="bulletundernumbered"/>
              <w:spacing w:after="40"/>
            </w:pPr>
            <w:r w:rsidRPr="00D02774">
              <w:t>assessing the effectiveness of their own and others</w:t>
            </w:r>
            <w:r>
              <w:t>’</w:t>
            </w:r>
            <w:r w:rsidRPr="00D02774">
              <w:t xml:space="preserve"> writing</w:t>
            </w:r>
          </w:p>
          <w:p w:rsidR="00612ADA" w:rsidRPr="00D02774" w:rsidRDefault="00612ADA" w:rsidP="008363A4">
            <w:pPr>
              <w:pStyle w:val="bulletundernumbered"/>
              <w:spacing w:after="40"/>
            </w:pPr>
            <w:r w:rsidRPr="00D02774">
              <w:t>proposing changes to vocabulary, grammar and punctuation to enhance effects and clarify meaning</w:t>
            </w:r>
          </w:p>
          <w:p w:rsidR="00612ADA" w:rsidRPr="00D02774" w:rsidRDefault="00612ADA" w:rsidP="008363A4">
            <w:pPr>
              <w:pStyle w:val="bulletundernumbered"/>
              <w:spacing w:after="40"/>
            </w:pPr>
            <w:r w:rsidRPr="00D02774">
              <w:t>ensuring the consistent and correct use of tense throughout a piece of writing</w:t>
            </w:r>
          </w:p>
          <w:p w:rsidR="00612ADA" w:rsidRPr="00D02774" w:rsidRDefault="00612ADA" w:rsidP="008363A4">
            <w:pPr>
              <w:pStyle w:val="bulletundernumbered"/>
              <w:spacing w:after="120"/>
            </w:pPr>
            <w:r w:rsidRPr="00D02774">
              <w:t>ensuring correct subject and verb agreement when using singular and plural, distinguishing between the language of speech and writing and choosing the appropriate register</w:t>
            </w:r>
          </w:p>
          <w:p w:rsidR="00612ADA" w:rsidRPr="00BE4156" w:rsidRDefault="00612ADA" w:rsidP="008363A4">
            <w:pPr>
              <w:pStyle w:val="bulletundertext"/>
              <w:spacing w:after="120"/>
            </w:pPr>
            <w:r w:rsidRPr="00D02774">
              <w:t>proof-read for spelling and punctuation errors</w:t>
            </w:r>
          </w:p>
        </w:tc>
      </w:tr>
      <w:tr w:rsidR="00612ADA" w:rsidRPr="003B04FF" w:rsidTr="008363A4">
        <w:tc>
          <w:tcPr>
            <w:tcW w:w="9639" w:type="dxa"/>
            <w:tcBorders>
              <w:bottom w:val="single" w:sz="18" w:space="0" w:color="104F75"/>
            </w:tcBorders>
          </w:tcPr>
          <w:p w:rsidR="00612ADA" w:rsidRPr="00D02774" w:rsidRDefault="00612ADA" w:rsidP="008363A4">
            <w:pPr>
              <w:pStyle w:val="bulletundertext"/>
              <w:spacing w:before="80" w:after="80"/>
            </w:pPr>
            <w:proofErr w:type="gramStart"/>
            <w:r w:rsidRPr="00D02774">
              <w:t>perform</w:t>
            </w:r>
            <w:proofErr w:type="gramEnd"/>
            <w:r w:rsidRPr="00D02774">
              <w:t xml:space="preserve"> their own compositions, using appropriate intonation, volume, and movement so that meaning is clear.</w:t>
            </w:r>
          </w:p>
        </w:tc>
      </w:tr>
    </w:tbl>
    <w:p w:rsidR="00612ADA" w:rsidRDefault="00612ADA" w:rsidP="00612ADA">
      <w:pPr>
        <w:spacing w:after="60"/>
      </w:pPr>
    </w:p>
    <w:p w:rsidR="00612ADA" w:rsidRDefault="00612ADA" w:rsidP="00612ADA">
      <w:r>
        <w:br w:type="page"/>
      </w: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F747DF" w:rsidRDefault="00612ADA" w:rsidP="008363A4">
            <w:pPr>
              <w:pStyle w:val="Heading4"/>
              <w:spacing w:before="120" w:after="0"/>
              <w:rPr>
                <w:color w:val="FFFFFF"/>
              </w:rPr>
            </w:pPr>
            <w:r w:rsidRPr="00F747DF">
              <w:rPr>
                <w:color w:val="FFFFFF"/>
              </w:rPr>
              <w:lastRenderedPageBreak/>
              <w:t xml:space="preserve">Writing – </w:t>
            </w:r>
            <w:r>
              <w:rPr>
                <w:color w:val="FFFFFF"/>
              </w:rPr>
              <w:t>v</w:t>
            </w:r>
            <w:r w:rsidRPr="00F747DF">
              <w:rPr>
                <w:color w:val="FFFFFF"/>
              </w:rPr>
              <w:t xml:space="preserve">ocabulary, </w:t>
            </w:r>
            <w:r>
              <w:rPr>
                <w:color w:val="FFFFFF"/>
              </w:rPr>
              <w:t>g</w:t>
            </w:r>
            <w:r w:rsidRPr="00F747DF">
              <w:rPr>
                <w:color w:val="FFFFFF"/>
              </w:rPr>
              <w:t xml:space="preserve">rammar and </w:t>
            </w:r>
            <w:r>
              <w:rPr>
                <w:color w:val="FFFFFF"/>
              </w:rPr>
              <w:t>p</w:t>
            </w:r>
            <w:r w:rsidRPr="00F747DF">
              <w:rPr>
                <w:color w:val="FFFFFF"/>
              </w:rPr>
              <w:t>unctuation</w:t>
            </w:r>
          </w:p>
        </w:tc>
      </w:tr>
    </w:tbl>
    <w:p w:rsidR="00612ADA" w:rsidRPr="002A525E" w:rsidRDefault="00612ADA" w:rsidP="00612ADA">
      <w:pPr>
        <w:spacing w:after="0" w:line="240" w:lineRule="auto"/>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8" w:space="0" w:color="104F75"/>
            </w:tcBorders>
            <w:shd w:val="clear" w:color="auto" w:fill="CFDCE3"/>
          </w:tcPr>
          <w:p w:rsidR="00612ADA" w:rsidRPr="003B04FF" w:rsidRDefault="00612ADA" w:rsidP="008363A4">
            <w:pPr>
              <w:pStyle w:val="Heading4"/>
              <w:spacing w:before="120" w:after="0"/>
            </w:pPr>
            <w:r w:rsidRPr="002A525E">
              <w:t xml:space="preserve">Statutory </w:t>
            </w:r>
            <w:r>
              <w:t>r</w:t>
            </w:r>
            <w:r w:rsidRPr="002A525E">
              <w:t>equirements</w:t>
            </w:r>
          </w:p>
        </w:tc>
      </w:tr>
      <w:tr w:rsidR="00612ADA" w:rsidRPr="003B04FF" w:rsidTr="008363A4">
        <w:tc>
          <w:tcPr>
            <w:tcW w:w="9639" w:type="dxa"/>
            <w:tcBorders>
              <w:bottom w:val="single" w:sz="18" w:space="0" w:color="104F75"/>
            </w:tcBorders>
          </w:tcPr>
          <w:p w:rsidR="00612ADA" w:rsidRDefault="00612ADA" w:rsidP="008363A4">
            <w:pPr>
              <w:keepNext/>
              <w:spacing w:before="120" w:after="80"/>
            </w:pPr>
            <w:r w:rsidRPr="00D02774">
              <w:t>Pupils should be taught to:</w:t>
            </w:r>
          </w:p>
          <w:p w:rsidR="00612ADA" w:rsidRDefault="00612ADA" w:rsidP="008363A4">
            <w:pPr>
              <w:pStyle w:val="bulletundertext"/>
              <w:keepNext/>
              <w:spacing w:after="40"/>
            </w:pPr>
            <w:r w:rsidRPr="00D02774">
              <w:t xml:space="preserve">develop their understanding of the concepts set out in </w:t>
            </w:r>
            <w:hyperlink w:anchor="EnglishAppendix2Vocabulary" w:history="1">
              <w:hyperlink w:anchor="EnglishAppendix2Vocabulary" w:history="1">
                <w:r>
                  <w:rPr>
                    <w:rStyle w:val="Hyperlink"/>
                    <w:rFonts w:eastAsiaTheme="majorEastAsia" w:cs="Arial"/>
                  </w:rPr>
                  <w:t>English A</w:t>
                </w:r>
                <w:r w:rsidRPr="00FF3745">
                  <w:rPr>
                    <w:rStyle w:val="Hyperlink"/>
                    <w:rFonts w:eastAsiaTheme="majorEastAsia" w:cs="Arial"/>
                  </w:rPr>
                  <w:t>ppendix 2</w:t>
                </w:r>
              </w:hyperlink>
            </w:hyperlink>
            <w:r w:rsidRPr="00D02774">
              <w:t xml:space="preserve"> by:</w:t>
            </w:r>
          </w:p>
          <w:p w:rsidR="00612ADA" w:rsidRPr="00D02774" w:rsidRDefault="00612ADA" w:rsidP="008363A4">
            <w:pPr>
              <w:pStyle w:val="bulletundernumbered"/>
              <w:keepNext/>
              <w:spacing w:after="40"/>
            </w:pPr>
            <w:r w:rsidRPr="00D02774">
              <w:t>recognising vocabulary and structures that are appropriate for formal speech and writing, including subjunctive forms</w:t>
            </w:r>
          </w:p>
          <w:p w:rsidR="00612ADA" w:rsidRDefault="00612ADA" w:rsidP="008363A4">
            <w:pPr>
              <w:pStyle w:val="bulletundernumbered"/>
              <w:keepNext/>
              <w:spacing w:after="40"/>
            </w:pPr>
            <w:r w:rsidRPr="00D02774">
              <w:t>using passive verbs to affect the presentation of information in a sentence</w:t>
            </w:r>
          </w:p>
          <w:p w:rsidR="00612ADA" w:rsidRPr="00D02774" w:rsidRDefault="00612ADA" w:rsidP="008363A4">
            <w:pPr>
              <w:pStyle w:val="bulletundernumbered"/>
              <w:keepNext/>
              <w:spacing w:after="40"/>
            </w:pPr>
            <w:r>
              <w:t>using the perfect form of verbs to mark relationships of time and cause</w:t>
            </w:r>
          </w:p>
          <w:p w:rsidR="00612ADA" w:rsidRPr="00D02774" w:rsidRDefault="00612ADA" w:rsidP="008363A4">
            <w:pPr>
              <w:pStyle w:val="bulletundernumbered"/>
              <w:keepNext/>
              <w:spacing w:after="40"/>
            </w:pPr>
            <w:r w:rsidRPr="00D02774">
              <w:t>using expanded noun phrases to convey complicated information concisely</w:t>
            </w:r>
          </w:p>
          <w:p w:rsidR="00612ADA" w:rsidRPr="00D02774" w:rsidRDefault="00612ADA" w:rsidP="008363A4">
            <w:pPr>
              <w:pStyle w:val="bulletundernumbered"/>
              <w:keepNext/>
              <w:spacing w:after="40"/>
            </w:pPr>
            <w:r w:rsidRPr="00D02774">
              <w:t>using modal verbs or adverbs to indicate degrees of possibility</w:t>
            </w:r>
          </w:p>
          <w:p w:rsidR="00612ADA" w:rsidRPr="00D02774" w:rsidRDefault="00612ADA" w:rsidP="008363A4">
            <w:pPr>
              <w:pStyle w:val="bulletundernumbered"/>
              <w:keepNext/>
              <w:spacing w:after="40"/>
            </w:pPr>
            <w:r w:rsidRPr="00D02774">
              <w:t xml:space="preserve">using relative clauses beginning with </w:t>
            </w:r>
            <w:r w:rsidRPr="003A4DF5">
              <w:rPr>
                <w:iCs/>
              </w:rPr>
              <w:t>who</w:t>
            </w:r>
            <w:r w:rsidRPr="003A4DF5">
              <w:t>,</w:t>
            </w:r>
            <w:r w:rsidRPr="003A4DF5">
              <w:rPr>
                <w:iCs/>
              </w:rPr>
              <w:t xml:space="preserve"> which</w:t>
            </w:r>
            <w:r w:rsidRPr="003A4DF5">
              <w:t>,</w:t>
            </w:r>
            <w:r w:rsidRPr="003A4DF5">
              <w:rPr>
                <w:iCs/>
              </w:rPr>
              <w:t xml:space="preserve"> where</w:t>
            </w:r>
            <w:r w:rsidRPr="003A4DF5">
              <w:t>,</w:t>
            </w:r>
            <w:r w:rsidRPr="003A4DF5">
              <w:rPr>
                <w:iCs/>
              </w:rPr>
              <w:t xml:space="preserve"> when</w:t>
            </w:r>
            <w:r w:rsidRPr="003A4DF5">
              <w:t>,</w:t>
            </w:r>
            <w:r w:rsidRPr="003A4DF5">
              <w:rPr>
                <w:iCs/>
              </w:rPr>
              <w:t xml:space="preserve"> whose</w:t>
            </w:r>
            <w:r w:rsidRPr="003A4DF5">
              <w:t xml:space="preserve">, </w:t>
            </w:r>
            <w:r w:rsidRPr="003A4DF5">
              <w:rPr>
                <w:iCs/>
              </w:rPr>
              <w:t>that</w:t>
            </w:r>
            <w:r w:rsidRPr="00D02774">
              <w:rPr>
                <w:i/>
                <w:iCs/>
              </w:rPr>
              <w:t xml:space="preserve"> </w:t>
            </w:r>
            <w:r w:rsidRPr="00D02774">
              <w:t>or with an implied (i.e. omitted) relative pronoun</w:t>
            </w:r>
          </w:p>
          <w:p w:rsidR="00612ADA" w:rsidRPr="00D02774" w:rsidRDefault="00612ADA" w:rsidP="008363A4">
            <w:pPr>
              <w:pStyle w:val="bulletundernumbered"/>
              <w:keepNext/>
              <w:spacing w:after="80"/>
            </w:pPr>
            <w:r w:rsidRPr="00D02774">
              <w:t xml:space="preserve">learning the grammar </w:t>
            </w:r>
            <w:r>
              <w:t>for years 5 and 6</w:t>
            </w:r>
            <w:r w:rsidRPr="00D02774">
              <w:t xml:space="preserve"> in </w:t>
            </w:r>
            <w:r>
              <w:t xml:space="preserve">English </w:t>
            </w:r>
            <w:r w:rsidRPr="00D02774">
              <w:t>Appendix 2</w:t>
            </w:r>
          </w:p>
          <w:p w:rsidR="00612ADA" w:rsidRDefault="00612ADA" w:rsidP="008363A4">
            <w:pPr>
              <w:pStyle w:val="bulletundertext"/>
              <w:keepNext/>
              <w:spacing w:after="40"/>
            </w:pPr>
            <w:r w:rsidRPr="00D02774">
              <w:t>indicate grammatical and other features by:</w:t>
            </w:r>
          </w:p>
          <w:p w:rsidR="00612ADA" w:rsidRPr="00D02774" w:rsidRDefault="00612ADA" w:rsidP="008363A4">
            <w:pPr>
              <w:pStyle w:val="bulletundernumbered"/>
              <w:keepNext/>
              <w:spacing w:after="40"/>
            </w:pPr>
            <w:r w:rsidRPr="00D02774">
              <w:t>using commas to clarify meaning or avoid ambiguity in writing</w:t>
            </w:r>
          </w:p>
          <w:p w:rsidR="00612ADA" w:rsidRPr="00D02774" w:rsidRDefault="00612ADA" w:rsidP="008363A4">
            <w:pPr>
              <w:pStyle w:val="bulletundernumbered"/>
              <w:keepNext/>
              <w:spacing w:after="40"/>
            </w:pPr>
            <w:r w:rsidRPr="00D02774">
              <w:t>using hyphens to avoid ambiguity</w:t>
            </w:r>
          </w:p>
          <w:p w:rsidR="00612ADA" w:rsidRPr="00D02774" w:rsidRDefault="00612ADA" w:rsidP="008363A4">
            <w:pPr>
              <w:pStyle w:val="bulletundernumbered"/>
              <w:keepNext/>
              <w:spacing w:after="40"/>
            </w:pPr>
            <w:r w:rsidRPr="00D02774">
              <w:t>using brackets, dashes or commas to indicate parenthesis</w:t>
            </w:r>
          </w:p>
          <w:p w:rsidR="00612ADA" w:rsidRDefault="00612ADA" w:rsidP="008363A4">
            <w:pPr>
              <w:pStyle w:val="bulletundernumbered"/>
              <w:keepNext/>
              <w:spacing w:after="40"/>
            </w:pPr>
            <w:r w:rsidRPr="00D02774">
              <w:t xml:space="preserve">using semi-colons, colons or dashes to mark boundaries between </w:t>
            </w:r>
            <w:r>
              <w:t>independent</w:t>
            </w:r>
            <w:r w:rsidRPr="00D02774">
              <w:t xml:space="preserve"> clauses</w:t>
            </w:r>
          </w:p>
          <w:p w:rsidR="00612ADA" w:rsidRPr="00D02774" w:rsidRDefault="00612ADA" w:rsidP="008363A4">
            <w:pPr>
              <w:pStyle w:val="bulletundernumbered"/>
              <w:keepNext/>
              <w:spacing w:after="40"/>
            </w:pPr>
            <w:r w:rsidRPr="00D02774">
              <w:t>using a colon to introduce a list</w:t>
            </w:r>
          </w:p>
          <w:p w:rsidR="00612ADA" w:rsidRPr="00D02774" w:rsidRDefault="00612ADA" w:rsidP="008363A4">
            <w:pPr>
              <w:pStyle w:val="bulletundernumbered"/>
              <w:keepNext/>
              <w:spacing w:after="80"/>
            </w:pPr>
            <w:r w:rsidRPr="00D02774">
              <w:t>punctuating bullet points consistently</w:t>
            </w:r>
          </w:p>
          <w:p w:rsidR="00612ADA" w:rsidRPr="00BE4156" w:rsidRDefault="00612ADA" w:rsidP="008363A4">
            <w:pPr>
              <w:pStyle w:val="bulletundertext"/>
              <w:keepNext/>
              <w:spacing w:after="80"/>
            </w:pPr>
            <w:proofErr w:type="gramStart"/>
            <w:r w:rsidRPr="00D02774">
              <w:t>use</w:t>
            </w:r>
            <w:proofErr w:type="gramEnd"/>
            <w:r w:rsidRPr="00D02774">
              <w:t xml:space="preserve"> and understand the grammatical terminology in </w:t>
            </w:r>
            <w:r>
              <w:t xml:space="preserve">English </w:t>
            </w:r>
            <w:r w:rsidRPr="00D02774">
              <w:t>Appendix 2 accurately and appropriately in discussing their writing and reading.</w:t>
            </w:r>
          </w:p>
        </w:tc>
      </w:tr>
    </w:tbl>
    <w:p w:rsidR="00612ADA" w:rsidRDefault="00612ADA" w:rsidP="00612ADA">
      <w:pPr>
        <w:spacing w:after="60"/>
      </w:pPr>
    </w:p>
    <w:p w:rsidR="00612ADA" w:rsidRDefault="00612ADA" w:rsidP="00612ADA">
      <w:r>
        <w:br w:type="page"/>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36540E" w:rsidRDefault="00612ADA" w:rsidP="008363A4">
            <w:pPr>
              <w:pStyle w:val="Heading-boxsub"/>
            </w:pPr>
            <w:bookmarkStart w:id="22" w:name="_Toc364945066"/>
            <w:bookmarkStart w:id="23" w:name="_Toc366588799"/>
            <w:bookmarkStart w:id="24" w:name="_Toc359420908"/>
            <w:bookmarkStart w:id="25" w:name="_Toc360533762"/>
            <w:r w:rsidRPr="0036540E">
              <w:lastRenderedPageBreak/>
              <w:t xml:space="preserve">Spelling – </w:t>
            </w:r>
            <w:r>
              <w:t>y</w:t>
            </w:r>
            <w:r w:rsidRPr="0036540E">
              <w:t>ears 5 and 6</w:t>
            </w:r>
            <w:bookmarkEnd w:id="22"/>
            <w:bookmarkEnd w:id="23"/>
          </w:p>
        </w:tc>
      </w:tr>
      <w:bookmarkEnd w:id="24"/>
      <w:bookmarkEnd w:id="25"/>
    </w:tbl>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5F2DA5" w:rsidRDefault="00612ADA" w:rsidP="008363A4">
            <w:pPr>
              <w:pStyle w:val="Heading4"/>
              <w:spacing w:before="120" w:after="0"/>
              <w:rPr>
                <w:color w:val="FFFFFF"/>
              </w:rPr>
            </w:pPr>
            <w:r w:rsidRPr="005F2DA5">
              <w:rPr>
                <w:color w:val="FFFFFF"/>
              </w:rPr>
              <w:t>Revise work done in previous years</w:t>
            </w:r>
          </w:p>
        </w:tc>
      </w:tr>
    </w:tbl>
    <w:p w:rsidR="00612ADA" w:rsidRDefault="00612ADA" w:rsidP="00612ADA">
      <w:pPr>
        <w:spacing w:after="0"/>
      </w:pPr>
    </w:p>
    <w:tbl>
      <w:tblPr>
        <w:tblW w:w="9639" w:type="dxa"/>
        <w:tblInd w:w="57" w:type="dxa"/>
        <w:tblLayout w:type="fixed"/>
        <w:tblCellMar>
          <w:left w:w="113" w:type="dxa"/>
          <w:right w:w="113" w:type="dxa"/>
        </w:tblCellMar>
        <w:tblLook w:val="00A0"/>
      </w:tblPr>
      <w:tblGrid>
        <w:gridCol w:w="9639"/>
      </w:tblGrid>
      <w:tr w:rsidR="00612ADA" w:rsidRPr="003B04FF" w:rsidTr="008363A4">
        <w:trPr>
          <w:cantSplit/>
          <w:tblHeader/>
        </w:trPr>
        <w:tc>
          <w:tcPr>
            <w:tcW w:w="9639" w:type="dxa"/>
            <w:shd w:val="clear" w:color="auto" w:fill="104F75"/>
          </w:tcPr>
          <w:p w:rsidR="00612ADA" w:rsidRPr="005F2DA5" w:rsidRDefault="00612ADA" w:rsidP="008363A4">
            <w:pPr>
              <w:pStyle w:val="Heading4"/>
              <w:spacing w:before="120" w:after="0"/>
              <w:rPr>
                <w:color w:val="FFFFFF"/>
              </w:rPr>
            </w:pPr>
            <w:r w:rsidRPr="005F2DA5">
              <w:rPr>
                <w:color w:val="FFFFFF"/>
              </w:rPr>
              <w:t>New work for years 5 and 6</w:t>
            </w:r>
          </w:p>
        </w:tc>
      </w:tr>
    </w:tbl>
    <w:p w:rsidR="00612ADA" w:rsidRDefault="00612ADA" w:rsidP="00612ADA">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612ADA" w:rsidRPr="003B04FF" w:rsidTr="008363A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27"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1871" w:type="dxa"/>
            <w:tcBorders>
              <w:top w:val="single" w:sz="4" w:space="0" w:color="104F75"/>
              <w:left w:val="single" w:sz="18" w:space="0" w:color="104F75"/>
              <w:bottom w:val="single" w:sz="4" w:space="0" w:color="104F75"/>
              <w:right w:val="single" w:sz="18" w:space="0" w:color="104F75"/>
            </w:tcBorders>
          </w:tcPr>
          <w:p w:rsidR="00612ADA" w:rsidRPr="00974D1B" w:rsidRDefault="00612ADA" w:rsidP="008363A4">
            <w:pPr>
              <w:spacing w:before="60" w:after="60" w:line="320" w:lineRule="exact"/>
            </w:pPr>
            <w:r w:rsidRPr="00D02774">
              <w:t>Endings which sound like /</w:t>
            </w:r>
            <w:proofErr w:type="spellStart"/>
            <w:r w:rsidRPr="00D02774">
              <w:rPr>
                <w:rFonts w:ascii="Lucida Sans Unicode" w:hAnsi="Lucida Sans Unicode" w:cs="Lucida Sans Unicode"/>
                <w:color w:val="000000"/>
              </w:rPr>
              <w:t>ʃ</w:t>
            </w:r>
            <w:r w:rsidRPr="00891A26">
              <w:rPr>
                <w:rFonts w:ascii="Arial" w:hAnsi="Arial" w:cs="Arial"/>
              </w:rPr>
              <w:t>ə</w:t>
            </w:r>
            <w:r w:rsidRPr="00891A26">
              <w:t>s</w:t>
            </w:r>
            <w:proofErr w:type="spellEnd"/>
            <w:r w:rsidRPr="00D02774">
              <w:t>/ spelt –</w:t>
            </w:r>
            <w:proofErr w:type="spellStart"/>
            <w:r w:rsidRPr="00D02774">
              <w:t>cious</w:t>
            </w:r>
            <w:proofErr w:type="spellEnd"/>
            <w:r w:rsidRPr="00D02774">
              <w:t xml:space="preserve"> or –</w:t>
            </w:r>
            <w:proofErr w:type="spellStart"/>
            <w:r w:rsidRPr="00D02774">
              <w:t>tious</w:t>
            </w:r>
            <w:proofErr w:type="spellEnd"/>
          </w:p>
        </w:tc>
        <w:tc>
          <w:tcPr>
            <w:tcW w:w="227" w:type="dxa"/>
            <w:tcBorders>
              <w:top w:val="nil"/>
              <w:left w:val="single" w:sz="18" w:space="0" w:color="104F75"/>
              <w:bottom w:val="nil"/>
              <w:right w:val="single" w:sz="4" w:space="0" w:color="104F75"/>
            </w:tcBorders>
          </w:tcPr>
          <w:p w:rsidR="00612ADA" w:rsidRPr="00974D1B"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Not many common words end like this.</w:t>
            </w:r>
          </w:p>
          <w:p w:rsidR="00612ADA" w:rsidRPr="00C20C7D" w:rsidRDefault="00612ADA" w:rsidP="008363A4">
            <w:pPr>
              <w:spacing w:before="60" w:after="120" w:line="320" w:lineRule="exact"/>
              <w:rPr>
                <w:iCs/>
              </w:rPr>
            </w:pPr>
            <w:r w:rsidRPr="005B5D7C">
              <w:t xml:space="preserve">If the root word </w:t>
            </w:r>
            <w:r w:rsidRPr="00C20C7D">
              <w:t xml:space="preserve">ends in </w:t>
            </w:r>
            <w:r w:rsidRPr="00C20C7D">
              <w:rPr>
                <w:b/>
                <w:bCs/>
              </w:rPr>
              <w:t>–</w:t>
            </w:r>
            <w:proofErr w:type="spellStart"/>
            <w:r w:rsidRPr="00C20C7D">
              <w:rPr>
                <w:b/>
                <w:bCs/>
              </w:rPr>
              <w:t>ce</w:t>
            </w:r>
            <w:proofErr w:type="spellEnd"/>
            <w:r w:rsidRPr="00C20C7D">
              <w:t xml:space="preserve">, the </w:t>
            </w:r>
            <w:r w:rsidRPr="00C20C7D">
              <w:rPr>
                <w:rFonts w:cs="Arial"/>
                <w:szCs w:val="20"/>
              </w:rPr>
              <w:t>/</w:t>
            </w:r>
            <w:r w:rsidRPr="00C20C7D">
              <w:rPr>
                <w:rFonts w:ascii="Lucida Sans Unicode" w:hAnsi="Lucida Sans Unicode" w:cs="Lucida Sans Unicode"/>
                <w:szCs w:val="20"/>
              </w:rPr>
              <w:t>ʃ</w:t>
            </w:r>
            <w:r w:rsidRPr="00C20C7D">
              <w:rPr>
                <w:rFonts w:cs="Arial"/>
                <w:szCs w:val="20"/>
              </w:rPr>
              <w:t>/</w:t>
            </w:r>
            <w:r w:rsidRPr="005B5D7C">
              <w:t xml:space="preserve"> sound is usually spelt as </w:t>
            </w:r>
            <w:r w:rsidRPr="005B5D7C">
              <w:rPr>
                <w:b/>
                <w:bCs/>
              </w:rPr>
              <w:t>c</w:t>
            </w:r>
            <w:r w:rsidRPr="005B5D7C">
              <w:t xml:space="preserve"> – e.g. </w:t>
            </w:r>
            <w:r w:rsidRPr="005B5D7C">
              <w:rPr>
                <w:i/>
                <w:iCs/>
              </w:rPr>
              <w:t>vice – vicious</w:t>
            </w:r>
            <w:r w:rsidRPr="005B5D7C">
              <w:t>,</w:t>
            </w:r>
            <w:r w:rsidRPr="005B5D7C">
              <w:rPr>
                <w:i/>
                <w:iCs/>
              </w:rPr>
              <w:t xml:space="preserve"> grace – gracious</w:t>
            </w:r>
            <w:r w:rsidRPr="005B5D7C">
              <w:t>,</w:t>
            </w:r>
            <w:r w:rsidRPr="005B5D7C">
              <w:rPr>
                <w:i/>
                <w:iCs/>
              </w:rPr>
              <w:t xml:space="preserve"> space – spacious</w:t>
            </w:r>
            <w:r w:rsidRPr="005B5D7C">
              <w:t>,</w:t>
            </w:r>
            <w:r w:rsidRPr="005B5D7C">
              <w:rPr>
                <w:i/>
                <w:iCs/>
              </w:rPr>
              <w:t xml:space="preserve"> malice – malicious.</w:t>
            </w:r>
          </w:p>
          <w:p w:rsidR="00612ADA" w:rsidRPr="00E46968" w:rsidRDefault="00612ADA" w:rsidP="008363A4">
            <w:pPr>
              <w:spacing w:before="60" w:after="60"/>
            </w:pPr>
            <w:r w:rsidRPr="005B5D7C">
              <w:rPr>
                <w:b/>
                <w:bCs/>
              </w:rPr>
              <w:t>Exception</w:t>
            </w:r>
            <w:r w:rsidRPr="005B5D7C">
              <w:t xml:space="preserve">: </w:t>
            </w:r>
            <w:r w:rsidRPr="005B5D7C">
              <w:rPr>
                <w:i/>
                <w:iCs/>
              </w:rPr>
              <w:t>anxious</w:t>
            </w:r>
            <w:r w:rsidRPr="00E46968">
              <w:rPr>
                <w:iCs/>
              </w:rPr>
              <w:t>.</w:t>
            </w:r>
          </w:p>
        </w:tc>
        <w:tc>
          <w:tcPr>
            <w:tcW w:w="317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vicious, precious, conscious, delicious, malicious, suspicious</w:t>
            </w:r>
          </w:p>
          <w:p w:rsidR="00612ADA" w:rsidRPr="00974D1B" w:rsidRDefault="00612ADA" w:rsidP="008363A4">
            <w:pPr>
              <w:spacing w:before="60" w:after="60"/>
            </w:pPr>
            <w:r w:rsidRPr="005B5D7C">
              <w:t>ambitious, cautious, fictitious, infectious, nutritious</w:t>
            </w:r>
          </w:p>
        </w:tc>
      </w:tr>
      <w:tr w:rsidR="00612ADA" w:rsidRPr="00AB63E2" w:rsidTr="008363A4">
        <w:tc>
          <w:tcPr>
            <w:tcW w:w="187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line="320" w:lineRule="exact"/>
            </w:pPr>
            <w:r w:rsidRPr="00D02774">
              <w:t>Endings which sound like /</w:t>
            </w:r>
            <w:proofErr w:type="spellStart"/>
            <w:r w:rsidRPr="00D02774">
              <w:rPr>
                <w:rFonts w:ascii="Lucida Sans Unicode" w:hAnsi="Lucida Sans Unicode" w:cs="Lucida Sans Unicode"/>
                <w:color w:val="000000"/>
              </w:rPr>
              <w:t>ʃ</w:t>
            </w:r>
            <w:r w:rsidRPr="00891A26">
              <w:rPr>
                <w:rFonts w:ascii="Arial" w:hAnsi="Arial" w:cs="Arial"/>
              </w:rPr>
              <w:t>ə</w:t>
            </w:r>
            <w:r w:rsidRPr="00891A26">
              <w:t>l</w:t>
            </w:r>
            <w:proofErr w:type="spellEnd"/>
            <w:r w:rsidRPr="00D02774">
              <w:t>/</w:t>
            </w:r>
          </w:p>
        </w:tc>
        <w:tc>
          <w:tcPr>
            <w:tcW w:w="227"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E46968" w:rsidRDefault="00612ADA" w:rsidP="008363A4">
            <w:pPr>
              <w:spacing w:before="60" w:after="60"/>
            </w:pPr>
            <w:r w:rsidRPr="005B5D7C">
              <w:rPr>
                <w:b/>
                <w:bCs/>
              </w:rPr>
              <w:t>–</w:t>
            </w:r>
            <w:proofErr w:type="spellStart"/>
            <w:r w:rsidRPr="005B5D7C">
              <w:rPr>
                <w:b/>
                <w:bCs/>
              </w:rPr>
              <w:t>cial</w:t>
            </w:r>
            <w:proofErr w:type="spellEnd"/>
            <w:r w:rsidRPr="005B5D7C">
              <w:t xml:space="preserve"> is common after a vowel letter and </w:t>
            </w:r>
            <w:r w:rsidRPr="005B5D7C">
              <w:rPr>
                <w:b/>
                <w:bCs/>
              </w:rPr>
              <w:t>–</w:t>
            </w:r>
            <w:proofErr w:type="spellStart"/>
            <w:r w:rsidRPr="005B5D7C">
              <w:rPr>
                <w:b/>
                <w:bCs/>
              </w:rPr>
              <w:t>tial</w:t>
            </w:r>
            <w:proofErr w:type="spellEnd"/>
            <w:r w:rsidRPr="005B5D7C">
              <w:t xml:space="preserve"> after a consonant letter, but there are some exceptions.</w:t>
            </w:r>
          </w:p>
          <w:p w:rsidR="00612ADA" w:rsidRPr="00263E91" w:rsidRDefault="00612ADA" w:rsidP="008363A4">
            <w:pPr>
              <w:spacing w:before="60" w:after="60"/>
            </w:pPr>
            <w:r w:rsidRPr="005B5D7C">
              <w:rPr>
                <w:b/>
                <w:bCs/>
              </w:rPr>
              <w:t>Exceptions</w:t>
            </w:r>
            <w:r w:rsidRPr="005B5D7C">
              <w:t xml:space="preserve">: initial, financial, commercial, provincial (the spelling of the last three is clearly related to </w:t>
            </w:r>
            <w:r w:rsidRPr="005B5D7C">
              <w:rPr>
                <w:i/>
                <w:iCs/>
              </w:rPr>
              <w:t>finance</w:t>
            </w:r>
            <w:r w:rsidRPr="005B5D7C">
              <w:t>,</w:t>
            </w:r>
            <w:r w:rsidRPr="005B5D7C">
              <w:rPr>
                <w:i/>
                <w:iCs/>
              </w:rPr>
              <w:t xml:space="preserve"> commerce</w:t>
            </w:r>
            <w:r w:rsidRPr="005B5D7C">
              <w:t xml:space="preserve"> and </w:t>
            </w:r>
            <w:r w:rsidRPr="005B5D7C">
              <w:rPr>
                <w:i/>
                <w:iCs/>
              </w:rPr>
              <w:t>province</w:t>
            </w:r>
            <w:r w:rsidRPr="005B5D7C">
              <w:t>).</w:t>
            </w:r>
          </w:p>
        </w:tc>
        <w:tc>
          <w:tcPr>
            <w:tcW w:w="317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official, special, artificial, partial, confidential, essential</w:t>
            </w:r>
          </w:p>
        </w:tc>
      </w:tr>
      <w:tr w:rsidR="00612ADA" w:rsidRPr="00AB63E2" w:rsidTr="008363A4">
        <w:tc>
          <w:tcPr>
            <w:tcW w:w="187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40" w:after="60" w:line="320" w:lineRule="exact"/>
            </w:pPr>
            <w:r w:rsidRPr="00D02774">
              <w:t xml:space="preserve">Words ending in –ant, </w:t>
            </w:r>
            <w:r>
              <w:br/>
            </w:r>
            <w:r w:rsidRPr="00D02774">
              <w:t>–</w:t>
            </w:r>
            <w:proofErr w:type="spellStart"/>
            <w:r w:rsidRPr="00D02774">
              <w:t>ance</w:t>
            </w:r>
            <w:proofErr w:type="spellEnd"/>
            <w:r w:rsidRPr="00D02774">
              <w:t>/–</w:t>
            </w:r>
            <w:proofErr w:type="spellStart"/>
            <w:r w:rsidRPr="00D02774">
              <w:t>ancy</w:t>
            </w:r>
            <w:proofErr w:type="spellEnd"/>
            <w:r w:rsidRPr="00D02774">
              <w:t xml:space="preserve">, </w:t>
            </w:r>
            <w:r>
              <w:br/>
            </w:r>
            <w:r w:rsidRPr="00D02774">
              <w:t>–</w:t>
            </w:r>
            <w:proofErr w:type="spellStart"/>
            <w:r w:rsidRPr="00D02774">
              <w:t>ent</w:t>
            </w:r>
            <w:proofErr w:type="spellEnd"/>
            <w:r w:rsidRPr="00D02774">
              <w:t xml:space="preserve">, </w:t>
            </w:r>
            <w:r>
              <w:br/>
            </w:r>
            <w:r w:rsidRPr="00D02774">
              <w:t>–</w:t>
            </w:r>
            <w:proofErr w:type="spellStart"/>
            <w:r w:rsidRPr="00D02774">
              <w:t>ence</w:t>
            </w:r>
            <w:proofErr w:type="spellEnd"/>
            <w:r w:rsidRPr="00D02774">
              <w:t>/–</w:t>
            </w:r>
            <w:proofErr w:type="spellStart"/>
            <w:r w:rsidRPr="00D02774">
              <w:t>ency</w:t>
            </w:r>
            <w:proofErr w:type="spellEnd"/>
          </w:p>
        </w:tc>
        <w:tc>
          <w:tcPr>
            <w:tcW w:w="227"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40" w:after="120" w:line="320" w:lineRule="exact"/>
            </w:pPr>
            <w:r w:rsidRPr="005B5D7C">
              <w:t xml:space="preserve">Use </w:t>
            </w:r>
            <w:r w:rsidRPr="005B5D7C">
              <w:rPr>
                <w:b/>
                <w:bCs/>
              </w:rPr>
              <w:t>–ant</w:t>
            </w:r>
            <w:r w:rsidRPr="005B5D7C">
              <w:t xml:space="preserve"> and </w:t>
            </w:r>
            <w:r w:rsidRPr="005B5D7C">
              <w:rPr>
                <w:b/>
                <w:bCs/>
              </w:rPr>
              <w:t>–</w:t>
            </w:r>
            <w:proofErr w:type="spellStart"/>
            <w:r w:rsidRPr="005B5D7C">
              <w:rPr>
                <w:b/>
                <w:bCs/>
              </w:rPr>
              <w:t>ance</w:t>
            </w:r>
            <w:proofErr w:type="spellEnd"/>
            <w:r w:rsidRPr="005B5D7C">
              <w:rPr>
                <w:b/>
                <w:bCs/>
              </w:rPr>
              <w:t>/–</w:t>
            </w:r>
            <w:proofErr w:type="spellStart"/>
            <w:r w:rsidRPr="005B5D7C">
              <w:rPr>
                <w:b/>
                <w:bCs/>
              </w:rPr>
              <w:t>ancy</w:t>
            </w:r>
            <w:proofErr w:type="spellEnd"/>
            <w:r w:rsidRPr="005B5D7C">
              <w:t xml:space="preserve"> if there is a related word with a /æ/ </w:t>
            </w:r>
            <w:r w:rsidRPr="00C20C7D">
              <w:t>or /</w:t>
            </w:r>
            <w:proofErr w:type="spellStart"/>
            <w:r w:rsidRPr="00C20C7D">
              <w:rPr>
                <w:rFonts w:cs="Arial"/>
                <w:szCs w:val="20"/>
              </w:rPr>
              <w:t>e</w:t>
            </w:r>
            <w:r w:rsidRPr="00C20C7D">
              <w:rPr>
                <w:rFonts w:ascii="Lucida Sans Unicode" w:hAnsi="Lucida Sans Unicode" w:cs="Lucida Sans Unicode"/>
                <w:szCs w:val="20"/>
              </w:rPr>
              <w:t>ɪ</w:t>
            </w:r>
            <w:proofErr w:type="spellEnd"/>
            <w:r w:rsidRPr="00C20C7D">
              <w:t>/</w:t>
            </w:r>
            <w:r w:rsidRPr="005B5D7C">
              <w:t xml:space="preserve"> sound in the right position; –</w:t>
            </w:r>
            <w:proofErr w:type="spellStart"/>
            <w:r w:rsidRPr="005B5D7C">
              <w:rPr>
                <w:b/>
                <w:bCs/>
              </w:rPr>
              <w:t>ation</w:t>
            </w:r>
            <w:proofErr w:type="spellEnd"/>
            <w:r w:rsidRPr="005B5D7C">
              <w:t xml:space="preserve"> endings are often a clue.</w:t>
            </w:r>
            <w:r>
              <w:br/>
            </w:r>
            <w:r>
              <w:br/>
            </w:r>
            <w:r>
              <w:br/>
            </w:r>
          </w:p>
          <w:p w:rsidR="00612ADA" w:rsidRPr="005B5D7C" w:rsidRDefault="00612ADA" w:rsidP="008363A4">
            <w:pPr>
              <w:spacing w:before="60" w:after="120" w:line="320" w:lineRule="exact"/>
            </w:pPr>
            <w:r w:rsidRPr="005B5D7C">
              <w:t xml:space="preserve">Use </w:t>
            </w:r>
            <w:r w:rsidRPr="005B5D7C">
              <w:rPr>
                <w:b/>
                <w:bCs/>
              </w:rPr>
              <w:t>–</w:t>
            </w:r>
            <w:proofErr w:type="spellStart"/>
            <w:r w:rsidRPr="005B5D7C">
              <w:rPr>
                <w:b/>
                <w:bCs/>
              </w:rPr>
              <w:t>ent</w:t>
            </w:r>
            <w:proofErr w:type="spellEnd"/>
            <w:r w:rsidRPr="005B5D7C">
              <w:t xml:space="preserve"> and </w:t>
            </w:r>
            <w:r w:rsidRPr="005B5D7C">
              <w:rPr>
                <w:b/>
                <w:bCs/>
              </w:rPr>
              <w:t>–</w:t>
            </w:r>
            <w:proofErr w:type="spellStart"/>
            <w:r w:rsidRPr="005B5D7C">
              <w:rPr>
                <w:b/>
                <w:bCs/>
              </w:rPr>
              <w:t>ence</w:t>
            </w:r>
            <w:proofErr w:type="spellEnd"/>
            <w:r w:rsidRPr="005B5D7C">
              <w:rPr>
                <w:b/>
                <w:bCs/>
              </w:rPr>
              <w:t>/–</w:t>
            </w:r>
            <w:proofErr w:type="spellStart"/>
            <w:r w:rsidRPr="005B5D7C">
              <w:rPr>
                <w:b/>
                <w:bCs/>
              </w:rPr>
              <w:t>ency</w:t>
            </w:r>
            <w:proofErr w:type="spellEnd"/>
            <w:r w:rsidRPr="005B5D7C">
              <w:t xml:space="preserve"> after soft </w:t>
            </w:r>
            <w:r w:rsidRPr="005B5D7C">
              <w:rPr>
                <w:b/>
                <w:bCs/>
              </w:rPr>
              <w:t>c</w:t>
            </w:r>
            <w:r w:rsidRPr="005B5D7C">
              <w:t xml:space="preserve"> (/s/ sound), soft </w:t>
            </w:r>
            <w:r w:rsidRPr="005B5D7C">
              <w:rPr>
                <w:b/>
                <w:bCs/>
              </w:rPr>
              <w:t>g</w:t>
            </w:r>
            <w:r w:rsidRPr="005B5D7C">
              <w:t xml:space="preserve"> (/</w:t>
            </w:r>
            <w:proofErr w:type="spellStart"/>
            <w:r w:rsidRPr="005B5D7C">
              <w:t>d</w:t>
            </w:r>
            <w:r w:rsidRPr="005B5D7C">
              <w:rPr>
                <w:rFonts w:ascii="Tahoma" w:hAnsi="Tahoma" w:cs="Tahoma"/>
              </w:rPr>
              <w:t>ʒ</w:t>
            </w:r>
            <w:proofErr w:type="spellEnd"/>
            <w:r w:rsidRPr="005B5D7C">
              <w:t xml:space="preserve">/ sound) and </w:t>
            </w:r>
            <w:proofErr w:type="spellStart"/>
            <w:r w:rsidRPr="005B5D7C">
              <w:rPr>
                <w:b/>
                <w:bCs/>
              </w:rPr>
              <w:t>qu</w:t>
            </w:r>
            <w:proofErr w:type="spellEnd"/>
            <w:r w:rsidRPr="005B5D7C">
              <w:t xml:space="preserve">, or if there is a related word with a </w:t>
            </w:r>
            <w:r w:rsidRPr="00C20C7D">
              <w:t>clear /</w:t>
            </w:r>
            <w:r w:rsidRPr="00C20C7D">
              <w:rPr>
                <w:rFonts w:ascii="Lucida Sans Unicode" w:hAnsi="Lucida Sans Unicode" w:cs="Lucida Sans Unicode"/>
              </w:rPr>
              <w:t>ɛ</w:t>
            </w:r>
            <w:r w:rsidRPr="00C20C7D">
              <w:t>/</w:t>
            </w:r>
            <w:r w:rsidRPr="005B5D7C">
              <w:t xml:space="preserve"> sound in the right position.</w:t>
            </w:r>
          </w:p>
          <w:p w:rsidR="00612ADA" w:rsidRPr="00263E91" w:rsidRDefault="00612ADA" w:rsidP="008363A4">
            <w:pPr>
              <w:spacing w:before="60" w:after="60"/>
            </w:pPr>
            <w:r w:rsidRPr="005B5D7C">
              <w:t xml:space="preserve">There are many words, however, where the above </w:t>
            </w:r>
            <w:r>
              <w:t xml:space="preserve">guidance does not </w:t>
            </w:r>
            <w:r w:rsidRPr="005B5D7C">
              <w:t>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40" w:after="120" w:line="320" w:lineRule="exact"/>
            </w:pPr>
            <w:r w:rsidRPr="005B5D7C">
              <w:t>observant, observance, (observ</w:t>
            </w:r>
            <w:r w:rsidRPr="005B5D7C">
              <w:rPr>
                <w:u w:val="single"/>
              </w:rPr>
              <w:t>a</w:t>
            </w:r>
            <w:r w:rsidRPr="005B5D7C">
              <w:t>tion), expectant (expect</w:t>
            </w:r>
            <w:r w:rsidRPr="005B5D7C">
              <w:rPr>
                <w:u w:val="single"/>
              </w:rPr>
              <w:t>a</w:t>
            </w:r>
            <w:r w:rsidRPr="005B5D7C">
              <w:t>tion), hesitant, hesitancy (hesit</w:t>
            </w:r>
            <w:r w:rsidRPr="005B5D7C">
              <w:rPr>
                <w:u w:val="single"/>
              </w:rPr>
              <w:t>a</w:t>
            </w:r>
            <w:r w:rsidRPr="005B5D7C">
              <w:t>tion), tolerant, tolerance (toler</w:t>
            </w:r>
            <w:r w:rsidRPr="005B5D7C">
              <w:rPr>
                <w:u w:val="single"/>
              </w:rPr>
              <w:t>a</w:t>
            </w:r>
            <w:r w:rsidRPr="005B5D7C">
              <w:t>tion), substance (subst</w:t>
            </w:r>
            <w:r w:rsidRPr="005B5D7C">
              <w:rPr>
                <w:u w:val="single"/>
              </w:rPr>
              <w:t>a</w:t>
            </w:r>
            <w:r w:rsidRPr="005B5D7C">
              <w:t>ntial)</w:t>
            </w:r>
          </w:p>
          <w:p w:rsidR="00612ADA" w:rsidRPr="005B5D7C" w:rsidRDefault="00612ADA" w:rsidP="008363A4">
            <w:pPr>
              <w:spacing w:before="60" w:after="120" w:line="320" w:lineRule="exact"/>
            </w:pPr>
            <w:r w:rsidRPr="005B5D7C">
              <w:t>innocent, innocence, decent, decency, frequent, frequency, confident, confidence (confidential)</w:t>
            </w:r>
          </w:p>
          <w:p w:rsidR="00612ADA" w:rsidRPr="00AF4A96" w:rsidRDefault="00612ADA" w:rsidP="008363A4">
            <w:pPr>
              <w:spacing w:before="60" w:after="60"/>
            </w:pPr>
            <w:r w:rsidRPr="00E51F34">
              <w:t>assistant, assistance, obedient, obedience, independent, independence</w:t>
            </w:r>
          </w:p>
        </w:tc>
      </w:tr>
    </w:tbl>
    <w:p w:rsidR="00612ADA" w:rsidRPr="00E46968" w:rsidRDefault="00612ADA" w:rsidP="00612ADA">
      <w:pPr>
        <w:spacing w:after="0" w:line="240" w:lineRule="auto"/>
        <w:rPr>
          <w:bCs/>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612ADA" w:rsidRPr="003B04FF" w:rsidTr="008363A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1871" w:type="dxa"/>
            <w:tcBorders>
              <w:top w:val="single" w:sz="4" w:space="0" w:color="104F75"/>
              <w:left w:val="single" w:sz="18" w:space="0" w:color="104F75"/>
              <w:bottom w:val="single" w:sz="4" w:space="0" w:color="104F75"/>
              <w:right w:val="single" w:sz="18" w:space="0" w:color="104F75"/>
            </w:tcBorders>
          </w:tcPr>
          <w:p w:rsidR="00612ADA" w:rsidRPr="00D02774" w:rsidRDefault="00612ADA" w:rsidP="008363A4">
            <w:pPr>
              <w:spacing w:before="60" w:after="60"/>
            </w:pPr>
            <w:r w:rsidRPr="00D02774">
              <w:t xml:space="preserve">Words ending in –able and </w:t>
            </w:r>
            <w:r>
              <w:br/>
            </w:r>
            <w:r w:rsidRPr="00D02774">
              <w:t>–</w:t>
            </w:r>
            <w:proofErr w:type="spellStart"/>
            <w:r w:rsidRPr="00D02774">
              <w:t>ible</w:t>
            </w:r>
            <w:proofErr w:type="spellEnd"/>
          </w:p>
          <w:p w:rsidR="00612ADA" w:rsidRPr="003E47FD" w:rsidRDefault="00612ADA" w:rsidP="008363A4">
            <w:pPr>
              <w:spacing w:before="60" w:after="60"/>
            </w:pPr>
            <w:r w:rsidRPr="00D02774">
              <w:t>Words ending in –</w:t>
            </w:r>
            <w:r w:rsidRPr="00D02774">
              <w:lastRenderedPageBreak/>
              <w:t xml:space="preserve">ably and </w:t>
            </w:r>
            <w:r>
              <w:br/>
            </w: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The </w:t>
            </w:r>
            <w:r w:rsidRPr="005B5D7C">
              <w:rPr>
                <w:b/>
                <w:bCs/>
              </w:rPr>
              <w:t>–able/–ably</w:t>
            </w:r>
            <w:r w:rsidRPr="005B5D7C">
              <w:t xml:space="preserve"> endings are far more common than the </w:t>
            </w:r>
            <w:r w:rsidRPr="005B5D7C">
              <w:rPr>
                <w:b/>
                <w:bCs/>
              </w:rPr>
              <w:t>–</w:t>
            </w:r>
            <w:proofErr w:type="spellStart"/>
            <w:r w:rsidRPr="005B5D7C">
              <w:rPr>
                <w:b/>
                <w:bCs/>
              </w:rPr>
              <w:t>ible</w:t>
            </w:r>
            <w:proofErr w:type="spellEnd"/>
            <w:r w:rsidRPr="005B5D7C">
              <w:rPr>
                <w:b/>
                <w:bCs/>
              </w:rPr>
              <w:t>/–</w:t>
            </w:r>
            <w:proofErr w:type="spellStart"/>
            <w:r w:rsidRPr="005B5D7C">
              <w:rPr>
                <w:b/>
                <w:bCs/>
              </w:rPr>
              <w:t>ibly</w:t>
            </w:r>
            <w:proofErr w:type="spellEnd"/>
            <w:r w:rsidRPr="005B5D7C">
              <w:t xml:space="preserve"> endings.</w:t>
            </w:r>
          </w:p>
          <w:p w:rsidR="00612ADA" w:rsidRDefault="00612ADA" w:rsidP="008363A4">
            <w:pPr>
              <w:spacing w:before="60" w:after="60"/>
            </w:pPr>
            <w:r w:rsidRPr="005B5D7C">
              <w:t xml:space="preserve">As with </w:t>
            </w:r>
            <w:r w:rsidRPr="005B5D7C">
              <w:rPr>
                <w:b/>
                <w:bCs/>
              </w:rPr>
              <w:t>–ant</w:t>
            </w:r>
            <w:r w:rsidRPr="005B5D7C">
              <w:t xml:space="preserve"> and </w:t>
            </w:r>
            <w:r w:rsidRPr="005B5D7C">
              <w:rPr>
                <w:b/>
                <w:bCs/>
              </w:rPr>
              <w:t>–</w:t>
            </w:r>
            <w:proofErr w:type="spellStart"/>
            <w:r w:rsidRPr="005B5D7C">
              <w:rPr>
                <w:b/>
                <w:bCs/>
              </w:rPr>
              <w:t>ance</w:t>
            </w:r>
            <w:proofErr w:type="spellEnd"/>
            <w:r w:rsidRPr="005B5D7C">
              <w:rPr>
                <w:b/>
                <w:bCs/>
              </w:rPr>
              <w:t>/–</w:t>
            </w:r>
            <w:proofErr w:type="spellStart"/>
            <w:r w:rsidRPr="005B5D7C">
              <w:rPr>
                <w:b/>
                <w:bCs/>
              </w:rPr>
              <w:t>ancy</w:t>
            </w:r>
            <w:proofErr w:type="spellEnd"/>
            <w:r w:rsidRPr="005B5D7C">
              <w:t xml:space="preserve">, the </w:t>
            </w:r>
            <w:r w:rsidRPr="005B5D7C">
              <w:rPr>
                <w:b/>
                <w:bCs/>
              </w:rPr>
              <w:t>–</w:t>
            </w:r>
            <w:proofErr w:type="spellStart"/>
            <w:r w:rsidRPr="005B5D7C">
              <w:rPr>
                <w:b/>
                <w:bCs/>
              </w:rPr>
              <w:t>able</w:t>
            </w:r>
            <w:proofErr w:type="spellEnd"/>
            <w:r w:rsidRPr="005B5D7C">
              <w:t xml:space="preserve"> ending is used if there is a related word </w:t>
            </w:r>
            <w:r w:rsidRPr="005B5D7C">
              <w:lastRenderedPageBreak/>
              <w:t xml:space="preserve">ending in </w:t>
            </w:r>
            <w:r w:rsidRPr="005B5D7C">
              <w:rPr>
                <w:b/>
                <w:bCs/>
              </w:rPr>
              <w:t>–</w:t>
            </w:r>
            <w:proofErr w:type="spellStart"/>
            <w:r w:rsidRPr="005B5D7C">
              <w:rPr>
                <w:b/>
                <w:bCs/>
              </w:rPr>
              <w:t>ation</w:t>
            </w:r>
            <w:proofErr w:type="spellEnd"/>
            <w:r w:rsidRPr="005B5D7C">
              <w:t>.</w:t>
            </w:r>
            <w:r>
              <w:br/>
            </w:r>
            <w:r>
              <w:br/>
            </w:r>
            <w:r>
              <w:br/>
            </w:r>
          </w:p>
          <w:p w:rsidR="00612ADA" w:rsidRPr="005B5D7C" w:rsidRDefault="00612ADA" w:rsidP="008363A4">
            <w:pPr>
              <w:spacing w:before="60" w:after="60"/>
            </w:pPr>
            <w:r w:rsidRPr="005B5D7C">
              <w:t xml:space="preserve">If the </w:t>
            </w:r>
            <w:r w:rsidRPr="005B5D7C">
              <w:rPr>
                <w:b/>
                <w:bCs/>
              </w:rPr>
              <w:t>–</w:t>
            </w:r>
            <w:proofErr w:type="spellStart"/>
            <w:r w:rsidRPr="005B5D7C">
              <w:rPr>
                <w:b/>
                <w:bCs/>
              </w:rPr>
              <w:t>able</w:t>
            </w:r>
            <w:proofErr w:type="spellEnd"/>
            <w:r w:rsidRPr="005B5D7C">
              <w:t xml:space="preserve"> ending is added to a word ending in </w:t>
            </w:r>
            <w:r w:rsidRPr="005B5D7C">
              <w:rPr>
                <w:b/>
                <w:bCs/>
              </w:rPr>
              <w:t>–</w:t>
            </w:r>
            <w:proofErr w:type="spellStart"/>
            <w:r w:rsidRPr="005B5D7C">
              <w:rPr>
                <w:b/>
                <w:bCs/>
              </w:rPr>
              <w:t>ce</w:t>
            </w:r>
            <w:proofErr w:type="spellEnd"/>
            <w:r w:rsidRPr="005B5D7C">
              <w:t xml:space="preserve"> or </w:t>
            </w:r>
            <w:r w:rsidRPr="005B5D7C">
              <w:rPr>
                <w:b/>
                <w:bCs/>
              </w:rPr>
              <w:t>–</w:t>
            </w:r>
            <w:proofErr w:type="spellStart"/>
            <w:r w:rsidRPr="005B5D7C">
              <w:rPr>
                <w:b/>
                <w:bCs/>
              </w:rPr>
              <w:t>ge</w:t>
            </w:r>
            <w:proofErr w:type="spellEnd"/>
            <w:r w:rsidRPr="005B5D7C">
              <w:t xml:space="preserve">, the </w:t>
            </w:r>
            <w:r w:rsidRPr="005B5D7C">
              <w:rPr>
                <w:b/>
                <w:bCs/>
              </w:rPr>
              <w:t>e</w:t>
            </w:r>
            <w:r w:rsidRPr="005B5D7C">
              <w:t xml:space="preserve"> after the </w:t>
            </w:r>
            <w:r w:rsidRPr="005B5D7C">
              <w:rPr>
                <w:b/>
                <w:bCs/>
              </w:rPr>
              <w:t>c</w:t>
            </w:r>
            <w:r w:rsidRPr="005B5D7C">
              <w:t xml:space="preserve"> or </w:t>
            </w:r>
            <w:r w:rsidRPr="005B5D7C">
              <w:rPr>
                <w:b/>
                <w:bCs/>
              </w:rPr>
              <w:t>g</w:t>
            </w:r>
            <w:r w:rsidRPr="005B5D7C">
              <w:t xml:space="preserve"> must be kept as those letters would otherwise have their </w:t>
            </w:r>
            <w:r>
              <w:t>‘</w:t>
            </w:r>
            <w:r w:rsidRPr="005B5D7C">
              <w:t>hard</w:t>
            </w:r>
            <w:r>
              <w:t>’</w:t>
            </w:r>
            <w:r w:rsidRPr="005B5D7C">
              <w:t xml:space="preserve"> sounds (as in </w:t>
            </w:r>
            <w:r w:rsidRPr="005B5D7C">
              <w:rPr>
                <w:i/>
                <w:iCs/>
              </w:rPr>
              <w:t>cap</w:t>
            </w:r>
            <w:r w:rsidRPr="005B5D7C">
              <w:t xml:space="preserve"> and </w:t>
            </w:r>
            <w:r w:rsidRPr="005B5D7C">
              <w:rPr>
                <w:i/>
                <w:iCs/>
              </w:rPr>
              <w:t>gap</w:t>
            </w:r>
            <w:r w:rsidRPr="005B5D7C">
              <w:t>)</w:t>
            </w:r>
            <w:r w:rsidRPr="005B5D7C">
              <w:rPr>
                <w:b/>
                <w:bCs/>
              </w:rPr>
              <w:t xml:space="preserve"> </w:t>
            </w:r>
            <w:r w:rsidRPr="005B5D7C">
              <w:t xml:space="preserve">before the </w:t>
            </w:r>
            <w:proofErr w:type="spellStart"/>
            <w:r w:rsidRPr="005B5D7C">
              <w:rPr>
                <w:b/>
                <w:bCs/>
              </w:rPr>
              <w:t>a</w:t>
            </w:r>
            <w:proofErr w:type="spellEnd"/>
            <w:r w:rsidRPr="005B5D7C">
              <w:t xml:space="preserve"> of the </w:t>
            </w:r>
            <w:r w:rsidRPr="005B5D7C">
              <w:rPr>
                <w:b/>
                <w:bCs/>
              </w:rPr>
              <w:t>–</w:t>
            </w:r>
            <w:proofErr w:type="spellStart"/>
            <w:r w:rsidRPr="005B5D7C">
              <w:rPr>
                <w:b/>
                <w:bCs/>
              </w:rPr>
              <w:t>able</w:t>
            </w:r>
            <w:proofErr w:type="spellEnd"/>
            <w:r w:rsidRPr="005B5D7C">
              <w:t xml:space="preserve"> ending.</w:t>
            </w:r>
          </w:p>
          <w:p w:rsidR="00612ADA" w:rsidRPr="005B5D7C" w:rsidRDefault="00612ADA" w:rsidP="008363A4">
            <w:pPr>
              <w:spacing w:before="60" w:after="60"/>
            </w:pPr>
            <w:r w:rsidRPr="005B5D7C">
              <w:t xml:space="preserve">The </w:t>
            </w:r>
            <w:r w:rsidRPr="005B5D7C">
              <w:rPr>
                <w:b/>
                <w:bCs/>
              </w:rPr>
              <w:t>–</w:t>
            </w:r>
            <w:proofErr w:type="spellStart"/>
            <w:r w:rsidRPr="005B5D7C">
              <w:rPr>
                <w:b/>
                <w:bCs/>
              </w:rPr>
              <w:t>able</w:t>
            </w:r>
            <w:proofErr w:type="spellEnd"/>
            <w:r w:rsidRPr="005B5D7C">
              <w:t xml:space="preserve"> ending is usually but not always used if a complete root word can be heard before it, even if there is no related word ending in </w:t>
            </w:r>
            <w:r w:rsidRPr="005B5D7C">
              <w:rPr>
                <w:b/>
                <w:bCs/>
              </w:rPr>
              <w:t>–</w:t>
            </w:r>
            <w:proofErr w:type="spellStart"/>
            <w:r w:rsidRPr="005B5D7C">
              <w:rPr>
                <w:b/>
                <w:bCs/>
              </w:rPr>
              <w:t>ation</w:t>
            </w:r>
            <w:proofErr w:type="spellEnd"/>
            <w:r w:rsidRPr="005B5D7C">
              <w:t>. The</w:t>
            </w:r>
            <w:r>
              <w:t> </w:t>
            </w:r>
            <w:r w:rsidRPr="005B5D7C">
              <w:t xml:space="preserve">first five examples opposite are obvious; in </w:t>
            </w:r>
            <w:r w:rsidRPr="005B5D7C">
              <w:rPr>
                <w:i/>
                <w:iCs/>
              </w:rPr>
              <w:t>reliable</w:t>
            </w:r>
            <w:r w:rsidRPr="005B5D7C">
              <w:t xml:space="preserve">, the complete </w:t>
            </w:r>
            <w:proofErr w:type="gramStart"/>
            <w:r w:rsidRPr="005B5D7C">
              <w:t xml:space="preserve">word </w:t>
            </w:r>
            <w:r w:rsidRPr="005B5D7C">
              <w:rPr>
                <w:i/>
                <w:iCs/>
              </w:rPr>
              <w:t>rely</w:t>
            </w:r>
            <w:proofErr w:type="gramEnd"/>
            <w:r w:rsidRPr="005B5D7C">
              <w:t xml:space="preserve"> is heard, but the </w:t>
            </w:r>
            <w:r w:rsidRPr="005B5D7C">
              <w:rPr>
                <w:b/>
                <w:bCs/>
              </w:rPr>
              <w:t>y</w:t>
            </w:r>
            <w:r w:rsidRPr="005B5D7C">
              <w:t xml:space="preserve"> changes to </w:t>
            </w:r>
            <w:proofErr w:type="spellStart"/>
            <w:r w:rsidRPr="005B5D7C">
              <w:rPr>
                <w:b/>
                <w:bCs/>
              </w:rPr>
              <w:t>i</w:t>
            </w:r>
            <w:proofErr w:type="spellEnd"/>
            <w:r w:rsidRPr="005B5D7C">
              <w:t xml:space="preserve"> in accordance with the rule.</w:t>
            </w:r>
          </w:p>
          <w:p w:rsidR="00612ADA" w:rsidRPr="00263E91" w:rsidRDefault="00612ADA" w:rsidP="008363A4">
            <w:pPr>
              <w:spacing w:before="60" w:after="60"/>
            </w:pPr>
            <w:r w:rsidRPr="005B5D7C">
              <w:t xml:space="preserve">The </w:t>
            </w:r>
            <w:r w:rsidRPr="005B5D7C">
              <w:rPr>
                <w:b/>
                <w:bCs/>
              </w:rPr>
              <w:t>–</w:t>
            </w:r>
            <w:proofErr w:type="spellStart"/>
            <w:r w:rsidRPr="005B5D7C">
              <w:rPr>
                <w:b/>
                <w:bCs/>
              </w:rPr>
              <w:t>ible</w:t>
            </w:r>
            <w:proofErr w:type="spellEnd"/>
            <w:r w:rsidRPr="005B5D7C">
              <w:t xml:space="preserve"> ending is common if a complete root word can</w:t>
            </w:r>
            <w:r>
              <w:t>’</w:t>
            </w:r>
            <w:r w:rsidRPr="005B5D7C">
              <w:t xml:space="preserve">t be heard before it but it also sometimes occurs when a complete word </w:t>
            </w:r>
            <w:r w:rsidRPr="005B5D7C">
              <w:rPr>
                <w:i/>
                <w:iCs/>
              </w:rPr>
              <w:t>can</w:t>
            </w:r>
            <w:r w:rsidRPr="005B5D7C">
              <w:t xml:space="preserve"> be heard (e.g. </w:t>
            </w:r>
            <w:r w:rsidRPr="005B5D7C">
              <w:rPr>
                <w:i/>
                <w:iCs/>
              </w:rPr>
              <w:t>sensible</w:t>
            </w:r>
            <w:r w:rsidRPr="005B5D7C">
              <w:t>).</w:t>
            </w:r>
          </w:p>
        </w:tc>
        <w:tc>
          <w:tcPr>
            <w:tcW w:w="3175"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lastRenderedPageBreak/>
              <w:t>adorable/adorably (adoration</w:t>
            </w:r>
            <w:r>
              <w:t>),</w:t>
            </w:r>
          </w:p>
          <w:p w:rsidR="00612ADA" w:rsidRDefault="00612ADA" w:rsidP="008363A4">
            <w:pPr>
              <w:spacing w:before="60" w:after="60"/>
            </w:pPr>
            <w:r w:rsidRPr="005B5D7C">
              <w:t xml:space="preserve">applicable/applicably (application), considerable/considerably </w:t>
            </w:r>
            <w:r w:rsidRPr="005B5D7C">
              <w:lastRenderedPageBreak/>
              <w:t>(consideration), tolerable/tolerably (toleration)</w:t>
            </w:r>
          </w:p>
          <w:p w:rsidR="00612ADA" w:rsidRPr="005B5D7C" w:rsidRDefault="00612ADA" w:rsidP="008363A4">
            <w:pPr>
              <w:spacing w:before="60" w:after="60"/>
            </w:pPr>
            <w:r w:rsidRPr="005B5D7C">
              <w:t>changeable, noticeable, forcible, legible</w:t>
            </w:r>
            <w:r>
              <w:br/>
            </w:r>
            <w:r>
              <w:br/>
            </w:r>
            <w:r>
              <w:br/>
            </w:r>
            <w:r>
              <w:br/>
            </w:r>
          </w:p>
          <w:p w:rsidR="00612ADA" w:rsidRPr="004B33FF" w:rsidRDefault="00612ADA" w:rsidP="008363A4">
            <w:pPr>
              <w:spacing w:before="60" w:after="60"/>
            </w:pPr>
            <w:r w:rsidRPr="005B5D7C">
              <w:t>dependable, comfortable, understandable, reasonable, enjoyable, reliable</w:t>
            </w:r>
            <w:r>
              <w:br/>
            </w:r>
            <w:r>
              <w:br/>
            </w:r>
            <w:r>
              <w:br/>
            </w:r>
            <w:r>
              <w:br/>
            </w:r>
          </w:p>
          <w:p w:rsidR="00612ADA" w:rsidRPr="00AF4A96" w:rsidRDefault="00612ADA" w:rsidP="008363A4">
            <w:pPr>
              <w:spacing w:before="60" w:after="60"/>
            </w:pPr>
            <w:r w:rsidRPr="005B5D7C">
              <w:t>possible/possibly, horrible/horribly, terrible/terribly, visible/visibly, incredible/incredibly, sensible/sensibly</w:t>
            </w:r>
          </w:p>
        </w:tc>
      </w:tr>
      <w:tr w:rsidR="00612ADA" w:rsidRPr="00AB63E2" w:rsidTr="008363A4">
        <w:tc>
          <w:tcPr>
            <w:tcW w:w="187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lastRenderedPageBreak/>
              <w:t>Adding suffixes beginning with vowel letters to words ending in –</w:t>
            </w:r>
            <w:proofErr w:type="spellStart"/>
            <w:r w:rsidRPr="00D02774">
              <w:t>fer</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 xml:space="preserve">The </w:t>
            </w:r>
            <w:r w:rsidRPr="005B5D7C">
              <w:rPr>
                <w:b/>
                <w:bCs/>
              </w:rPr>
              <w:t>r</w:t>
            </w:r>
            <w:r w:rsidRPr="005B5D7C">
              <w:t xml:space="preserve"> is doubled if the </w:t>
            </w:r>
            <w:r w:rsidRPr="005B5D7C">
              <w:rPr>
                <w:b/>
                <w:bCs/>
              </w:rPr>
              <w:t>–</w:t>
            </w:r>
            <w:proofErr w:type="spellStart"/>
            <w:r w:rsidRPr="005B5D7C">
              <w:rPr>
                <w:b/>
                <w:bCs/>
              </w:rPr>
              <w:t>fer</w:t>
            </w:r>
            <w:proofErr w:type="spellEnd"/>
            <w:r w:rsidRPr="005B5D7C">
              <w:t xml:space="preserve"> is still stressed when the ending is added.</w:t>
            </w:r>
            <w:r>
              <w:br/>
            </w:r>
          </w:p>
          <w:p w:rsidR="00612ADA" w:rsidRPr="00263E91" w:rsidRDefault="00612ADA" w:rsidP="008363A4">
            <w:pPr>
              <w:spacing w:before="60" w:after="60"/>
            </w:pPr>
            <w:r w:rsidRPr="005B5D7C">
              <w:t xml:space="preserve">The </w:t>
            </w:r>
            <w:r w:rsidRPr="005B5D7C">
              <w:rPr>
                <w:b/>
                <w:bCs/>
              </w:rPr>
              <w:t>r</w:t>
            </w:r>
            <w:r w:rsidRPr="005B5D7C">
              <w:t xml:space="preserve"> is not doubled if the </w:t>
            </w:r>
            <w:r w:rsidRPr="005B5D7C">
              <w:rPr>
                <w:b/>
                <w:bCs/>
              </w:rPr>
              <w:t>–</w:t>
            </w:r>
            <w:proofErr w:type="spellStart"/>
            <w:r w:rsidRPr="005B5D7C">
              <w:rPr>
                <w:b/>
                <w:bCs/>
              </w:rPr>
              <w:t>fer</w:t>
            </w:r>
            <w:proofErr w:type="spellEnd"/>
            <w:r w:rsidRPr="005B5D7C">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referring, referred, referral, preferring, preferred, transferring, transferred</w:t>
            </w:r>
          </w:p>
          <w:p w:rsidR="00612ADA" w:rsidRPr="00AF4A96" w:rsidRDefault="00612ADA" w:rsidP="008363A4">
            <w:pPr>
              <w:spacing w:before="60" w:after="60"/>
            </w:pPr>
            <w:r w:rsidRPr="005B5D7C">
              <w:t>reference, referee, preference, transference</w:t>
            </w:r>
          </w:p>
        </w:tc>
      </w:tr>
      <w:tr w:rsidR="00612ADA" w:rsidRPr="00AB63E2" w:rsidTr="008363A4">
        <w:tc>
          <w:tcPr>
            <w:tcW w:w="187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t>Use of the hyphen</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 xml:space="preserve">co-ordinate, re-enter, </w:t>
            </w:r>
            <w:r>
              <w:br/>
            </w:r>
            <w:r w:rsidRPr="005B5D7C">
              <w:t>co-operate, co-own</w:t>
            </w:r>
          </w:p>
        </w:tc>
      </w:tr>
    </w:tbl>
    <w:p w:rsidR="00612ADA" w:rsidRPr="005B5D7C" w:rsidRDefault="00612ADA" w:rsidP="00612ADA"/>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612ADA" w:rsidRPr="003B04FF" w:rsidTr="008363A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rPr>
          <w:cantSplit/>
        </w:trPr>
        <w:tc>
          <w:tcPr>
            <w:tcW w:w="187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Words with the /</w:t>
            </w:r>
            <w:proofErr w:type="spellStart"/>
            <w:r w:rsidRPr="00D02774">
              <w:t>i</w:t>
            </w:r>
            <w:proofErr w:type="spellEnd"/>
            <w:r w:rsidRPr="00D02774">
              <w:t xml:space="preserve">:/ sound spelt </w:t>
            </w:r>
            <w:proofErr w:type="spellStart"/>
            <w:r w:rsidRPr="00D02774">
              <w:t>ei</w:t>
            </w:r>
            <w:proofErr w:type="spellEnd"/>
            <w:r w:rsidRPr="00D02774">
              <w:t xml:space="preserve"> after c</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 xml:space="preserve">The </w:t>
            </w:r>
            <w:r>
              <w:t>‘</w:t>
            </w:r>
            <w:proofErr w:type="spellStart"/>
            <w:r w:rsidRPr="005B5D7C">
              <w:rPr>
                <w:b/>
                <w:bCs/>
              </w:rPr>
              <w:t>i</w:t>
            </w:r>
            <w:proofErr w:type="spellEnd"/>
            <w:r w:rsidRPr="005B5D7C">
              <w:t xml:space="preserve"> before </w:t>
            </w:r>
            <w:r w:rsidRPr="005B5D7C">
              <w:rPr>
                <w:b/>
                <w:bCs/>
              </w:rPr>
              <w:t>e</w:t>
            </w:r>
            <w:r w:rsidRPr="005B5D7C">
              <w:t xml:space="preserve"> except after </w:t>
            </w:r>
            <w:r w:rsidRPr="005B5D7C">
              <w:rPr>
                <w:b/>
                <w:bCs/>
              </w:rPr>
              <w:t>c</w:t>
            </w:r>
            <w:r>
              <w:t>’</w:t>
            </w:r>
            <w:r w:rsidRPr="005B5D7C">
              <w:t xml:space="preserve"> rule applies to words where the sound spelt by </w:t>
            </w:r>
            <w:proofErr w:type="spellStart"/>
            <w:r w:rsidRPr="005B5D7C">
              <w:rPr>
                <w:b/>
                <w:bCs/>
              </w:rPr>
              <w:t>ei</w:t>
            </w:r>
            <w:proofErr w:type="spellEnd"/>
            <w:r w:rsidRPr="005B5D7C">
              <w:t xml:space="preserve"> is /</w:t>
            </w:r>
            <w:proofErr w:type="spellStart"/>
            <w:r w:rsidRPr="005B5D7C">
              <w:t>i</w:t>
            </w:r>
            <w:proofErr w:type="spellEnd"/>
            <w:proofErr w:type="gramStart"/>
            <w:r w:rsidRPr="005B5D7C">
              <w:t>:/</w:t>
            </w:r>
            <w:proofErr w:type="gramEnd"/>
            <w:r w:rsidRPr="005B5D7C">
              <w:t>.</w:t>
            </w:r>
          </w:p>
          <w:p w:rsidR="00612ADA" w:rsidRPr="00263E91" w:rsidRDefault="00612ADA" w:rsidP="008363A4">
            <w:pPr>
              <w:spacing w:before="60" w:after="60"/>
            </w:pPr>
            <w:r w:rsidRPr="005A235A">
              <w:rPr>
                <w:b/>
              </w:rPr>
              <w:t>Exceptions</w:t>
            </w:r>
            <w:r w:rsidRPr="005B5D7C">
              <w:t xml:space="preserve">: </w:t>
            </w:r>
            <w:r w:rsidRPr="005B5D7C">
              <w:rPr>
                <w:i/>
                <w:iCs/>
              </w:rPr>
              <w:t>protein</w:t>
            </w:r>
            <w:r w:rsidRPr="005B5D7C">
              <w:t>,</w:t>
            </w:r>
            <w:r w:rsidRPr="005B5D7C">
              <w:rPr>
                <w:i/>
                <w:iCs/>
              </w:rPr>
              <w:t xml:space="preserve"> caffeine</w:t>
            </w:r>
            <w:r w:rsidRPr="005B5D7C">
              <w:t>,</w:t>
            </w:r>
            <w:r w:rsidRPr="005B5D7C">
              <w:rPr>
                <w:i/>
                <w:iCs/>
              </w:rPr>
              <w:t xml:space="preserve"> seize </w:t>
            </w:r>
            <w:r w:rsidRPr="005B5D7C">
              <w:t xml:space="preserve">(and </w:t>
            </w:r>
            <w:r w:rsidRPr="005B5D7C">
              <w:rPr>
                <w:i/>
                <w:iCs/>
              </w:rPr>
              <w:t xml:space="preserve">either </w:t>
            </w:r>
            <w:r w:rsidRPr="005B5D7C">
              <w:t xml:space="preserve">and </w:t>
            </w:r>
            <w:r w:rsidRPr="005B5D7C">
              <w:rPr>
                <w:i/>
                <w:iCs/>
              </w:rPr>
              <w:t>neither</w:t>
            </w:r>
            <w:r w:rsidRPr="005B5D7C">
              <w:t xml:space="preserve"> if pronounced with an initial /</w:t>
            </w:r>
            <w:proofErr w:type="spellStart"/>
            <w:r w:rsidRPr="005B5D7C">
              <w:t>i</w:t>
            </w:r>
            <w:proofErr w:type="spellEnd"/>
            <w:proofErr w:type="gramStart"/>
            <w:r w:rsidRPr="005B5D7C">
              <w:t>:/</w:t>
            </w:r>
            <w:proofErr w:type="gramEnd"/>
            <w:r w:rsidRPr="005B5D7C">
              <w:t xml:space="preserve"> sound)</w:t>
            </w:r>
            <w:r w:rsidRPr="005B5D7C">
              <w:rPr>
                <w:i/>
                <w:iCs/>
              </w:rPr>
              <w:t>.</w:t>
            </w:r>
          </w:p>
        </w:tc>
        <w:tc>
          <w:tcPr>
            <w:tcW w:w="317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deceive, conceive, receive, perceive, ceiling</w:t>
            </w:r>
          </w:p>
        </w:tc>
      </w:tr>
      <w:tr w:rsidR="00612ADA" w:rsidRPr="00AB63E2" w:rsidTr="008363A4">
        <w:tc>
          <w:tcPr>
            <w:tcW w:w="1871" w:type="dxa"/>
            <w:tcBorders>
              <w:top w:val="single" w:sz="4" w:space="0" w:color="104F75"/>
              <w:left w:val="single" w:sz="18" w:space="0" w:color="104F75"/>
              <w:bottom w:val="single" w:sz="4" w:space="0" w:color="104F75"/>
              <w:right w:val="single" w:sz="18" w:space="0" w:color="104F75"/>
            </w:tcBorders>
          </w:tcPr>
          <w:p w:rsidR="00612ADA" w:rsidRPr="003E47FD" w:rsidRDefault="00612ADA" w:rsidP="008363A4">
            <w:pPr>
              <w:spacing w:before="60" w:after="60"/>
            </w:pPr>
            <w:r w:rsidRPr="00D02774">
              <w:t xml:space="preserve">Words containing the letter-string </w:t>
            </w:r>
            <w:proofErr w:type="spellStart"/>
            <w:r w:rsidRPr="00D02774">
              <w:t>ough</w:t>
            </w:r>
            <w:proofErr w:type="spellEnd"/>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proofErr w:type="spellStart"/>
            <w:proofErr w:type="gramStart"/>
            <w:r w:rsidRPr="005B5D7C">
              <w:rPr>
                <w:b/>
                <w:bCs/>
              </w:rPr>
              <w:t>ough</w:t>
            </w:r>
            <w:proofErr w:type="spellEnd"/>
            <w:proofErr w:type="gramEnd"/>
            <w:r w:rsidRPr="005B5D7C">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ought, bought, thought, nought, brought, fought</w:t>
            </w:r>
          </w:p>
          <w:p w:rsidR="00612ADA" w:rsidRPr="005B5D7C" w:rsidRDefault="00612ADA" w:rsidP="008363A4">
            <w:pPr>
              <w:spacing w:before="60" w:after="60"/>
            </w:pPr>
            <w:r w:rsidRPr="005B5D7C">
              <w:t>rough, tough, enough</w:t>
            </w:r>
          </w:p>
          <w:p w:rsidR="00612ADA" w:rsidRPr="005B5D7C" w:rsidRDefault="00612ADA" w:rsidP="008363A4">
            <w:pPr>
              <w:spacing w:before="60" w:after="60"/>
            </w:pPr>
            <w:r w:rsidRPr="005B5D7C">
              <w:lastRenderedPageBreak/>
              <w:t>cough</w:t>
            </w:r>
          </w:p>
          <w:p w:rsidR="00612ADA" w:rsidRPr="005B5D7C" w:rsidRDefault="00612ADA" w:rsidP="008363A4">
            <w:pPr>
              <w:spacing w:before="60" w:after="60"/>
            </w:pPr>
            <w:r w:rsidRPr="005B5D7C">
              <w:t>though, although, dough</w:t>
            </w:r>
          </w:p>
          <w:p w:rsidR="00612ADA" w:rsidRPr="005B5D7C" w:rsidRDefault="00612ADA" w:rsidP="008363A4">
            <w:pPr>
              <w:spacing w:before="60" w:after="60"/>
            </w:pPr>
            <w:r w:rsidRPr="005B5D7C">
              <w:t>through</w:t>
            </w:r>
          </w:p>
          <w:p w:rsidR="00612ADA" w:rsidRPr="005B5D7C" w:rsidRDefault="00612ADA" w:rsidP="008363A4">
            <w:pPr>
              <w:spacing w:before="60" w:after="60"/>
            </w:pPr>
            <w:r w:rsidRPr="005B5D7C">
              <w:t>thorough, borough</w:t>
            </w:r>
          </w:p>
          <w:p w:rsidR="00612ADA" w:rsidRPr="00AF4A96" w:rsidRDefault="00612ADA" w:rsidP="008363A4">
            <w:pPr>
              <w:spacing w:before="60" w:after="60"/>
            </w:pPr>
            <w:r w:rsidRPr="005B5D7C">
              <w:t>plough</w:t>
            </w:r>
            <w:r>
              <w:t>, bough</w:t>
            </w:r>
          </w:p>
        </w:tc>
      </w:tr>
      <w:tr w:rsidR="00612ADA" w:rsidRPr="00AB63E2" w:rsidTr="008363A4">
        <w:tc>
          <w:tcPr>
            <w:tcW w:w="187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lastRenderedPageBreak/>
              <w:t xml:space="preserve">Words with </w:t>
            </w:r>
            <w:r>
              <w:t>‘</w:t>
            </w:r>
            <w:r w:rsidRPr="00D02774">
              <w:t>silent</w:t>
            </w:r>
            <w:r>
              <w:t>’</w:t>
            </w:r>
            <w:r w:rsidRPr="00D02774">
              <w:t xml:space="preserve">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263E91" w:rsidRDefault="00612ADA" w:rsidP="008363A4">
            <w:pPr>
              <w:spacing w:before="60" w:after="60"/>
            </w:pPr>
            <w:r w:rsidRPr="005B5D7C">
              <w:t xml:space="preserve">Some letters which are no longer sounded used to be sounded hundreds of years ago: e.g. in </w:t>
            </w:r>
            <w:r w:rsidRPr="005B5D7C">
              <w:rPr>
                <w:i/>
                <w:iCs/>
              </w:rPr>
              <w:t>knight</w:t>
            </w:r>
            <w:r w:rsidRPr="005B5D7C">
              <w:t>,</w:t>
            </w:r>
            <w:r w:rsidRPr="005B5D7C">
              <w:rPr>
                <w:i/>
                <w:iCs/>
              </w:rPr>
              <w:t xml:space="preserve"> </w:t>
            </w:r>
            <w:r w:rsidRPr="005B5D7C">
              <w:t xml:space="preserve">there was a /k/ sound before the /n/, and the </w:t>
            </w:r>
            <w:proofErr w:type="spellStart"/>
            <w:r w:rsidRPr="005B5D7C">
              <w:rPr>
                <w:b/>
                <w:bCs/>
              </w:rPr>
              <w:t>gh</w:t>
            </w:r>
            <w:proofErr w:type="spellEnd"/>
            <w:r w:rsidRPr="005B5D7C">
              <w:t xml:space="preserve"> used to represent the sound that </w:t>
            </w:r>
            <w:r>
              <w:t>‘</w:t>
            </w:r>
            <w:proofErr w:type="spellStart"/>
            <w:r w:rsidRPr="005B5D7C">
              <w:t>ch</w:t>
            </w:r>
            <w:proofErr w:type="spellEnd"/>
            <w:r>
              <w:t>’</w:t>
            </w:r>
            <w:r w:rsidRPr="005B5D7C">
              <w:t xml:space="preserve"> now represents in the Scottish word </w:t>
            </w:r>
            <w:r w:rsidRPr="005B5D7C">
              <w:rPr>
                <w:i/>
                <w:iCs/>
              </w:rPr>
              <w:t>loch.</w:t>
            </w:r>
          </w:p>
        </w:tc>
        <w:tc>
          <w:tcPr>
            <w:tcW w:w="3175" w:type="dxa"/>
            <w:tcBorders>
              <w:top w:val="single" w:sz="4" w:space="0" w:color="104F75"/>
              <w:left w:val="single" w:sz="4" w:space="0" w:color="104F75"/>
              <w:bottom w:val="single" w:sz="4" w:space="0" w:color="104F75"/>
              <w:right w:val="single" w:sz="4" w:space="0" w:color="104F75"/>
            </w:tcBorders>
          </w:tcPr>
          <w:p w:rsidR="00612ADA" w:rsidRPr="00AF4A96" w:rsidRDefault="00612ADA" w:rsidP="008363A4">
            <w:pPr>
              <w:spacing w:before="60" w:after="60"/>
            </w:pPr>
            <w:r w:rsidRPr="005B5D7C">
              <w:t>doubt, island, lamb, solemn, thistle, knight</w:t>
            </w:r>
          </w:p>
        </w:tc>
      </w:tr>
    </w:tbl>
    <w:p w:rsidR="00612ADA" w:rsidRPr="005B5D7C" w:rsidRDefault="00612ADA" w:rsidP="00612ADA"/>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612ADA" w:rsidRPr="003B04FF" w:rsidTr="008363A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pageBreakBefore/>
              <w:spacing w:before="6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pageBreakBefore/>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187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Homophones and other words that are often confused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612ADA" w:rsidRDefault="00612ADA" w:rsidP="008363A4">
            <w:pPr>
              <w:spacing w:before="60" w:after="60"/>
            </w:pPr>
          </w:p>
          <w:p w:rsidR="00612ADA" w:rsidRPr="005A235A" w:rsidRDefault="00612ADA" w:rsidP="008363A4">
            <w:pPr>
              <w:spacing w:before="60" w:after="60"/>
              <w:rPr>
                <w:bCs/>
                <w:u w:val="single"/>
              </w:rPr>
            </w:pPr>
            <w:r w:rsidRPr="005A235A">
              <w:rPr>
                <w:u w:val="single"/>
              </w:rPr>
              <w:t>More examples:</w:t>
            </w:r>
          </w:p>
          <w:p w:rsidR="00612ADA" w:rsidRPr="005B5D7C" w:rsidRDefault="00612ADA" w:rsidP="008363A4">
            <w:pPr>
              <w:spacing w:before="60" w:after="60"/>
            </w:pPr>
            <w:proofErr w:type="gramStart"/>
            <w:r w:rsidRPr="005B5D7C">
              <w:t>aisle</w:t>
            </w:r>
            <w:proofErr w:type="gramEnd"/>
            <w:r w:rsidRPr="005B5D7C">
              <w:t>: a gangway between seats (in</w:t>
            </w:r>
            <w:r>
              <w:t xml:space="preserve"> </w:t>
            </w:r>
            <w:r w:rsidRPr="005B5D7C">
              <w:t>a</w:t>
            </w:r>
            <w:r>
              <w:t xml:space="preserve"> </w:t>
            </w:r>
            <w:r w:rsidRPr="005B5D7C">
              <w:t>church, train, plane)</w:t>
            </w:r>
            <w:r>
              <w:t>.</w:t>
            </w:r>
            <w:r>
              <w:br/>
            </w:r>
            <w:proofErr w:type="gramStart"/>
            <w:r w:rsidRPr="005B5D7C">
              <w:t>isle</w:t>
            </w:r>
            <w:proofErr w:type="gramEnd"/>
            <w:r w:rsidRPr="005B5D7C">
              <w:t>: an island</w:t>
            </w:r>
            <w:r>
              <w:t>.</w:t>
            </w:r>
          </w:p>
          <w:p w:rsidR="00612ADA" w:rsidRPr="005B5D7C" w:rsidRDefault="00612ADA" w:rsidP="008363A4">
            <w:pPr>
              <w:spacing w:before="60" w:after="60"/>
            </w:pPr>
            <w:proofErr w:type="gramStart"/>
            <w:r w:rsidRPr="005B5D7C">
              <w:t>aloud</w:t>
            </w:r>
            <w:proofErr w:type="gramEnd"/>
            <w:r w:rsidRPr="005B5D7C">
              <w:t>: out loud</w:t>
            </w:r>
            <w:r>
              <w:t>.</w:t>
            </w:r>
            <w:r>
              <w:br/>
            </w:r>
            <w:proofErr w:type="gramStart"/>
            <w:r w:rsidRPr="005B5D7C">
              <w:t>allowed</w:t>
            </w:r>
            <w:proofErr w:type="gramEnd"/>
            <w:r w:rsidRPr="005B5D7C">
              <w:t>: permitted</w:t>
            </w:r>
            <w:r>
              <w:t>.</w:t>
            </w:r>
          </w:p>
          <w:p w:rsidR="00612ADA" w:rsidRPr="001D3484" w:rsidRDefault="00612ADA" w:rsidP="008363A4">
            <w:pPr>
              <w:spacing w:before="60" w:after="60"/>
              <w:rPr>
                <w:spacing w:val="-3"/>
              </w:rPr>
            </w:pPr>
            <w:proofErr w:type="gramStart"/>
            <w:r w:rsidRPr="005B5D7C">
              <w:t>affect</w:t>
            </w:r>
            <w:proofErr w:type="gramEnd"/>
            <w:r w:rsidRPr="005B5D7C">
              <w:t xml:space="preserve">: usually a verb (e.g. </w:t>
            </w:r>
            <w:r w:rsidRPr="005B5D7C">
              <w:rPr>
                <w:i/>
                <w:iCs/>
              </w:rPr>
              <w:t>The weather may affect our plans</w:t>
            </w:r>
            <w:r w:rsidRPr="005B5D7C">
              <w:t>)</w:t>
            </w:r>
            <w:r>
              <w:t>.</w:t>
            </w:r>
            <w:r>
              <w:br/>
            </w:r>
            <w:proofErr w:type="gramStart"/>
            <w:r w:rsidRPr="005B5D7C">
              <w:t>effect</w:t>
            </w:r>
            <w:proofErr w:type="gramEnd"/>
            <w:r w:rsidRPr="005B5D7C">
              <w:t xml:space="preserve">: usually a noun (e.g. </w:t>
            </w:r>
            <w:r w:rsidRPr="005B5D7C">
              <w:rPr>
                <w:i/>
                <w:iCs/>
              </w:rPr>
              <w:t>It may have an effect on our plans</w:t>
            </w:r>
            <w:r w:rsidRPr="005B5D7C">
              <w:t xml:space="preserve">). If a verb, it means </w:t>
            </w:r>
            <w:r>
              <w:t>‘</w:t>
            </w:r>
            <w:r w:rsidRPr="005B5D7C">
              <w:t>bring about</w:t>
            </w:r>
            <w:r>
              <w:t>’</w:t>
            </w:r>
            <w:r w:rsidRPr="005B5D7C">
              <w:t xml:space="preserve"> (e.g. </w:t>
            </w:r>
            <w:r w:rsidRPr="005B5D7C">
              <w:rPr>
                <w:i/>
                <w:iCs/>
              </w:rPr>
              <w:t xml:space="preserve">He will effect </w:t>
            </w:r>
            <w:r w:rsidRPr="001D3484">
              <w:rPr>
                <w:i/>
                <w:iCs/>
                <w:spacing w:val="-3"/>
              </w:rPr>
              <w:t>changes in the running of the business</w:t>
            </w:r>
            <w:r w:rsidRPr="001D3484">
              <w:rPr>
                <w:spacing w:val="-3"/>
              </w:rPr>
              <w:t>).</w:t>
            </w:r>
          </w:p>
          <w:p w:rsidR="00612ADA" w:rsidRPr="005B5D7C" w:rsidRDefault="00612ADA" w:rsidP="008363A4">
            <w:pPr>
              <w:spacing w:before="60" w:after="60"/>
            </w:pPr>
            <w:proofErr w:type="gramStart"/>
            <w:r w:rsidRPr="005B5D7C">
              <w:t>altar</w:t>
            </w:r>
            <w:proofErr w:type="gramEnd"/>
            <w:r w:rsidRPr="005B5D7C">
              <w:t>: a table-like piece of furniture in a church</w:t>
            </w:r>
            <w:r>
              <w:t>.</w:t>
            </w:r>
            <w:r>
              <w:br/>
            </w:r>
            <w:proofErr w:type="gramStart"/>
            <w:r w:rsidRPr="005B5D7C">
              <w:t>alter</w:t>
            </w:r>
            <w:proofErr w:type="gramEnd"/>
            <w:r w:rsidRPr="005B5D7C">
              <w:t>: to change</w:t>
            </w:r>
            <w:r>
              <w:t>.</w:t>
            </w:r>
          </w:p>
          <w:p w:rsidR="00612ADA" w:rsidRPr="005B5D7C" w:rsidRDefault="00612ADA" w:rsidP="008363A4">
            <w:pPr>
              <w:spacing w:before="60" w:after="60"/>
            </w:pPr>
            <w:proofErr w:type="gramStart"/>
            <w:r w:rsidRPr="001D3484">
              <w:rPr>
                <w:spacing w:val="-2"/>
              </w:rPr>
              <w:t>ascent</w:t>
            </w:r>
            <w:proofErr w:type="gramEnd"/>
            <w:r w:rsidRPr="001D3484">
              <w:rPr>
                <w:spacing w:val="-2"/>
              </w:rPr>
              <w:t>: the act of ascending (going up).</w:t>
            </w:r>
            <w:r w:rsidRPr="001D3484">
              <w:rPr>
                <w:spacing w:val="-2"/>
              </w:rPr>
              <w:br/>
            </w:r>
            <w:proofErr w:type="gramStart"/>
            <w:r w:rsidRPr="005B5D7C">
              <w:t>assent</w:t>
            </w:r>
            <w:proofErr w:type="gramEnd"/>
            <w:r w:rsidRPr="005B5D7C">
              <w:t>: to agree/agreement (verb and noun)</w:t>
            </w:r>
            <w:r>
              <w:t>.</w:t>
            </w:r>
          </w:p>
          <w:p w:rsidR="00612ADA" w:rsidRPr="005B5D7C" w:rsidRDefault="00612ADA" w:rsidP="008363A4">
            <w:pPr>
              <w:spacing w:before="60" w:after="60"/>
            </w:pPr>
            <w:proofErr w:type="gramStart"/>
            <w:r w:rsidRPr="005B5D7C">
              <w:t>bridal</w:t>
            </w:r>
            <w:proofErr w:type="gramEnd"/>
            <w:r w:rsidRPr="005B5D7C">
              <w:t>: to do with a bride at a wedding</w:t>
            </w:r>
            <w:r>
              <w:t>.</w:t>
            </w:r>
            <w:r>
              <w:br/>
            </w:r>
            <w:proofErr w:type="gramStart"/>
            <w:r w:rsidRPr="005B5D7C">
              <w:t>bridle</w:t>
            </w:r>
            <w:proofErr w:type="gramEnd"/>
            <w:r w:rsidRPr="005B5D7C">
              <w:t>: reins etc. for controlling a horse</w:t>
            </w:r>
            <w:r>
              <w:t>.</w:t>
            </w:r>
          </w:p>
          <w:p w:rsidR="00612ADA" w:rsidRPr="005B5D7C" w:rsidRDefault="00612ADA" w:rsidP="008363A4">
            <w:pPr>
              <w:spacing w:before="60" w:after="60"/>
            </w:pPr>
            <w:proofErr w:type="gramStart"/>
            <w:r w:rsidRPr="005B5D7C">
              <w:t>cereal</w:t>
            </w:r>
            <w:proofErr w:type="gramEnd"/>
            <w:r w:rsidRPr="005B5D7C">
              <w:t>: made from grain (e.g. breakfast cereal)</w:t>
            </w:r>
            <w:r>
              <w:t>.</w:t>
            </w:r>
            <w:r>
              <w:br/>
            </w:r>
            <w:proofErr w:type="gramStart"/>
            <w:r w:rsidRPr="005B5D7C">
              <w:t>serial</w:t>
            </w:r>
            <w:proofErr w:type="gramEnd"/>
            <w:r w:rsidRPr="005B5D7C">
              <w:t xml:space="preserve">: adjective from the noun </w:t>
            </w:r>
            <w:r w:rsidRPr="005B5D7C">
              <w:rPr>
                <w:i/>
                <w:iCs/>
              </w:rPr>
              <w:t>series</w:t>
            </w:r>
            <w:r w:rsidRPr="005B5D7C">
              <w:t xml:space="preserve"> – a succession of things one after the other</w:t>
            </w:r>
            <w:r>
              <w:t>.</w:t>
            </w:r>
          </w:p>
          <w:p w:rsidR="00612ADA" w:rsidRPr="00263E91" w:rsidRDefault="00612ADA" w:rsidP="008363A4">
            <w:pPr>
              <w:spacing w:before="60" w:after="60"/>
            </w:pPr>
            <w:proofErr w:type="gramStart"/>
            <w:r w:rsidRPr="005B5D7C">
              <w:t>compliment</w:t>
            </w:r>
            <w:proofErr w:type="gramEnd"/>
            <w:r w:rsidRPr="005B5D7C">
              <w:t>: to make nice remarks about someone (verb) or the remark that is made (noun)</w:t>
            </w:r>
            <w:r>
              <w:t>.</w:t>
            </w:r>
            <w:r>
              <w:br/>
            </w:r>
            <w:proofErr w:type="gramStart"/>
            <w:r w:rsidRPr="005B5D7C">
              <w:t>complement</w:t>
            </w:r>
            <w:proofErr w:type="gramEnd"/>
            <w:r w:rsidRPr="005B5D7C">
              <w:t xml:space="preserve">: related to the word </w:t>
            </w:r>
            <w:r w:rsidRPr="005B5D7C">
              <w:rPr>
                <w:i/>
                <w:iCs/>
              </w:rPr>
              <w:t>complete</w:t>
            </w:r>
            <w:r w:rsidRPr="005B5D7C">
              <w:t xml:space="preserve"> – to make something complete or more complete (e.g. </w:t>
            </w:r>
            <w:r w:rsidRPr="005B5D7C">
              <w:rPr>
                <w:i/>
                <w:iCs/>
              </w:rPr>
              <w:t>her scarf complemented her outfit</w:t>
            </w:r>
            <w:r w:rsidRPr="005B5D7C">
              <w:t>)</w:t>
            </w:r>
            <w:r>
              <w:t>.</w:t>
            </w:r>
          </w:p>
        </w:tc>
        <w:tc>
          <w:tcPr>
            <w:tcW w:w="3402"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r w:rsidRPr="005B5D7C">
              <w:t>advice/advise</w:t>
            </w:r>
          </w:p>
          <w:p w:rsidR="00612ADA" w:rsidRPr="005B5D7C" w:rsidRDefault="00612ADA" w:rsidP="008363A4">
            <w:pPr>
              <w:spacing w:before="60" w:after="60"/>
            </w:pPr>
            <w:r w:rsidRPr="005B5D7C">
              <w:t>device/devise</w:t>
            </w:r>
          </w:p>
          <w:p w:rsidR="00612ADA" w:rsidRPr="005B5D7C" w:rsidRDefault="00612ADA" w:rsidP="008363A4">
            <w:pPr>
              <w:spacing w:before="60" w:after="60"/>
            </w:pPr>
            <w:r w:rsidRPr="005B5D7C">
              <w:t>licence/license</w:t>
            </w:r>
          </w:p>
          <w:p w:rsidR="00612ADA" w:rsidRPr="005B5D7C" w:rsidRDefault="00612ADA" w:rsidP="008363A4">
            <w:pPr>
              <w:spacing w:before="60" w:after="60"/>
            </w:pPr>
            <w:r w:rsidRPr="005B5D7C">
              <w:t>practice/practise</w:t>
            </w:r>
          </w:p>
          <w:p w:rsidR="00612ADA" w:rsidRPr="005B5D7C" w:rsidRDefault="00612ADA" w:rsidP="008363A4">
            <w:pPr>
              <w:spacing w:before="60" w:after="60"/>
            </w:pPr>
            <w:r w:rsidRPr="005B5D7C">
              <w:t>prophecy/prophesy</w:t>
            </w:r>
          </w:p>
          <w:p w:rsidR="00612ADA" w:rsidRDefault="00612ADA" w:rsidP="008363A4">
            <w:pPr>
              <w:spacing w:before="60" w:after="60"/>
            </w:pPr>
          </w:p>
          <w:p w:rsidR="00612ADA" w:rsidRPr="005B5D7C" w:rsidRDefault="00612ADA" w:rsidP="008363A4">
            <w:pPr>
              <w:spacing w:before="60" w:after="60"/>
            </w:pPr>
            <w:r w:rsidRPr="005B5D7C">
              <w:t>farther: further</w:t>
            </w:r>
            <w:r>
              <w:br/>
            </w:r>
            <w:r w:rsidRPr="005B5D7C">
              <w:t>father: a male parent</w:t>
            </w:r>
          </w:p>
          <w:p w:rsidR="00612ADA" w:rsidRPr="005B5D7C" w:rsidRDefault="00612ADA" w:rsidP="008363A4">
            <w:pPr>
              <w:spacing w:before="60" w:after="60"/>
            </w:pPr>
            <w:r w:rsidRPr="005B5D7C">
              <w:t xml:space="preserve">guessed: past tense of the verb </w:t>
            </w:r>
            <w:r w:rsidRPr="005B5D7C">
              <w:rPr>
                <w:i/>
                <w:iCs/>
              </w:rPr>
              <w:t>guess</w:t>
            </w:r>
            <w:r>
              <w:rPr>
                <w:iCs/>
              </w:rPr>
              <w:br/>
            </w:r>
            <w:r w:rsidRPr="005B5D7C">
              <w:t>guest: visitor</w:t>
            </w:r>
          </w:p>
          <w:p w:rsidR="00612ADA" w:rsidRPr="005B5D7C" w:rsidRDefault="00612ADA" w:rsidP="008363A4">
            <w:pPr>
              <w:spacing w:before="60" w:after="60"/>
            </w:pPr>
            <w:r w:rsidRPr="005B5D7C">
              <w:t xml:space="preserve">heard: past tense of the verb </w:t>
            </w:r>
            <w:r w:rsidRPr="005B5D7C">
              <w:rPr>
                <w:i/>
                <w:iCs/>
              </w:rPr>
              <w:t>hear</w:t>
            </w:r>
            <w:r>
              <w:rPr>
                <w:iCs/>
              </w:rPr>
              <w:br/>
            </w:r>
            <w:r w:rsidRPr="005B5D7C">
              <w:t>herd: a group of animals</w:t>
            </w:r>
          </w:p>
          <w:p w:rsidR="00612ADA" w:rsidRPr="005B5D7C" w:rsidRDefault="00612ADA" w:rsidP="008363A4">
            <w:pPr>
              <w:spacing w:before="60" w:after="60"/>
            </w:pPr>
            <w:r w:rsidRPr="005B5D7C">
              <w:t xml:space="preserve">led: past tense of the verb </w:t>
            </w:r>
            <w:r w:rsidRPr="005B5D7C">
              <w:rPr>
                <w:i/>
                <w:iCs/>
              </w:rPr>
              <w:t>lead</w:t>
            </w:r>
            <w:r>
              <w:rPr>
                <w:iCs/>
              </w:rPr>
              <w:br/>
            </w:r>
            <w:r w:rsidRPr="005B5D7C">
              <w:t>lead: present tense of that verb, or else the metal which is very heavy (</w:t>
            </w:r>
            <w:r w:rsidRPr="005B5D7C">
              <w:rPr>
                <w:i/>
                <w:iCs/>
              </w:rPr>
              <w:t>as heavy as lead</w:t>
            </w:r>
            <w:r w:rsidRPr="005B5D7C">
              <w:t>)</w:t>
            </w:r>
          </w:p>
          <w:p w:rsidR="00612ADA" w:rsidRPr="005B5D7C" w:rsidRDefault="00612ADA" w:rsidP="008363A4">
            <w:pPr>
              <w:spacing w:before="60" w:after="60"/>
            </w:pPr>
            <w:r w:rsidRPr="005B5D7C">
              <w:t>morning: before noon</w:t>
            </w:r>
            <w:r>
              <w:br/>
            </w:r>
            <w:r w:rsidRPr="005B5D7C">
              <w:t>mourning: grieving for someone who has died</w:t>
            </w:r>
          </w:p>
          <w:p w:rsidR="00612ADA" w:rsidRPr="005B5D7C" w:rsidRDefault="00612ADA" w:rsidP="008363A4">
            <w:pPr>
              <w:spacing w:before="60" w:after="60"/>
            </w:pPr>
            <w:r w:rsidRPr="005B5D7C">
              <w:t xml:space="preserve">past: noun or adjective referring to a previous time (e.g. </w:t>
            </w:r>
            <w:r w:rsidRPr="005B5D7C">
              <w:rPr>
                <w:i/>
                <w:iCs/>
              </w:rPr>
              <w:t>In the past</w:t>
            </w:r>
            <w:r w:rsidRPr="005B5D7C">
              <w:t xml:space="preserve">) or preposition or adverb showing place (e.g. </w:t>
            </w:r>
            <w:r w:rsidRPr="005B5D7C">
              <w:rPr>
                <w:i/>
                <w:iCs/>
              </w:rPr>
              <w:t>he walked past me</w:t>
            </w:r>
            <w:r w:rsidRPr="005B5D7C">
              <w:t>)</w:t>
            </w:r>
            <w:r>
              <w:br/>
            </w:r>
            <w:r w:rsidRPr="005B5D7C">
              <w:t xml:space="preserve">passed: past tense of the verb </w:t>
            </w:r>
            <w:r>
              <w:t>‘</w:t>
            </w:r>
            <w:r w:rsidRPr="005B5D7C">
              <w:t>pass</w:t>
            </w:r>
            <w:r>
              <w:t>’</w:t>
            </w:r>
            <w:r w:rsidRPr="005B5D7C">
              <w:t xml:space="preserve"> (e.g. </w:t>
            </w:r>
            <w:r w:rsidRPr="005B5D7C">
              <w:rPr>
                <w:i/>
                <w:iCs/>
              </w:rPr>
              <w:t>I passed him in the road</w:t>
            </w:r>
            <w:r w:rsidRPr="005B5D7C">
              <w:t>)</w:t>
            </w:r>
          </w:p>
          <w:p w:rsidR="00612ADA" w:rsidRPr="00AF4A96" w:rsidRDefault="00612ADA" w:rsidP="008363A4">
            <w:pPr>
              <w:spacing w:before="60" w:after="60"/>
            </w:pPr>
            <w:r w:rsidRPr="005B5D7C">
              <w:t>precede: go in front of or before</w:t>
            </w:r>
            <w:r>
              <w:br/>
            </w:r>
            <w:r w:rsidRPr="005B5D7C">
              <w:t>proceed: go on</w:t>
            </w:r>
          </w:p>
        </w:tc>
      </w:tr>
    </w:tbl>
    <w:p w:rsidR="00612ADA" w:rsidRPr="00C20C7D" w:rsidRDefault="00612ADA" w:rsidP="00612ADA">
      <w:pPr>
        <w:spacing w:after="0" w:line="240" w:lineRule="auto"/>
        <w:rPr>
          <w:sz w:val="2"/>
          <w:szCs w:val="2"/>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612ADA" w:rsidRPr="003B04FF" w:rsidTr="008363A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612ADA" w:rsidRPr="0062117A" w:rsidRDefault="00612ADA" w:rsidP="008363A4">
            <w:pPr>
              <w:pStyle w:val="Heading4"/>
              <w:pageBreakBefore/>
              <w:spacing w:before="6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12ADA" w:rsidRPr="002A525E" w:rsidRDefault="00612ADA" w:rsidP="008363A4">
            <w:pPr>
              <w:pStyle w:val="Heading4"/>
              <w:pageBreakBefore/>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rsidRPr="003E47FD">
              <w:t>Rules and guidance</w:t>
            </w:r>
            <w:r>
              <w:t xml:space="preserve"> </w:t>
            </w:r>
            <w:r w:rsidRPr="00AF4A96">
              <w:t>(</w:t>
            </w:r>
            <w:proofErr w:type="spellStart"/>
            <w:r w:rsidRPr="00AF4A96">
              <w:t>non</w:t>
            </w:r>
            <w:r>
              <w:noBreakHyphen/>
            </w:r>
            <w:r w:rsidRPr="00AF4A96">
              <w:t>statutory</w:t>
            </w:r>
            <w:proofErr w:type="spellEnd"/>
            <w:r w:rsidRPr="00AF4A96">
              <w:t>)</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612ADA" w:rsidRPr="002A525E" w:rsidRDefault="00612ADA" w:rsidP="008363A4">
            <w:pPr>
              <w:pStyle w:val="Heading4"/>
              <w:pageBreakBefore/>
              <w:spacing w:before="60"/>
            </w:pPr>
            <w:r>
              <w:t xml:space="preserve">Example words </w:t>
            </w:r>
            <w:r w:rsidRPr="00AF4A96">
              <w:t>(</w:t>
            </w:r>
            <w:proofErr w:type="spellStart"/>
            <w:r w:rsidRPr="00AF4A96">
              <w:t>non</w:t>
            </w:r>
            <w:r>
              <w:noBreakHyphen/>
            </w:r>
            <w:r w:rsidRPr="00AF4A96">
              <w:t>statutory</w:t>
            </w:r>
            <w:proofErr w:type="spellEnd"/>
            <w:r w:rsidRPr="00AF4A96">
              <w:t>)</w:t>
            </w:r>
          </w:p>
        </w:tc>
      </w:tr>
      <w:tr w:rsidR="00612ADA" w:rsidRPr="00AB63E2" w:rsidTr="008363A4">
        <w:tc>
          <w:tcPr>
            <w:tcW w:w="1871" w:type="dxa"/>
            <w:tcBorders>
              <w:top w:val="single" w:sz="4" w:space="0" w:color="104F75"/>
              <w:left w:val="single" w:sz="18" w:space="0" w:color="104F75"/>
              <w:bottom w:val="single" w:sz="18" w:space="0" w:color="104F75"/>
              <w:right w:val="single" w:sz="18" w:space="0" w:color="104F75"/>
            </w:tcBorders>
          </w:tcPr>
          <w:p w:rsidR="00612ADA" w:rsidRPr="003E47FD" w:rsidRDefault="00612ADA" w:rsidP="008363A4">
            <w:pPr>
              <w:spacing w:before="60" w:after="60"/>
            </w:pPr>
            <w:r w:rsidRPr="00D02774">
              <w:t>Homophones and other words that are often confused</w:t>
            </w:r>
            <w:r>
              <w:t xml:space="preserve"> (continued)</w:t>
            </w:r>
          </w:p>
        </w:tc>
        <w:tc>
          <w:tcPr>
            <w:tcW w:w="246" w:type="dxa"/>
            <w:tcBorders>
              <w:top w:val="nil"/>
              <w:left w:val="single" w:sz="18" w:space="0" w:color="104F75"/>
              <w:bottom w:val="nil"/>
              <w:right w:val="single" w:sz="4" w:space="0" w:color="104F75"/>
            </w:tcBorders>
          </w:tcPr>
          <w:p w:rsidR="00612ADA" w:rsidRPr="003E47FD" w:rsidRDefault="00612ADA" w:rsidP="008363A4">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612ADA" w:rsidRPr="005B5D7C" w:rsidRDefault="00612ADA" w:rsidP="008363A4">
            <w:pPr>
              <w:spacing w:before="60" w:after="60"/>
            </w:pPr>
            <w:proofErr w:type="gramStart"/>
            <w:r w:rsidRPr="005B5D7C">
              <w:t>descent</w:t>
            </w:r>
            <w:proofErr w:type="gramEnd"/>
            <w:r w:rsidRPr="005B5D7C">
              <w:t>: the act of descending (going down)</w:t>
            </w:r>
            <w:r>
              <w:t>.</w:t>
            </w:r>
            <w:r>
              <w:br/>
            </w:r>
            <w:proofErr w:type="gramStart"/>
            <w:r w:rsidRPr="005B5D7C">
              <w:t>dissent</w:t>
            </w:r>
            <w:proofErr w:type="gramEnd"/>
            <w:r w:rsidRPr="005B5D7C">
              <w:t>: to disagree/disagreement (verb and noun)</w:t>
            </w:r>
            <w:r>
              <w:t>.</w:t>
            </w:r>
          </w:p>
          <w:p w:rsidR="00612ADA" w:rsidRDefault="00612ADA" w:rsidP="008363A4">
            <w:pPr>
              <w:spacing w:before="60" w:after="60"/>
            </w:pPr>
            <w:proofErr w:type="gramStart"/>
            <w:r w:rsidRPr="005B5D7C">
              <w:t>desert</w:t>
            </w:r>
            <w:proofErr w:type="gramEnd"/>
            <w:r w:rsidRPr="005B5D7C">
              <w:t>: as a noun – a barren place (stress on first syllable); as a verb – to abandon (stress on second syllable)</w:t>
            </w:r>
            <w:r>
              <w:br/>
            </w:r>
            <w:r w:rsidRPr="005B5D7C">
              <w:t>dessert: (stress on second syllable) a sweet course after the main course of a meal</w:t>
            </w:r>
            <w:r>
              <w:t>.</w:t>
            </w:r>
          </w:p>
          <w:p w:rsidR="00612ADA" w:rsidRPr="00263E91" w:rsidRDefault="00612ADA" w:rsidP="008363A4">
            <w:pPr>
              <w:spacing w:before="60" w:after="60"/>
            </w:pPr>
            <w:proofErr w:type="gramStart"/>
            <w:r w:rsidRPr="005B5D7C">
              <w:t>draft</w:t>
            </w:r>
            <w:proofErr w:type="gramEnd"/>
            <w:r w:rsidRPr="005B5D7C">
              <w:t xml:space="preserve">: noun – a first attempt at writing something; verb – to make the first attempt; also, to draw in someone (e.g. </w:t>
            </w:r>
            <w:r w:rsidRPr="005B5D7C">
              <w:rPr>
                <w:i/>
                <w:iCs/>
              </w:rPr>
              <w:t>to draft in extra help</w:t>
            </w:r>
            <w:r w:rsidRPr="005B5D7C">
              <w:t>)</w:t>
            </w:r>
            <w:r>
              <w:br/>
            </w:r>
            <w:r w:rsidRPr="005B5D7C">
              <w:t>draught: a current of air</w:t>
            </w:r>
            <w:r>
              <w:t>.</w:t>
            </w:r>
          </w:p>
        </w:tc>
        <w:tc>
          <w:tcPr>
            <w:tcW w:w="3402" w:type="dxa"/>
            <w:tcBorders>
              <w:top w:val="single" w:sz="4" w:space="0" w:color="104F75"/>
              <w:left w:val="single" w:sz="4" w:space="0" w:color="104F75"/>
              <w:bottom w:val="single" w:sz="4" w:space="0" w:color="104F75"/>
              <w:right w:val="single" w:sz="4" w:space="0" w:color="104F75"/>
            </w:tcBorders>
          </w:tcPr>
          <w:p w:rsidR="00612ADA" w:rsidRDefault="00612ADA" w:rsidP="008363A4">
            <w:pPr>
              <w:spacing w:before="60" w:after="60"/>
            </w:pPr>
            <w:r w:rsidRPr="005B5D7C">
              <w:t xml:space="preserve">principal: adjective – most important (e.g. </w:t>
            </w:r>
            <w:r w:rsidRPr="005B5D7C">
              <w:rPr>
                <w:i/>
                <w:iCs/>
              </w:rPr>
              <w:t>principal ballerina</w:t>
            </w:r>
            <w:r w:rsidRPr="005B5D7C">
              <w:t xml:space="preserve">) noun – important person (e.g. </w:t>
            </w:r>
            <w:r w:rsidRPr="005B5D7C">
              <w:rPr>
                <w:i/>
                <w:iCs/>
              </w:rPr>
              <w:t>principal of a college</w:t>
            </w:r>
            <w:r w:rsidRPr="005B5D7C">
              <w:t>)</w:t>
            </w:r>
            <w:r>
              <w:br/>
            </w:r>
            <w:r w:rsidRPr="005B5D7C">
              <w:t>principle: basic truth or belief</w:t>
            </w:r>
          </w:p>
          <w:p w:rsidR="00612ADA" w:rsidRPr="005B5D7C" w:rsidRDefault="00612ADA" w:rsidP="008363A4">
            <w:pPr>
              <w:spacing w:before="60" w:after="60"/>
            </w:pPr>
            <w:r w:rsidRPr="005B5D7C">
              <w:t>profit: money that is made in selling things</w:t>
            </w:r>
            <w:r>
              <w:br/>
            </w:r>
            <w:r w:rsidRPr="005B5D7C">
              <w:t>prophet: someone who foretells the future</w:t>
            </w:r>
          </w:p>
          <w:p w:rsidR="00612ADA" w:rsidRPr="005B5D7C" w:rsidRDefault="00612ADA" w:rsidP="008363A4">
            <w:pPr>
              <w:spacing w:before="60" w:after="60"/>
            </w:pPr>
            <w:proofErr w:type="gramStart"/>
            <w:r w:rsidRPr="005B5D7C">
              <w:t>stationary</w:t>
            </w:r>
            <w:proofErr w:type="gramEnd"/>
            <w:r w:rsidRPr="005B5D7C">
              <w:t>: not moving</w:t>
            </w:r>
            <w:r>
              <w:br/>
            </w:r>
            <w:r w:rsidRPr="005B5D7C">
              <w:t>stationery: paper, envelopes etc.</w:t>
            </w:r>
          </w:p>
          <w:p w:rsidR="00612ADA" w:rsidRPr="005B5D7C" w:rsidRDefault="00612ADA" w:rsidP="008363A4">
            <w:pPr>
              <w:spacing w:before="60" w:after="60"/>
            </w:pPr>
            <w:r w:rsidRPr="005B5D7C">
              <w:t>steal: take something that does not belong to you</w:t>
            </w:r>
            <w:r>
              <w:br/>
            </w:r>
            <w:r w:rsidRPr="005B5D7C">
              <w:t>steel: metal</w:t>
            </w:r>
          </w:p>
          <w:p w:rsidR="00612ADA" w:rsidRPr="005B5D7C" w:rsidRDefault="00612ADA" w:rsidP="008363A4">
            <w:pPr>
              <w:spacing w:before="60" w:after="60"/>
            </w:pPr>
            <w:r w:rsidRPr="005B5D7C">
              <w:t>wary: cautious</w:t>
            </w:r>
            <w:r>
              <w:br/>
            </w:r>
            <w:r w:rsidRPr="005B5D7C">
              <w:t>weary: tired</w:t>
            </w:r>
          </w:p>
          <w:p w:rsidR="00612ADA" w:rsidRPr="00AF4A96" w:rsidRDefault="00612ADA" w:rsidP="008363A4">
            <w:pPr>
              <w:spacing w:before="60" w:after="60"/>
            </w:pPr>
            <w:proofErr w:type="gramStart"/>
            <w:r w:rsidRPr="005B5D7C">
              <w:t>who</w:t>
            </w:r>
            <w:r>
              <w:t>’</w:t>
            </w:r>
            <w:r w:rsidRPr="005B5D7C">
              <w:t>s</w:t>
            </w:r>
            <w:proofErr w:type="gramEnd"/>
            <w:r w:rsidRPr="005B5D7C">
              <w:t xml:space="preserve">: contraction of </w:t>
            </w:r>
            <w:r w:rsidRPr="005B5D7C">
              <w:rPr>
                <w:i/>
                <w:iCs/>
              </w:rPr>
              <w:t>who is</w:t>
            </w:r>
            <w:r w:rsidRPr="005B5D7C">
              <w:t xml:space="preserve"> or </w:t>
            </w:r>
            <w:r w:rsidRPr="005B5D7C">
              <w:rPr>
                <w:i/>
                <w:iCs/>
              </w:rPr>
              <w:t>who has</w:t>
            </w:r>
            <w:r>
              <w:rPr>
                <w:i/>
                <w:iCs/>
              </w:rPr>
              <w:br/>
            </w:r>
            <w:r w:rsidRPr="005B5D7C">
              <w:t xml:space="preserve">whose: belonging to someone (e.g. </w:t>
            </w:r>
            <w:r w:rsidRPr="005B5D7C">
              <w:rPr>
                <w:i/>
                <w:iCs/>
              </w:rPr>
              <w:t>Whose jacket is that?</w:t>
            </w:r>
            <w:r w:rsidRPr="005B5D7C">
              <w:t>)</w:t>
            </w:r>
          </w:p>
        </w:tc>
      </w:tr>
    </w:tbl>
    <w:p w:rsidR="00612ADA" w:rsidRPr="00E46968" w:rsidRDefault="00612ADA" w:rsidP="00612ADA"/>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612ADA" w:rsidRPr="003B04FF" w:rsidTr="008363A4">
        <w:trPr>
          <w:cantSplit/>
          <w:tblHeader/>
        </w:trPr>
        <w:tc>
          <w:tcPr>
            <w:tcW w:w="9639" w:type="dxa"/>
            <w:tcBorders>
              <w:top w:val="single" w:sz="12" w:space="0" w:color="104F75"/>
              <w:bottom w:val="single" w:sz="12" w:space="0" w:color="104F75"/>
            </w:tcBorders>
          </w:tcPr>
          <w:p w:rsidR="00612ADA" w:rsidRPr="0036540E" w:rsidRDefault="00612ADA" w:rsidP="008363A4">
            <w:pPr>
              <w:pStyle w:val="Heading-boxsub"/>
            </w:pPr>
            <w:bookmarkStart w:id="26" w:name="_Toc364945067"/>
            <w:bookmarkStart w:id="27" w:name="_Toc366588800"/>
            <w:bookmarkStart w:id="28" w:name="_Toc356588294"/>
            <w:bookmarkStart w:id="29" w:name="_Toc359420909"/>
            <w:bookmarkStart w:id="30" w:name="_Toc360533763"/>
            <w:r w:rsidRPr="0036540E">
              <w:lastRenderedPageBreak/>
              <w:t xml:space="preserve">Word list </w:t>
            </w:r>
            <w:r>
              <w:t>–</w:t>
            </w:r>
            <w:r w:rsidRPr="0036540E">
              <w:t xml:space="preserve"> years 5 and 6</w:t>
            </w:r>
            <w:bookmarkEnd w:id="26"/>
            <w:bookmarkEnd w:id="27"/>
          </w:p>
        </w:tc>
      </w:tr>
      <w:bookmarkEnd w:id="28"/>
      <w:bookmarkEnd w:id="29"/>
      <w:bookmarkEnd w:id="30"/>
    </w:tbl>
    <w:p w:rsidR="00612ADA" w:rsidRPr="00A762B5" w:rsidRDefault="00612ADA" w:rsidP="00612ADA">
      <w:pPr>
        <w:spacing w:after="0"/>
      </w:pPr>
    </w:p>
    <w:p w:rsidR="00612ADA" w:rsidRPr="00A762B5" w:rsidRDefault="00612ADA" w:rsidP="00612ADA">
      <w:pPr>
        <w:spacing w:after="0"/>
        <w:sectPr w:rsidR="00612ADA" w:rsidRPr="00A762B5" w:rsidSect="00EB2DFF">
          <w:pgSz w:w="11906" w:h="16838" w:code="9"/>
          <w:pgMar w:top="1134" w:right="1134" w:bottom="1134" w:left="1134" w:header="567" w:footer="567" w:gutter="0"/>
          <w:cols w:space="720"/>
        </w:sectPr>
      </w:pPr>
    </w:p>
    <w:p w:rsidR="00612ADA" w:rsidRPr="00A762B5" w:rsidRDefault="00612ADA" w:rsidP="00612ADA">
      <w:pPr>
        <w:spacing w:after="60"/>
      </w:pPr>
      <w:proofErr w:type="gramStart"/>
      <w:r w:rsidRPr="00A762B5">
        <w:lastRenderedPageBreak/>
        <w:t>accommodate</w:t>
      </w:r>
      <w:proofErr w:type="gramEnd"/>
    </w:p>
    <w:p w:rsidR="00612ADA" w:rsidRPr="00A762B5" w:rsidRDefault="00612ADA" w:rsidP="00612ADA">
      <w:pPr>
        <w:spacing w:after="60"/>
      </w:pPr>
      <w:proofErr w:type="gramStart"/>
      <w:r w:rsidRPr="00A762B5">
        <w:t>accompany</w:t>
      </w:r>
      <w:proofErr w:type="gramEnd"/>
    </w:p>
    <w:p w:rsidR="00612ADA" w:rsidRPr="00A762B5" w:rsidRDefault="00612ADA" w:rsidP="00612ADA">
      <w:pPr>
        <w:spacing w:after="60"/>
      </w:pPr>
      <w:proofErr w:type="gramStart"/>
      <w:r w:rsidRPr="00A762B5">
        <w:t>according</w:t>
      </w:r>
      <w:proofErr w:type="gramEnd"/>
    </w:p>
    <w:p w:rsidR="00612ADA" w:rsidRPr="00A762B5" w:rsidRDefault="00612ADA" w:rsidP="00612ADA">
      <w:pPr>
        <w:spacing w:after="60"/>
      </w:pPr>
      <w:proofErr w:type="gramStart"/>
      <w:r w:rsidRPr="00A762B5">
        <w:t>achieve</w:t>
      </w:r>
      <w:proofErr w:type="gramEnd"/>
    </w:p>
    <w:p w:rsidR="00612ADA" w:rsidRPr="00A762B5" w:rsidRDefault="00612ADA" w:rsidP="00612ADA">
      <w:pPr>
        <w:spacing w:after="60"/>
      </w:pPr>
      <w:proofErr w:type="gramStart"/>
      <w:r w:rsidRPr="00A762B5">
        <w:t>aggressive</w:t>
      </w:r>
      <w:proofErr w:type="gramEnd"/>
    </w:p>
    <w:p w:rsidR="00612ADA" w:rsidRPr="00A762B5" w:rsidRDefault="00612ADA" w:rsidP="00612ADA">
      <w:pPr>
        <w:spacing w:after="60"/>
      </w:pPr>
      <w:proofErr w:type="gramStart"/>
      <w:r w:rsidRPr="00A762B5">
        <w:t>amateur</w:t>
      </w:r>
      <w:proofErr w:type="gramEnd"/>
    </w:p>
    <w:p w:rsidR="00612ADA" w:rsidRPr="00A762B5" w:rsidRDefault="00612ADA" w:rsidP="00612ADA">
      <w:pPr>
        <w:spacing w:after="60"/>
      </w:pPr>
      <w:proofErr w:type="gramStart"/>
      <w:r w:rsidRPr="00A762B5">
        <w:t>ancient</w:t>
      </w:r>
      <w:proofErr w:type="gramEnd"/>
    </w:p>
    <w:p w:rsidR="00612ADA" w:rsidRPr="00A762B5" w:rsidRDefault="00612ADA" w:rsidP="00612ADA">
      <w:pPr>
        <w:spacing w:after="60"/>
      </w:pPr>
      <w:proofErr w:type="gramStart"/>
      <w:r w:rsidRPr="00A762B5">
        <w:t>apparent</w:t>
      </w:r>
      <w:proofErr w:type="gramEnd"/>
    </w:p>
    <w:p w:rsidR="00612ADA" w:rsidRPr="00A762B5" w:rsidRDefault="00612ADA" w:rsidP="00612ADA">
      <w:pPr>
        <w:spacing w:after="60"/>
      </w:pPr>
      <w:proofErr w:type="gramStart"/>
      <w:r w:rsidRPr="00A762B5">
        <w:t>appreciate</w:t>
      </w:r>
      <w:proofErr w:type="gramEnd"/>
    </w:p>
    <w:p w:rsidR="00612ADA" w:rsidRPr="00A762B5" w:rsidRDefault="00612ADA" w:rsidP="00612ADA">
      <w:pPr>
        <w:spacing w:after="60"/>
      </w:pPr>
      <w:proofErr w:type="gramStart"/>
      <w:r w:rsidRPr="00A762B5">
        <w:t>attached</w:t>
      </w:r>
      <w:proofErr w:type="gramEnd"/>
    </w:p>
    <w:p w:rsidR="00612ADA" w:rsidRPr="00A762B5" w:rsidRDefault="00612ADA" w:rsidP="00612ADA">
      <w:pPr>
        <w:spacing w:after="60"/>
      </w:pPr>
      <w:proofErr w:type="gramStart"/>
      <w:r w:rsidRPr="00A762B5">
        <w:t>available</w:t>
      </w:r>
      <w:proofErr w:type="gramEnd"/>
    </w:p>
    <w:p w:rsidR="00612ADA" w:rsidRPr="00A762B5" w:rsidRDefault="00612ADA" w:rsidP="00612ADA">
      <w:pPr>
        <w:spacing w:after="60"/>
      </w:pPr>
      <w:proofErr w:type="gramStart"/>
      <w:r w:rsidRPr="00A762B5">
        <w:t>average</w:t>
      </w:r>
      <w:proofErr w:type="gramEnd"/>
    </w:p>
    <w:p w:rsidR="00612ADA" w:rsidRPr="00A762B5" w:rsidRDefault="00612ADA" w:rsidP="00612ADA">
      <w:pPr>
        <w:spacing w:after="60"/>
      </w:pPr>
      <w:proofErr w:type="gramStart"/>
      <w:r w:rsidRPr="00A762B5">
        <w:t>awkward</w:t>
      </w:r>
      <w:proofErr w:type="gramEnd"/>
    </w:p>
    <w:p w:rsidR="00612ADA" w:rsidRPr="00A762B5" w:rsidRDefault="00612ADA" w:rsidP="00612ADA">
      <w:pPr>
        <w:spacing w:after="60"/>
      </w:pPr>
      <w:proofErr w:type="gramStart"/>
      <w:r w:rsidRPr="00A762B5">
        <w:t>bargain</w:t>
      </w:r>
      <w:proofErr w:type="gramEnd"/>
    </w:p>
    <w:p w:rsidR="00612ADA" w:rsidRPr="00A762B5" w:rsidRDefault="00612ADA" w:rsidP="00612ADA">
      <w:pPr>
        <w:spacing w:after="60"/>
      </w:pPr>
      <w:proofErr w:type="gramStart"/>
      <w:r w:rsidRPr="00A762B5">
        <w:t>bruise</w:t>
      </w:r>
      <w:proofErr w:type="gramEnd"/>
    </w:p>
    <w:p w:rsidR="00612ADA" w:rsidRPr="00A762B5" w:rsidRDefault="00612ADA" w:rsidP="00612ADA">
      <w:pPr>
        <w:spacing w:after="60"/>
      </w:pPr>
      <w:proofErr w:type="gramStart"/>
      <w:r w:rsidRPr="00A762B5">
        <w:t>category</w:t>
      </w:r>
      <w:proofErr w:type="gramEnd"/>
    </w:p>
    <w:p w:rsidR="00612ADA" w:rsidRPr="00A762B5" w:rsidRDefault="00612ADA" w:rsidP="00612ADA">
      <w:pPr>
        <w:spacing w:after="60"/>
      </w:pPr>
      <w:proofErr w:type="gramStart"/>
      <w:r w:rsidRPr="00A762B5">
        <w:t>cemetery</w:t>
      </w:r>
      <w:proofErr w:type="gramEnd"/>
    </w:p>
    <w:p w:rsidR="00612ADA" w:rsidRPr="00A762B5" w:rsidRDefault="00612ADA" w:rsidP="00612ADA">
      <w:pPr>
        <w:spacing w:after="60"/>
      </w:pPr>
      <w:proofErr w:type="gramStart"/>
      <w:r w:rsidRPr="00A762B5">
        <w:t>committee</w:t>
      </w:r>
      <w:proofErr w:type="gramEnd"/>
    </w:p>
    <w:p w:rsidR="00612ADA" w:rsidRPr="00A762B5" w:rsidRDefault="00612ADA" w:rsidP="00612ADA">
      <w:pPr>
        <w:spacing w:after="60"/>
      </w:pPr>
      <w:proofErr w:type="gramStart"/>
      <w:r w:rsidRPr="00A762B5">
        <w:t>communicate</w:t>
      </w:r>
      <w:proofErr w:type="gramEnd"/>
    </w:p>
    <w:p w:rsidR="00612ADA" w:rsidRPr="00A762B5" w:rsidRDefault="00612ADA" w:rsidP="00612ADA">
      <w:pPr>
        <w:spacing w:after="60"/>
      </w:pPr>
      <w:proofErr w:type="gramStart"/>
      <w:r w:rsidRPr="00A762B5">
        <w:t>community</w:t>
      </w:r>
      <w:proofErr w:type="gramEnd"/>
    </w:p>
    <w:p w:rsidR="00612ADA" w:rsidRPr="00A762B5" w:rsidRDefault="00612ADA" w:rsidP="00612ADA">
      <w:pPr>
        <w:spacing w:after="60"/>
      </w:pPr>
      <w:proofErr w:type="gramStart"/>
      <w:r w:rsidRPr="00A762B5">
        <w:t>competition</w:t>
      </w:r>
      <w:proofErr w:type="gramEnd"/>
    </w:p>
    <w:p w:rsidR="00612ADA" w:rsidRPr="00A762B5" w:rsidRDefault="00612ADA" w:rsidP="00612ADA">
      <w:pPr>
        <w:spacing w:after="60"/>
      </w:pPr>
      <w:proofErr w:type="gramStart"/>
      <w:r w:rsidRPr="00A762B5">
        <w:t>conscience</w:t>
      </w:r>
      <w:proofErr w:type="gramEnd"/>
      <w:r w:rsidRPr="00A762B5">
        <w:t>*</w:t>
      </w:r>
    </w:p>
    <w:p w:rsidR="00612ADA" w:rsidRPr="00A762B5" w:rsidRDefault="00612ADA" w:rsidP="00612ADA">
      <w:pPr>
        <w:spacing w:after="60"/>
      </w:pPr>
      <w:proofErr w:type="gramStart"/>
      <w:r w:rsidRPr="00A762B5">
        <w:t>conscious</w:t>
      </w:r>
      <w:proofErr w:type="gramEnd"/>
      <w:r w:rsidRPr="00A762B5">
        <w:t>*</w:t>
      </w:r>
    </w:p>
    <w:p w:rsidR="00612ADA" w:rsidRPr="00A762B5" w:rsidRDefault="00612ADA" w:rsidP="00612ADA">
      <w:pPr>
        <w:spacing w:after="60"/>
      </w:pPr>
      <w:proofErr w:type="gramStart"/>
      <w:r w:rsidRPr="00A762B5">
        <w:t>controversy</w:t>
      </w:r>
      <w:proofErr w:type="gramEnd"/>
    </w:p>
    <w:p w:rsidR="00612ADA" w:rsidRPr="00A762B5" w:rsidRDefault="00612ADA" w:rsidP="00612ADA">
      <w:pPr>
        <w:spacing w:after="60"/>
      </w:pPr>
      <w:proofErr w:type="gramStart"/>
      <w:r w:rsidRPr="00A762B5">
        <w:t>convenience</w:t>
      </w:r>
      <w:proofErr w:type="gramEnd"/>
    </w:p>
    <w:p w:rsidR="00612ADA" w:rsidRPr="00A762B5" w:rsidRDefault="00612ADA" w:rsidP="00612ADA">
      <w:pPr>
        <w:spacing w:after="60"/>
      </w:pPr>
      <w:proofErr w:type="gramStart"/>
      <w:r w:rsidRPr="00A762B5">
        <w:t>correspond</w:t>
      </w:r>
      <w:proofErr w:type="gramEnd"/>
    </w:p>
    <w:p w:rsidR="00612ADA" w:rsidRPr="00A762B5" w:rsidRDefault="00612ADA" w:rsidP="00612ADA">
      <w:pPr>
        <w:spacing w:after="60"/>
      </w:pPr>
      <w:proofErr w:type="gramStart"/>
      <w:r w:rsidRPr="00A762B5">
        <w:t>criticise</w:t>
      </w:r>
      <w:proofErr w:type="gramEnd"/>
      <w:r w:rsidRPr="00A762B5">
        <w:t xml:space="preserve"> (critic + </w:t>
      </w:r>
      <w:proofErr w:type="spellStart"/>
      <w:r w:rsidRPr="00A762B5">
        <w:t>ise</w:t>
      </w:r>
      <w:proofErr w:type="spellEnd"/>
      <w:r w:rsidRPr="00A762B5">
        <w:t>)</w:t>
      </w:r>
    </w:p>
    <w:p w:rsidR="00612ADA" w:rsidRPr="00A762B5" w:rsidRDefault="00612ADA" w:rsidP="00612ADA">
      <w:pPr>
        <w:spacing w:after="60"/>
      </w:pPr>
      <w:proofErr w:type="gramStart"/>
      <w:r w:rsidRPr="00A762B5">
        <w:t>curiosity</w:t>
      </w:r>
      <w:proofErr w:type="gramEnd"/>
    </w:p>
    <w:p w:rsidR="00612ADA" w:rsidRPr="00A762B5" w:rsidRDefault="00612ADA" w:rsidP="00612ADA">
      <w:pPr>
        <w:spacing w:after="60"/>
      </w:pPr>
      <w:proofErr w:type="gramStart"/>
      <w:r w:rsidRPr="00A762B5">
        <w:t>definite</w:t>
      </w:r>
      <w:proofErr w:type="gramEnd"/>
    </w:p>
    <w:p w:rsidR="00612ADA" w:rsidRPr="00A762B5" w:rsidRDefault="00612ADA" w:rsidP="00612ADA">
      <w:pPr>
        <w:spacing w:after="60"/>
      </w:pPr>
      <w:proofErr w:type="gramStart"/>
      <w:r w:rsidRPr="00A762B5">
        <w:t>desperate</w:t>
      </w:r>
      <w:proofErr w:type="gramEnd"/>
    </w:p>
    <w:p w:rsidR="00612ADA" w:rsidRPr="00A762B5" w:rsidRDefault="00612ADA" w:rsidP="00612ADA">
      <w:pPr>
        <w:spacing w:after="60"/>
      </w:pPr>
      <w:proofErr w:type="gramStart"/>
      <w:r w:rsidRPr="00A762B5">
        <w:t>determined</w:t>
      </w:r>
      <w:proofErr w:type="gramEnd"/>
    </w:p>
    <w:p w:rsidR="00612ADA" w:rsidRPr="00A762B5" w:rsidRDefault="00612ADA" w:rsidP="00612ADA">
      <w:pPr>
        <w:spacing w:after="60"/>
      </w:pPr>
      <w:proofErr w:type="gramStart"/>
      <w:r w:rsidRPr="00A762B5">
        <w:t>develop</w:t>
      </w:r>
      <w:proofErr w:type="gramEnd"/>
    </w:p>
    <w:p w:rsidR="00612ADA" w:rsidRPr="00A762B5" w:rsidRDefault="00612ADA" w:rsidP="00612ADA">
      <w:pPr>
        <w:spacing w:after="60"/>
      </w:pPr>
      <w:proofErr w:type="gramStart"/>
      <w:r w:rsidRPr="00A762B5">
        <w:t>dictionary</w:t>
      </w:r>
      <w:proofErr w:type="gramEnd"/>
    </w:p>
    <w:p w:rsidR="00612ADA" w:rsidRPr="00A762B5" w:rsidRDefault="00612ADA" w:rsidP="00612ADA">
      <w:pPr>
        <w:spacing w:after="60"/>
      </w:pPr>
      <w:proofErr w:type="gramStart"/>
      <w:r w:rsidRPr="00A762B5">
        <w:t>disastrous</w:t>
      </w:r>
      <w:proofErr w:type="gramEnd"/>
    </w:p>
    <w:p w:rsidR="00612ADA" w:rsidRPr="00A762B5" w:rsidRDefault="00612ADA" w:rsidP="00612ADA">
      <w:pPr>
        <w:spacing w:after="60"/>
      </w:pPr>
      <w:proofErr w:type="gramStart"/>
      <w:r w:rsidRPr="00A762B5">
        <w:t>embarrass</w:t>
      </w:r>
      <w:proofErr w:type="gramEnd"/>
    </w:p>
    <w:p w:rsidR="00612ADA" w:rsidRPr="00A762B5" w:rsidRDefault="00612ADA" w:rsidP="00612ADA">
      <w:pPr>
        <w:spacing w:after="60"/>
      </w:pPr>
      <w:proofErr w:type="gramStart"/>
      <w:r w:rsidRPr="00A762B5">
        <w:t>environment</w:t>
      </w:r>
      <w:proofErr w:type="gramEnd"/>
    </w:p>
    <w:p w:rsidR="00612ADA" w:rsidRPr="00A762B5" w:rsidRDefault="00612ADA" w:rsidP="00612ADA">
      <w:pPr>
        <w:spacing w:after="60"/>
      </w:pPr>
      <w:proofErr w:type="gramStart"/>
      <w:r w:rsidRPr="00A762B5">
        <w:t>equip</w:t>
      </w:r>
      <w:proofErr w:type="gramEnd"/>
      <w:r w:rsidRPr="00A762B5">
        <w:t xml:space="preserve"> (–</w:t>
      </w:r>
      <w:proofErr w:type="spellStart"/>
      <w:r w:rsidRPr="00A762B5">
        <w:t>ped</w:t>
      </w:r>
      <w:proofErr w:type="spellEnd"/>
      <w:r w:rsidRPr="00A762B5">
        <w:t>, –</w:t>
      </w:r>
      <w:proofErr w:type="spellStart"/>
      <w:r w:rsidRPr="00A762B5">
        <w:t>ment</w:t>
      </w:r>
      <w:proofErr w:type="spellEnd"/>
      <w:r w:rsidRPr="00A762B5">
        <w:t>)</w:t>
      </w:r>
    </w:p>
    <w:p w:rsidR="00612ADA" w:rsidRPr="00A762B5" w:rsidRDefault="00612ADA" w:rsidP="00612ADA">
      <w:pPr>
        <w:spacing w:after="60"/>
      </w:pPr>
      <w:proofErr w:type="gramStart"/>
      <w:r w:rsidRPr="00A762B5">
        <w:t>especially</w:t>
      </w:r>
      <w:proofErr w:type="gramEnd"/>
    </w:p>
    <w:p w:rsidR="00612ADA" w:rsidRPr="00A762B5" w:rsidRDefault="00612ADA" w:rsidP="00612ADA">
      <w:pPr>
        <w:spacing w:after="60"/>
      </w:pPr>
      <w:proofErr w:type="gramStart"/>
      <w:r w:rsidRPr="00A762B5">
        <w:t>exaggerate</w:t>
      </w:r>
      <w:proofErr w:type="gramEnd"/>
    </w:p>
    <w:p w:rsidR="00612ADA" w:rsidRPr="00A762B5" w:rsidRDefault="00612ADA" w:rsidP="00612ADA">
      <w:pPr>
        <w:spacing w:after="60"/>
      </w:pPr>
      <w:proofErr w:type="gramStart"/>
      <w:r w:rsidRPr="00A762B5">
        <w:t>excellent</w:t>
      </w:r>
      <w:proofErr w:type="gramEnd"/>
    </w:p>
    <w:p w:rsidR="00612ADA" w:rsidRPr="00A762B5" w:rsidRDefault="00612ADA" w:rsidP="00612ADA">
      <w:pPr>
        <w:spacing w:after="60"/>
      </w:pPr>
      <w:proofErr w:type="gramStart"/>
      <w:r w:rsidRPr="00A762B5">
        <w:t>existence</w:t>
      </w:r>
      <w:proofErr w:type="gramEnd"/>
    </w:p>
    <w:p w:rsidR="00612ADA" w:rsidRPr="00A762B5" w:rsidRDefault="00612ADA" w:rsidP="00612ADA">
      <w:pPr>
        <w:spacing w:after="60"/>
      </w:pPr>
      <w:proofErr w:type="gramStart"/>
      <w:r w:rsidRPr="00A762B5">
        <w:t>explanation</w:t>
      </w:r>
      <w:proofErr w:type="gramEnd"/>
    </w:p>
    <w:p w:rsidR="00612ADA" w:rsidRPr="00A762B5" w:rsidRDefault="00612ADA" w:rsidP="00612ADA">
      <w:pPr>
        <w:spacing w:after="60"/>
      </w:pPr>
      <w:proofErr w:type="gramStart"/>
      <w:r w:rsidRPr="00A762B5">
        <w:t>familiar</w:t>
      </w:r>
      <w:proofErr w:type="gramEnd"/>
    </w:p>
    <w:p w:rsidR="00612ADA" w:rsidRPr="00A762B5" w:rsidRDefault="00612ADA" w:rsidP="00612ADA">
      <w:pPr>
        <w:spacing w:after="60"/>
      </w:pPr>
      <w:proofErr w:type="gramStart"/>
      <w:r w:rsidRPr="00A762B5">
        <w:lastRenderedPageBreak/>
        <w:t>foreign</w:t>
      </w:r>
      <w:proofErr w:type="gramEnd"/>
    </w:p>
    <w:p w:rsidR="00612ADA" w:rsidRPr="00A762B5" w:rsidRDefault="00612ADA" w:rsidP="00612ADA">
      <w:pPr>
        <w:spacing w:after="60"/>
      </w:pPr>
      <w:proofErr w:type="gramStart"/>
      <w:r w:rsidRPr="00A762B5">
        <w:t>forty</w:t>
      </w:r>
      <w:proofErr w:type="gramEnd"/>
    </w:p>
    <w:p w:rsidR="00612ADA" w:rsidRPr="00A762B5" w:rsidRDefault="00612ADA" w:rsidP="00612ADA">
      <w:pPr>
        <w:spacing w:after="60"/>
      </w:pPr>
      <w:proofErr w:type="gramStart"/>
      <w:r w:rsidRPr="00A762B5">
        <w:t>frequently</w:t>
      </w:r>
      <w:proofErr w:type="gramEnd"/>
    </w:p>
    <w:p w:rsidR="00612ADA" w:rsidRPr="00A762B5" w:rsidRDefault="00612ADA" w:rsidP="00612ADA">
      <w:pPr>
        <w:spacing w:after="60"/>
      </w:pPr>
      <w:proofErr w:type="gramStart"/>
      <w:r w:rsidRPr="00A762B5">
        <w:t>government</w:t>
      </w:r>
      <w:proofErr w:type="gramEnd"/>
    </w:p>
    <w:p w:rsidR="00612ADA" w:rsidRPr="00A762B5" w:rsidRDefault="00612ADA" w:rsidP="00612ADA">
      <w:pPr>
        <w:spacing w:after="60"/>
      </w:pPr>
      <w:proofErr w:type="gramStart"/>
      <w:r w:rsidRPr="00A762B5">
        <w:t>guarantee</w:t>
      </w:r>
      <w:proofErr w:type="gramEnd"/>
    </w:p>
    <w:p w:rsidR="00612ADA" w:rsidRPr="00A762B5" w:rsidRDefault="00612ADA" w:rsidP="00612ADA">
      <w:pPr>
        <w:spacing w:after="60"/>
      </w:pPr>
      <w:proofErr w:type="gramStart"/>
      <w:r w:rsidRPr="00A762B5">
        <w:t>harass</w:t>
      </w:r>
      <w:proofErr w:type="gramEnd"/>
    </w:p>
    <w:p w:rsidR="00612ADA" w:rsidRPr="00A762B5" w:rsidRDefault="00612ADA" w:rsidP="00612ADA">
      <w:pPr>
        <w:spacing w:after="60"/>
      </w:pPr>
      <w:proofErr w:type="gramStart"/>
      <w:r w:rsidRPr="00A762B5">
        <w:t>hindrance</w:t>
      </w:r>
      <w:proofErr w:type="gramEnd"/>
    </w:p>
    <w:p w:rsidR="00612ADA" w:rsidRPr="00A762B5" w:rsidRDefault="00612ADA" w:rsidP="00612ADA">
      <w:pPr>
        <w:spacing w:after="60"/>
      </w:pPr>
      <w:proofErr w:type="gramStart"/>
      <w:r w:rsidRPr="00A762B5">
        <w:t>identity</w:t>
      </w:r>
      <w:proofErr w:type="gramEnd"/>
    </w:p>
    <w:p w:rsidR="00612ADA" w:rsidRPr="00A762B5" w:rsidRDefault="00612ADA" w:rsidP="00612ADA">
      <w:pPr>
        <w:spacing w:after="60"/>
      </w:pPr>
      <w:proofErr w:type="gramStart"/>
      <w:r w:rsidRPr="00A762B5">
        <w:t>immediate(</w:t>
      </w:r>
      <w:proofErr w:type="spellStart"/>
      <w:proofErr w:type="gramEnd"/>
      <w:r w:rsidRPr="00A762B5">
        <w:t>ly</w:t>
      </w:r>
      <w:proofErr w:type="spellEnd"/>
      <w:r w:rsidRPr="00A762B5">
        <w:t>)</w:t>
      </w:r>
    </w:p>
    <w:p w:rsidR="00612ADA" w:rsidRPr="00A762B5" w:rsidRDefault="00612ADA" w:rsidP="00612ADA">
      <w:pPr>
        <w:spacing w:after="60"/>
      </w:pPr>
      <w:proofErr w:type="gramStart"/>
      <w:r w:rsidRPr="00A762B5">
        <w:t>individual</w:t>
      </w:r>
      <w:proofErr w:type="gramEnd"/>
    </w:p>
    <w:p w:rsidR="00612ADA" w:rsidRPr="00A762B5" w:rsidRDefault="00612ADA" w:rsidP="00612ADA">
      <w:pPr>
        <w:spacing w:after="60"/>
      </w:pPr>
      <w:proofErr w:type="gramStart"/>
      <w:r w:rsidRPr="00A762B5">
        <w:t>interfere</w:t>
      </w:r>
      <w:proofErr w:type="gramEnd"/>
    </w:p>
    <w:p w:rsidR="00612ADA" w:rsidRPr="00A762B5" w:rsidRDefault="00612ADA" w:rsidP="00612ADA">
      <w:pPr>
        <w:spacing w:after="60"/>
      </w:pPr>
      <w:proofErr w:type="gramStart"/>
      <w:r w:rsidRPr="00A762B5">
        <w:t>interrupt</w:t>
      </w:r>
      <w:proofErr w:type="gramEnd"/>
    </w:p>
    <w:p w:rsidR="00612ADA" w:rsidRPr="00A762B5" w:rsidRDefault="00612ADA" w:rsidP="00612ADA">
      <w:pPr>
        <w:spacing w:after="60"/>
      </w:pPr>
      <w:proofErr w:type="gramStart"/>
      <w:r w:rsidRPr="00A762B5">
        <w:t>language</w:t>
      </w:r>
      <w:proofErr w:type="gramEnd"/>
    </w:p>
    <w:p w:rsidR="00612ADA" w:rsidRPr="00A762B5" w:rsidRDefault="00612ADA" w:rsidP="00612ADA">
      <w:pPr>
        <w:spacing w:after="60"/>
      </w:pPr>
      <w:proofErr w:type="gramStart"/>
      <w:r w:rsidRPr="00A762B5">
        <w:t>leisure</w:t>
      </w:r>
      <w:proofErr w:type="gramEnd"/>
    </w:p>
    <w:p w:rsidR="00612ADA" w:rsidRPr="00A762B5" w:rsidRDefault="00612ADA" w:rsidP="00612ADA">
      <w:pPr>
        <w:spacing w:after="60"/>
      </w:pPr>
      <w:proofErr w:type="gramStart"/>
      <w:r w:rsidRPr="00A762B5">
        <w:t>lightning</w:t>
      </w:r>
      <w:proofErr w:type="gramEnd"/>
    </w:p>
    <w:p w:rsidR="00612ADA" w:rsidRPr="00A762B5" w:rsidRDefault="00612ADA" w:rsidP="00612ADA">
      <w:pPr>
        <w:spacing w:after="60"/>
      </w:pPr>
      <w:proofErr w:type="gramStart"/>
      <w:r w:rsidRPr="00A762B5">
        <w:t>marvellous</w:t>
      </w:r>
      <w:proofErr w:type="gramEnd"/>
    </w:p>
    <w:p w:rsidR="00612ADA" w:rsidRPr="00A762B5" w:rsidRDefault="00612ADA" w:rsidP="00612ADA">
      <w:pPr>
        <w:spacing w:after="60"/>
      </w:pPr>
      <w:proofErr w:type="gramStart"/>
      <w:r w:rsidRPr="00A762B5">
        <w:t>mischievous</w:t>
      </w:r>
      <w:proofErr w:type="gramEnd"/>
    </w:p>
    <w:p w:rsidR="00612ADA" w:rsidRPr="00A762B5" w:rsidRDefault="00612ADA" w:rsidP="00612ADA">
      <w:pPr>
        <w:spacing w:after="60"/>
      </w:pPr>
      <w:proofErr w:type="gramStart"/>
      <w:r w:rsidRPr="00A762B5">
        <w:t>muscle</w:t>
      </w:r>
      <w:proofErr w:type="gramEnd"/>
    </w:p>
    <w:p w:rsidR="00612ADA" w:rsidRPr="00A762B5" w:rsidRDefault="00612ADA" w:rsidP="00612ADA">
      <w:pPr>
        <w:spacing w:after="60"/>
      </w:pPr>
      <w:proofErr w:type="gramStart"/>
      <w:r w:rsidRPr="00A762B5">
        <w:t>necessary</w:t>
      </w:r>
      <w:proofErr w:type="gramEnd"/>
    </w:p>
    <w:p w:rsidR="00612ADA" w:rsidRPr="00A762B5" w:rsidRDefault="00612ADA" w:rsidP="00612ADA">
      <w:pPr>
        <w:spacing w:after="60"/>
      </w:pPr>
      <w:proofErr w:type="gramStart"/>
      <w:r w:rsidRPr="00A762B5">
        <w:t>neighbour</w:t>
      </w:r>
      <w:proofErr w:type="gramEnd"/>
    </w:p>
    <w:p w:rsidR="00612ADA" w:rsidRPr="00A762B5" w:rsidRDefault="00612ADA" w:rsidP="00612ADA">
      <w:pPr>
        <w:spacing w:after="60"/>
      </w:pPr>
      <w:proofErr w:type="gramStart"/>
      <w:r w:rsidRPr="00A762B5">
        <w:t>nuisance</w:t>
      </w:r>
      <w:proofErr w:type="gramEnd"/>
    </w:p>
    <w:p w:rsidR="00612ADA" w:rsidRPr="00A762B5" w:rsidRDefault="00612ADA" w:rsidP="00612ADA">
      <w:pPr>
        <w:spacing w:after="60"/>
      </w:pPr>
      <w:proofErr w:type="gramStart"/>
      <w:r w:rsidRPr="00A762B5">
        <w:t>occupy</w:t>
      </w:r>
      <w:proofErr w:type="gramEnd"/>
    </w:p>
    <w:p w:rsidR="00612ADA" w:rsidRPr="00A762B5" w:rsidRDefault="00612ADA" w:rsidP="00612ADA">
      <w:pPr>
        <w:spacing w:after="60"/>
      </w:pPr>
      <w:proofErr w:type="gramStart"/>
      <w:r w:rsidRPr="00A762B5">
        <w:t>occur</w:t>
      </w:r>
      <w:proofErr w:type="gramEnd"/>
    </w:p>
    <w:p w:rsidR="00612ADA" w:rsidRPr="00A762B5" w:rsidRDefault="00612ADA" w:rsidP="00612ADA">
      <w:pPr>
        <w:spacing w:after="60"/>
      </w:pPr>
      <w:proofErr w:type="gramStart"/>
      <w:r w:rsidRPr="00A762B5">
        <w:t>opportunity</w:t>
      </w:r>
      <w:proofErr w:type="gramEnd"/>
    </w:p>
    <w:p w:rsidR="00612ADA" w:rsidRPr="00A762B5" w:rsidRDefault="00612ADA" w:rsidP="00612ADA">
      <w:pPr>
        <w:spacing w:after="60"/>
      </w:pPr>
      <w:proofErr w:type="gramStart"/>
      <w:r w:rsidRPr="00A762B5">
        <w:t>parliament</w:t>
      </w:r>
      <w:proofErr w:type="gramEnd"/>
    </w:p>
    <w:p w:rsidR="00612ADA" w:rsidRPr="00A762B5" w:rsidRDefault="00612ADA" w:rsidP="00612ADA">
      <w:pPr>
        <w:spacing w:after="60"/>
      </w:pPr>
      <w:proofErr w:type="gramStart"/>
      <w:r w:rsidRPr="00A762B5">
        <w:t>persuade</w:t>
      </w:r>
      <w:proofErr w:type="gramEnd"/>
    </w:p>
    <w:p w:rsidR="00612ADA" w:rsidRPr="00A762B5" w:rsidRDefault="00612ADA" w:rsidP="00612ADA">
      <w:pPr>
        <w:spacing w:after="60"/>
      </w:pPr>
      <w:proofErr w:type="gramStart"/>
      <w:r w:rsidRPr="00A762B5">
        <w:t>physical</w:t>
      </w:r>
      <w:proofErr w:type="gramEnd"/>
    </w:p>
    <w:p w:rsidR="00612ADA" w:rsidRPr="00A762B5" w:rsidRDefault="00612ADA" w:rsidP="00612ADA">
      <w:pPr>
        <w:spacing w:after="60"/>
      </w:pPr>
      <w:proofErr w:type="gramStart"/>
      <w:r w:rsidRPr="00A762B5">
        <w:t>prejudice</w:t>
      </w:r>
      <w:proofErr w:type="gramEnd"/>
    </w:p>
    <w:p w:rsidR="00612ADA" w:rsidRPr="00A762B5" w:rsidRDefault="00612ADA" w:rsidP="00612ADA">
      <w:pPr>
        <w:spacing w:after="60"/>
      </w:pPr>
      <w:proofErr w:type="gramStart"/>
      <w:r w:rsidRPr="00A762B5">
        <w:t>privilege</w:t>
      </w:r>
      <w:proofErr w:type="gramEnd"/>
    </w:p>
    <w:p w:rsidR="00612ADA" w:rsidRPr="00A762B5" w:rsidRDefault="00612ADA" w:rsidP="00612ADA">
      <w:pPr>
        <w:spacing w:after="60"/>
      </w:pPr>
      <w:proofErr w:type="gramStart"/>
      <w:r w:rsidRPr="00A762B5">
        <w:t>profession</w:t>
      </w:r>
      <w:proofErr w:type="gramEnd"/>
    </w:p>
    <w:p w:rsidR="00612ADA" w:rsidRPr="00A762B5" w:rsidRDefault="00612ADA" w:rsidP="00612ADA">
      <w:pPr>
        <w:spacing w:after="60"/>
      </w:pPr>
      <w:proofErr w:type="gramStart"/>
      <w:r w:rsidRPr="00A762B5">
        <w:t>programme</w:t>
      </w:r>
      <w:proofErr w:type="gramEnd"/>
    </w:p>
    <w:p w:rsidR="00612ADA" w:rsidRPr="00A762B5" w:rsidRDefault="00612ADA" w:rsidP="00612ADA">
      <w:pPr>
        <w:spacing w:after="60"/>
      </w:pPr>
      <w:proofErr w:type="gramStart"/>
      <w:r w:rsidRPr="00A762B5">
        <w:t>pronunciation</w:t>
      </w:r>
      <w:proofErr w:type="gramEnd"/>
    </w:p>
    <w:p w:rsidR="00612ADA" w:rsidRPr="00A762B5" w:rsidRDefault="00612ADA" w:rsidP="00612ADA">
      <w:pPr>
        <w:spacing w:after="60"/>
      </w:pPr>
      <w:proofErr w:type="gramStart"/>
      <w:r w:rsidRPr="00A762B5">
        <w:t>queue</w:t>
      </w:r>
      <w:proofErr w:type="gramEnd"/>
    </w:p>
    <w:p w:rsidR="00612ADA" w:rsidRPr="00A762B5" w:rsidRDefault="00612ADA" w:rsidP="00612ADA">
      <w:pPr>
        <w:spacing w:after="60"/>
      </w:pPr>
      <w:proofErr w:type="gramStart"/>
      <w:r w:rsidRPr="00A762B5">
        <w:t>recognise</w:t>
      </w:r>
      <w:proofErr w:type="gramEnd"/>
    </w:p>
    <w:p w:rsidR="00612ADA" w:rsidRPr="00A762B5" w:rsidRDefault="00612ADA" w:rsidP="00612ADA">
      <w:pPr>
        <w:spacing w:after="60"/>
      </w:pPr>
      <w:proofErr w:type="gramStart"/>
      <w:r w:rsidRPr="00A762B5">
        <w:t>recommend</w:t>
      </w:r>
      <w:proofErr w:type="gramEnd"/>
    </w:p>
    <w:p w:rsidR="00612ADA" w:rsidRPr="00A762B5" w:rsidRDefault="00612ADA" w:rsidP="00612ADA">
      <w:pPr>
        <w:spacing w:after="60"/>
      </w:pPr>
      <w:proofErr w:type="gramStart"/>
      <w:r w:rsidRPr="00A762B5">
        <w:t>relevant</w:t>
      </w:r>
      <w:proofErr w:type="gramEnd"/>
    </w:p>
    <w:p w:rsidR="00612ADA" w:rsidRPr="00A762B5" w:rsidRDefault="00612ADA" w:rsidP="00612ADA">
      <w:pPr>
        <w:spacing w:after="60"/>
      </w:pPr>
      <w:proofErr w:type="gramStart"/>
      <w:r w:rsidRPr="00A762B5">
        <w:t>restaurant</w:t>
      </w:r>
      <w:proofErr w:type="gramEnd"/>
    </w:p>
    <w:p w:rsidR="00612ADA" w:rsidRPr="00A762B5" w:rsidRDefault="00612ADA" w:rsidP="00612ADA">
      <w:pPr>
        <w:spacing w:after="60"/>
      </w:pPr>
      <w:proofErr w:type="gramStart"/>
      <w:r w:rsidRPr="00A762B5">
        <w:t>rhyme</w:t>
      </w:r>
      <w:proofErr w:type="gramEnd"/>
    </w:p>
    <w:p w:rsidR="00612ADA" w:rsidRPr="00A762B5" w:rsidRDefault="00612ADA" w:rsidP="00612ADA">
      <w:pPr>
        <w:spacing w:after="60"/>
      </w:pPr>
      <w:proofErr w:type="gramStart"/>
      <w:r w:rsidRPr="00A762B5">
        <w:t>rhythm</w:t>
      </w:r>
      <w:proofErr w:type="gramEnd"/>
    </w:p>
    <w:p w:rsidR="00612ADA" w:rsidRPr="00A762B5" w:rsidRDefault="00612ADA" w:rsidP="00612ADA">
      <w:pPr>
        <w:spacing w:after="60"/>
      </w:pPr>
      <w:proofErr w:type="gramStart"/>
      <w:r w:rsidRPr="00A762B5">
        <w:t>sacrifice</w:t>
      </w:r>
      <w:proofErr w:type="gramEnd"/>
    </w:p>
    <w:p w:rsidR="00612ADA" w:rsidRPr="00A762B5" w:rsidRDefault="00612ADA" w:rsidP="00612ADA">
      <w:pPr>
        <w:spacing w:after="60"/>
      </w:pPr>
      <w:proofErr w:type="gramStart"/>
      <w:r w:rsidRPr="00A762B5">
        <w:t>secretary</w:t>
      </w:r>
      <w:proofErr w:type="gramEnd"/>
    </w:p>
    <w:p w:rsidR="00612ADA" w:rsidRPr="00A762B5" w:rsidRDefault="00612ADA" w:rsidP="00612ADA">
      <w:pPr>
        <w:spacing w:after="60"/>
      </w:pPr>
      <w:proofErr w:type="gramStart"/>
      <w:r w:rsidRPr="00A762B5">
        <w:t>shoulder</w:t>
      </w:r>
      <w:proofErr w:type="gramEnd"/>
    </w:p>
    <w:p w:rsidR="00612ADA" w:rsidRPr="00A762B5" w:rsidRDefault="00612ADA" w:rsidP="00612ADA">
      <w:pPr>
        <w:spacing w:after="60"/>
      </w:pPr>
      <w:proofErr w:type="gramStart"/>
      <w:r w:rsidRPr="00A762B5">
        <w:t>signature</w:t>
      </w:r>
      <w:proofErr w:type="gramEnd"/>
    </w:p>
    <w:p w:rsidR="00612ADA" w:rsidRPr="00A762B5" w:rsidRDefault="00612ADA" w:rsidP="00612ADA">
      <w:pPr>
        <w:spacing w:after="60"/>
      </w:pPr>
      <w:proofErr w:type="gramStart"/>
      <w:r w:rsidRPr="00A762B5">
        <w:lastRenderedPageBreak/>
        <w:t>sincere(</w:t>
      </w:r>
      <w:proofErr w:type="spellStart"/>
      <w:proofErr w:type="gramEnd"/>
      <w:r w:rsidRPr="00A762B5">
        <w:t>ly</w:t>
      </w:r>
      <w:proofErr w:type="spellEnd"/>
      <w:r w:rsidRPr="00A762B5">
        <w:t>)</w:t>
      </w:r>
    </w:p>
    <w:p w:rsidR="00612ADA" w:rsidRPr="00A762B5" w:rsidRDefault="00612ADA" w:rsidP="00612ADA">
      <w:pPr>
        <w:spacing w:after="60"/>
      </w:pPr>
      <w:proofErr w:type="gramStart"/>
      <w:r w:rsidRPr="00A762B5">
        <w:t>soldier</w:t>
      </w:r>
      <w:proofErr w:type="gramEnd"/>
    </w:p>
    <w:p w:rsidR="00612ADA" w:rsidRPr="00A762B5" w:rsidRDefault="00612ADA" w:rsidP="00612ADA">
      <w:pPr>
        <w:spacing w:after="60"/>
      </w:pPr>
      <w:proofErr w:type="gramStart"/>
      <w:r w:rsidRPr="00A762B5">
        <w:t>stomach</w:t>
      </w:r>
      <w:proofErr w:type="gramEnd"/>
    </w:p>
    <w:p w:rsidR="00612ADA" w:rsidRPr="00A762B5" w:rsidRDefault="00612ADA" w:rsidP="00612ADA">
      <w:pPr>
        <w:spacing w:after="60"/>
      </w:pPr>
      <w:proofErr w:type="gramStart"/>
      <w:r w:rsidRPr="00A762B5">
        <w:t>sufficient</w:t>
      </w:r>
      <w:proofErr w:type="gramEnd"/>
    </w:p>
    <w:p w:rsidR="00612ADA" w:rsidRPr="00A762B5" w:rsidRDefault="00612ADA" w:rsidP="00612ADA">
      <w:pPr>
        <w:spacing w:after="60"/>
      </w:pPr>
      <w:proofErr w:type="gramStart"/>
      <w:r w:rsidRPr="00A762B5">
        <w:t>suggest</w:t>
      </w:r>
      <w:proofErr w:type="gramEnd"/>
    </w:p>
    <w:p w:rsidR="00612ADA" w:rsidRPr="00A762B5" w:rsidRDefault="00612ADA" w:rsidP="00612ADA">
      <w:pPr>
        <w:spacing w:after="60"/>
      </w:pPr>
      <w:proofErr w:type="gramStart"/>
      <w:r w:rsidRPr="00A762B5">
        <w:t>symbol</w:t>
      </w:r>
      <w:proofErr w:type="gramEnd"/>
    </w:p>
    <w:p w:rsidR="00612ADA" w:rsidRPr="00A762B5" w:rsidRDefault="00612ADA" w:rsidP="00612ADA">
      <w:pPr>
        <w:spacing w:after="60"/>
      </w:pPr>
      <w:proofErr w:type="gramStart"/>
      <w:r w:rsidRPr="00A762B5">
        <w:t>system</w:t>
      </w:r>
      <w:proofErr w:type="gramEnd"/>
    </w:p>
    <w:p w:rsidR="00612ADA" w:rsidRPr="00A762B5" w:rsidRDefault="00612ADA" w:rsidP="00612ADA">
      <w:pPr>
        <w:spacing w:after="60"/>
      </w:pPr>
      <w:proofErr w:type="gramStart"/>
      <w:r w:rsidRPr="00A762B5">
        <w:t>temperature</w:t>
      </w:r>
      <w:proofErr w:type="gramEnd"/>
    </w:p>
    <w:p w:rsidR="00612ADA" w:rsidRPr="00A762B5" w:rsidRDefault="00612ADA" w:rsidP="00612ADA">
      <w:pPr>
        <w:spacing w:after="60"/>
      </w:pPr>
      <w:proofErr w:type="gramStart"/>
      <w:r w:rsidRPr="00A762B5">
        <w:t>thorough</w:t>
      </w:r>
      <w:proofErr w:type="gramEnd"/>
    </w:p>
    <w:p w:rsidR="00612ADA" w:rsidRPr="00A762B5" w:rsidRDefault="00612ADA" w:rsidP="00612ADA">
      <w:pPr>
        <w:spacing w:after="60"/>
      </w:pPr>
      <w:proofErr w:type="gramStart"/>
      <w:r w:rsidRPr="00A762B5">
        <w:t>twelfth</w:t>
      </w:r>
      <w:proofErr w:type="gramEnd"/>
    </w:p>
    <w:p w:rsidR="00612ADA" w:rsidRPr="00A762B5" w:rsidRDefault="00612ADA" w:rsidP="00612ADA">
      <w:pPr>
        <w:spacing w:after="60"/>
      </w:pPr>
      <w:proofErr w:type="gramStart"/>
      <w:r w:rsidRPr="00A762B5">
        <w:t>variety</w:t>
      </w:r>
      <w:proofErr w:type="gramEnd"/>
    </w:p>
    <w:p w:rsidR="00612ADA" w:rsidRPr="00A762B5" w:rsidRDefault="00612ADA" w:rsidP="00612ADA">
      <w:pPr>
        <w:spacing w:after="60"/>
      </w:pPr>
      <w:proofErr w:type="gramStart"/>
      <w:r w:rsidRPr="00A762B5">
        <w:t>vegetable</w:t>
      </w:r>
      <w:proofErr w:type="gramEnd"/>
    </w:p>
    <w:p w:rsidR="00612ADA" w:rsidRPr="00A762B5" w:rsidRDefault="00612ADA" w:rsidP="00612ADA">
      <w:pPr>
        <w:spacing w:after="60"/>
      </w:pPr>
      <w:proofErr w:type="gramStart"/>
      <w:r w:rsidRPr="00A762B5">
        <w:t>vehicle</w:t>
      </w:r>
      <w:proofErr w:type="gramEnd"/>
    </w:p>
    <w:p w:rsidR="00612ADA" w:rsidRPr="00A762B5" w:rsidRDefault="00612ADA" w:rsidP="00612ADA">
      <w:pPr>
        <w:spacing w:after="60"/>
      </w:pPr>
      <w:proofErr w:type="gramStart"/>
      <w:r w:rsidRPr="00A762B5">
        <w:t>yacht</w:t>
      </w:r>
      <w:proofErr w:type="gramEnd"/>
    </w:p>
    <w:p w:rsidR="00612ADA" w:rsidRDefault="00612ADA" w:rsidP="00612ADA">
      <w:r>
        <w:br w:type="page"/>
      </w:r>
    </w:p>
    <w:tbl>
      <w:tblPr>
        <w:tblpPr w:leftFromText="180" w:rightFromText="180" w:horzAnchor="margin" w:tblpY="1656"/>
        <w:tblW w:w="0" w:type="auto"/>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3B04FF" w:rsidTr="008363A4">
        <w:trPr>
          <w:cantSplit/>
          <w:tblHeader/>
        </w:trPr>
        <w:tc>
          <w:tcPr>
            <w:tcW w:w="9639" w:type="dxa"/>
            <w:gridSpan w:val="2"/>
            <w:tcBorders>
              <w:top w:val="single" w:sz="18" w:space="0" w:color="104F75"/>
            </w:tcBorders>
            <w:shd w:val="clear" w:color="auto" w:fill="CFDCE3"/>
          </w:tcPr>
          <w:p w:rsidR="00612ADA" w:rsidRPr="002A525E" w:rsidRDefault="00612ADA" w:rsidP="008363A4">
            <w:pPr>
              <w:pStyle w:val="Heading4"/>
              <w:spacing w:before="60"/>
            </w:pPr>
            <w:r>
              <w:lastRenderedPageBreak/>
              <w:t>Year 5: Detail of content to be introduced (statutory requirement)</w:t>
            </w:r>
          </w:p>
        </w:tc>
      </w:tr>
      <w:tr w:rsidR="00612ADA" w:rsidRPr="00AB63E2" w:rsidTr="008363A4">
        <w:trPr>
          <w:cantSplit/>
        </w:trPr>
        <w:tc>
          <w:tcPr>
            <w:tcW w:w="1701" w:type="dxa"/>
          </w:tcPr>
          <w:p w:rsidR="00612ADA" w:rsidRPr="00962F3D" w:rsidRDefault="00612ADA" w:rsidP="008363A4">
            <w:pPr>
              <w:keepNext/>
              <w:spacing w:before="60" w:after="60"/>
              <w:rPr>
                <w:b/>
              </w:rPr>
            </w:pPr>
            <w:r w:rsidRPr="00962F3D">
              <w:rPr>
                <w:b/>
              </w:rPr>
              <w:t>Word</w:t>
            </w:r>
          </w:p>
        </w:tc>
        <w:tc>
          <w:tcPr>
            <w:tcW w:w="7938" w:type="dxa"/>
          </w:tcPr>
          <w:p w:rsidR="00612ADA" w:rsidRPr="00EB038C" w:rsidRDefault="00612ADA" w:rsidP="008363A4">
            <w:pPr>
              <w:keepNext/>
              <w:spacing w:before="60" w:after="60"/>
              <w:rPr>
                <w:i/>
                <w:iCs/>
              </w:rPr>
            </w:pPr>
            <w:r w:rsidRPr="00EB038C">
              <w:t xml:space="preserve">Converting </w:t>
            </w:r>
            <w:r w:rsidRPr="00EB038C">
              <w:rPr>
                <w:b/>
                <w:bCs/>
              </w:rPr>
              <w:t>nouns</w:t>
            </w:r>
            <w:r w:rsidRPr="00EB038C">
              <w:t xml:space="preserve"> or </w:t>
            </w:r>
            <w:r w:rsidRPr="00EB038C">
              <w:rPr>
                <w:b/>
                <w:bCs/>
              </w:rPr>
              <w:t>adjectives</w:t>
            </w:r>
            <w:r w:rsidRPr="00EB038C">
              <w:t xml:space="preserve"> into </w:t>
            </w:r>
            <w:r w:rsidRPr="00EB038C">
              <w:rPr>
                <w:b/>
                <w:bCs/>
              </w:rPr>
              <w:t>verbs</w:t>
            </w:r>
            <w:r w:rsidRPr="00EB038C">
              <w:t xml:space="preserve"> using </w:t>
            </w:r>
            <w:r w:rsidRPr="00EB038C">
              <w:rPr>
                <w:b/>
                <w:bCs/>
              </w:rPr>
              <w:t>suffixes</w:t>
            </w:r>
            <w:r w:rsidRPr="00EB038C">
              <w:t xml:space="preserve"> </w:t>
            </w:r>
            <w:r>
              <w:t>[for example,</w:t>
            </w:r>
            <w:r w:rsidRPr="00EB038C">
              <w:t xml:space="preserve"> –</w:t>
            </w:r>
            <w:r w:rsidRPr="00EB038C">
              <w:rPr>
                <w:i/>
                <w:iCs/>
              </w:rPr>
              <w:t>ate;</w:t>
            </w:r>
            <w:r w:rsidRPr="00EB038C">
              <w:t xml:space="preserve"> </w:t>
            </w:r>
            <w:r w:rsidRPr="00EB038C">
              <w:rPr>
                <w:i/>
                <w:iCs/>
              </w:rPr>
              <w:t>–</w:t>
            </w:r>
            <w:proofErr w:type="spellStart"/>
            <w:r w:rsidRPr="00EB038C">
              <w:rPr>
                <w:i/>
                <w:iCs/>
              </w:rPr>
              <w:t>ise</w:t>
            </w:r>
            <w:proofErr w:type="spellEnd"/>
            <w:r w:rsidRPr="00EB038C">
              <w:rPr>
                <w:i/>
                <w:iCs/>
              </w:rPr>
              <w:t>; –</w:t>
            </w:r>
            <w:proofErr w:type="spellStart"/>
            <w:r w:rsidRPr="00EB038C">
              <w:rPr>
                <w:i/>
                <w:iCs/>
              </w:rPr>
              <w:t>ify</w:t>
            </w:r>
            <w:proofErr w:type="spellEnd"/>
            <w:r w:rsidRPr="005A235A">
              <w:rPr>
                <w:iCs/>
              </w:rPr>
              <w:t>]</w:t>
            </w:r>
          </w:p>
          <w:p w:rsidR="00612ADA" w:rsidRPr="00EB038C" w:rsidRDefault="00612ADA" w:rsidP="008363A4">
            <w:pPr>
              <w:keepNext/>
              <w:spacing w:before="60" w:after="60"/>
            </w:pPr>
            <w:r w:rsidRPr="00EB038C">
              <w:rPr>
                <w:b/>
                <w:bCs/>
              </w:rPr>
              <w:t>Verb</w:t>
            </w:r>
            <w:r w:rsidRPr="00EB038C">
              <w:t xml:space="preserve"> </w:t>
            </w:r>
            <w:r w:rsidRPr="00EB038C">
              <w:rPr>
                <w:b/>
                <w:bCs/>
              </w:rPr>
              <w:t>prefixes</w:t>
            </w:r>
            <w:r w:rsidRPr="00EB038C">
              <w:t xml:space="preserve"> </w:t>
            </w:r>
            <w:r>
              <w:t>[for example,</w:t>
            </w:r>
            <w:r w:rsidRPr="00EB038C">
              <w:t xml:space="preserve"> </w:t>
            </w:r>
            <w:proofErr w:type="spellStart"/>
            <w:r w:rsidRPr="00EB038C">
              <w:rPr>
                <w:i/>
                <w:iCs/>
              </w:rPr>
              <w:t>dis</w:t>
            </w:r>
            <w:proofErr w:type="spellEnd"/>
            <w:r w:rsidRPr="00EB038C">
              <w:rPr>
                <w:i/>
                <w:iCs/>
              </w:rPr>
              <w:t>–</w:t>
            </w:r>
            <w:r w:rsidRPr="00EB038C">
              <w:t>,</w:t>
            </w:r>
            <w:r w:rsidRPr="00EB038C">
              <w:rPr>
                <w:i/>
                <w:iCs/>
              </w:rPr>
              <w:t xml:space="preserve"> de–</w:t>
            </w:r>
            <w:r w:rsidRPr="00EB038C">
              <w:t>,</w:t>
            </w:r>
            <w:r w:rsidRPr="00EB038C">
              <w:rPr>
                <w:i/>
                <w:iCs/>
              </w:rPr>
              <w:t xml:space="preserve"> </w:t>
            </w:r>
            <w:proofErr w:type="spellStart"/>
            <w:r w:rsidRPr="00EB038C">
              <w:rPr>
                <w:i/>
                <w:iCs/>
              </w:rPr>
              <w:t>mis</w:t>
            </w:r>
            <w:proofErr w:type="spellEnd"/>
            <w:r w:rsidRPr="00EB038C">
              <w:rPr>
                <w:i/>
                <w:iCs/>
              </w:rPr>
              <w:t>–</w:t>
            </w:r>
            <w:r w:rsidRPr="00EB038C">
              <w:t>,</w:t>
            </w:r>
            <w:r w:rsidRPr="00EB038C">
              <w:rPr>
                <w:i/>
                <w:iCs/>
              </w:rPr>
              <w:t xml:space="preserve"> over– and re–</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EB038C" w:rsidRDefault="00612ADA" w:rsidP="008363A4">
            <w:pPr>
              <w:spacing w:before="60" w:after="60"/>
              <w:rPr>
                <w:i/>
                <w:iCs/>
              </w:rPr>
            </w:pPr>
            <w:r w:rsidRPr="00EB038C">
              <w:rPr>
                <w:b/>
                <w:bCs/>
              </w:rPr>
              <w:t>Relative clauses</w:t>
            </w:r>
            <w:r w:rsidRPr="00EB038C">
              <w:t xml:space="preserve"> beginning with </w:t>
            </w:r>
            <w:r w:rsidRPr="00EB038C">
              <w:rPr>
                <w:i/>
                <w:iCs/>
              </w:rPr>
              <w:t>who</w:t>
            </w:r>
            <w:r w:rsidRPr="00EB038C">
              <w:t>,</w:t>
            </w:r>
            <w:r w:rsidRPr="00EB038C">
              <w:rPr>
                <w:i/>
                <w:iCs/>
              </w:rPr>
              <w:t xml:space="preserve"> which</w:t>
            </w:r>
            <w:r w:rsidRPr="00EB038C">
              <w:t>,</w:t>
            </w:r>
            <w:r w:rsidRPr="00EB038C">
              <w:rPr>
                <w:i/>
                <w:iCs/>
              </w:rPr>
              <w:t xml:space="preserve"> where</w:t>
            </w:r>
            <w:r w:rsidRPr="00EB038C">
              <w:t>,</w:t>
            </w:r>
            <w:r w:rsidRPr="00EB038C">
              <w:rPr>
                <w:i/>
                <w:iCs/>
              </w:rPr>
              <w:t xml:space="preserve"> when</w:t>
            </w:r>
            <w:r w:rsidRPr="00EB038C">
              <w:t>,</w:t>
            </w:r>
            <w:r w:rsidRPr="00EB038C">
              <w:rPr>
                <w:i/>
                <w:iCs/>
              </w:rPr>
              <w:t xml:space="preserve"> whose</w:t>
            </w:r>
            <w:r w:rsidRPr="00EB038C">
              <w:t>,</w:t>
            </w:r>
            <w:r w:rsidRPr="00EB038C">
              <w:rPr>
                <w:i/>
                <w:iCs/>
              </w:rPr>
              <w:t xml:space="preserve"> that</w:t>
            </w:r>
            <w:r w:rsidRPr="00EB038C">
              <w:t>, or an omitted relative pronoun</w:t>
            </w:r>
          </w:p>
          <w:p w:rsidR="00612ADA" w:rsidRPr="00EB038C" w:rsidRDefault="00612ADA" w:rsidP="008363A4">
            <w:pPr>
              <w:spacing w:before="60" w:after="60"/>
            </w:pPr>
            <w:r w:rsidRPr="00EB038C">
              <w:t xml:space="preserve">Indicating degrees of possibility using </w:t>
            </w:r>
            <w:r w:rsidRPr="00EB038C">
              <w:rPr>
                <w:b/>
                <w:bCs/>
              </w:rPr>
              <w:t>adverbs</w:t>
            </w:r>
            <w:r w:rsidRPr="00EB038C">
              <w:t xml:space="preserve"> </w:t>
            </w:r>
            <w:r>
              <w:t>[for example,</w:t>
            </w:r>
            <w:r w:rsidRPr="00EB038C">
              <w:t xml:space="preserve"> </w:t>
            </w:r>
            <w:r w:rsidRPr="00EB038C">
              <w:rPr>
                <w:i/>
                <w:iCs/>
              </w:rPr>
              <w:t>perhaps</w:t>
            </w:r>
            <w:r w:rsidRPr="00EB038C">
              <w:t>,</w:t>
            </w:r>
            <w:r w:rsidRPr="00EB038C">
              <w:rPr>
                <w:i/>
                <w:iCs/>
              </w:rPr>
              <w:t xml:space="preserve"> surely</w:t>
            </w:r>
            <w:r w:rsidRPr="005A235A">
              <w:rPr>
                <w:iCs/>
              </w:rPr>
              <w:t>]</w:t>
            </w:r>
            <w:r w:rsidRPr="00EB038C">
              <w:t xml:space="preserve"> or </w:t>
            </w:r>
            <w:r w:rsidRPr="00EB038C">
              <w:rPr>
                <w:b/>
                <w:bCs/>
              </w:rPr>
              <w:t>modal</w:t>
            </w:r>
            <w:r w:rsidRPr="00EB038C">
              <w:t xml:space="preserve"> </w:t>
            </w:r>
            <w:r w:rsidRPr="00EB038C">
              <w:rPr>
                <w:b/>
                <w:bCs/>
              </w:rPr>
              <w:t>verbs</w:t>
            </w:r>
            <w:r w:rsidRPr="00EB038C">
              <w:t xml:space="preserve"> </w:t>
            </w:r>
            <w:r>
              <w:t>[for example,</w:t>
            </w:r>
            <w:r w:rsidRPr="00EB038C">
              <w:t xml:space="preserve"> </w:t>
            </w:r>
            <w:r w:rsidRPr="00EB038C">
              <w:rPr>
                <w:i/>
                <w:iCs/>
              </w:rPr>
              <w:t>might</w:t>
            </w:r>
            <w:r w:rsidRPr="00EB038C">
              <w:t>,</w:t>
            </w:r>
            <w:r w:rsidRPr="00EB038C">
              <w:rPr>
                <w:i/>
                <w:iCs/>
              </w:rPr>
              <w:t xml:space="preserve"> should</w:t>
            </w:r>
            <w:r w:rsidRPr="00EB038C">
              <w:t>,</w:t>
            </w:r>
            <w:r w:rsidRPr="00EB038C">
              <w:rPr>
                <w:i/>
                <w:iCs/>
              </w:rPr>
              <w:t xml:space="preserve"> will</w:t>
            </w:r>
            <w:r w:rsidRPr="00EB038C">
              <w:t>,</w:t>
            </w:r>
            <w:r w:rsidRPr="00EB038C">
              <w:rPr>
                <w:i/>
                <w:iCs/>
              </w:rPr>
              <w:t xml:space="preserve"> must</w:t>
            </w:r>
            <w:r w:rsidRPr="005A235A">
              <w:rPr>
                <w:iCs/>
              </w:rP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EB038C" w:rsidRDefault="00612ADA" w:rsidP="008363A4">
            <w:pPr>
              <w:spacing w:before="60" w:after="60"/>
              <w:rPr>
                <w:i/>
                <w:iCs/>
              </w:rPr>
            </w:pPr>
            <w:r w:rsidRPr="00EB038C">
              <w:t xml:space="preserve">Devices to build </w:t>
            </w:r>
            <w:r w:rsidRPr="00EB038C">
              <w:rPr>
                <w:b/>
                <w:bCs/>
              </w:rPr>
              <w:t>cohesion</w:t>
            </w:r>
            <w:r w:rsidRPr="00EB038C">
              <w:t xml:space="preserve"> within a paragraph </w:t>
            </w:r>
            <w:r>
              <w:t>[for example,</w:t>
            </w:r>
            <w:r w:rsidRPr="00EB038C">
              <w:t xml:space="preserve"> </w:t>
            </w:r>
            <w:r w:rsidRPr="00EB038C">
              <w:rPr>
                <w:i/>
                <w:iCs/>
              </w:rPr>
              <w:t>then</w:t>
            </w:r>
            <w:r w:rsidRPr="00EB038C">
              <w:t>,</w:t>
            </w:r>
            <w:r w:rsidRPr="00EB038C">
              <w:rPr>
                <w:i/>
                <w:iCs/>
              </w:rPr>
              <w:t xml:space="preserve"> after that</w:t>
            </w:r>
            <w:r w:rsidRPr="00EB038C">
              <w:t>,</w:t>
            </w:r>
            <w:r w:rsidRPr="00EB038C">
              <w:rPr>
                <w:i/>
                <w:iCs/>
              </w:rPr>
              <w:t xml:space="preserve"> this</w:t>
            </w:r>
            <w:r w:rsidRPr="00EB038C">
              <w:t>,</w:t>
            </w:r>
            <w:r w:rsidRPr="00EB038C">
              <w:rPr>
                <w:i/>
                <w:iCs/>
              </w:rPr>
              <w:t xml:space="preserve"> firstly</w:t>
            </w:r>
            <w:r w:rsidRPr="005A235A">
              <w:rPr>
                <w:iCs/>
              </w:rPr>
              <w:t>]</w:t>
            </w:r>
          </w:p>
          <w:p w:rsidR="00612ADA" w:rsidRPr="00EB038C" w:rsidRDefault="00612ADA" w:rsidP="008363A4">
            <w:pPr>
              <w:spacing w:before="60" w:after="60"/>
            </w:pPr>
            <w:r w:rsidRPr="00EB038C">
              <w:t xml:space="preserve">Linking ideas across paragraphs using </w:t>
            </w:r>
            <w:r w:rsidRPr="00EB038C">
              <w:rPr>
                <w:b/>
                <w:bCs/>
              </w:rPr>
              <w:t>adverbials</w:t>
            </w:r>
            <w:r w:rsidRPr="00EB038C">
              <w:t xml:space="preserve"> of time </w:t>
            </w:r>
            <w:r>
              <w:t>[for example,</w:t>
            </w:r>
            <w:r w:rsidRPr="00EB038C">
              <w:t xml:space="preserve"> </w:t>
            </w:r>
            <w:r w:rsidRPr="00EB038C">
              <w:rPr>
                <w:i/>
                <w:iCs/>
              </w:rPr>
              <w:t>later</w:t>
            </w:r>
            <w:r w:rsidRPr="005A235A">
              <w:rPr>
                <w:iCs/>
              </w:rPr>
              <w:t>]</w:t>
            </w:r>
            <w:r w:rsidRPr="00EB038C">
              <w:t xml:space="preserve">, place </w:t>
            </w:r>
            <w:r>
              <w:t xml:space="preserve">[for example, </w:t>
            </w:r>
            <w:r w:rsidRPr="00EB038C">
              <w:rPr>
                <w:i/>
                <w:iCs/>
              </w:rPr>
              <w:t>nearby</w:t>
            </w:r>
            <w:r w:rsidRPr="005A235A">
              <w:rPr>
                <w:iCs/>
              </w:rPr>
              <w:t>]</w:t>
            </w:r>
            <w:r w:rsidRPr="00EB038C">
              <w:t xml:space="preserve"> and number </w:t>
            </w:r>
            <w:r>
              <w:t>[for example,</w:t>
            </w:r>
            <w:r w:rsidRPr="00EB038C">
              <w:t xml:space="preserve"> </w:t>
            </w:r>
            <w:r w:rsidRPr="00EB038C">
              <w:rPr>
                <w:i/>
                <w:iCs/>
              </w:rPr>
              <w:t>secondly</w:t>
            </w:r>
            <w:r w:rsidRPr="005A235A">
              <w:rPr>
                <w:iCs/>
              </w:rPr>
              <w:t>]</w:t>
            </w:r>
            <w:r>
              <w:t xml:space="preserve"> or tense choices [for example, he </w:t>
            </w:r>
            <w:r w:rsidRPr="00F1274E">
              <w:rPr>
                <w:i/>
              </w:rPr>
              <w:t>had</w:t>
            </w:r>
            <w:r>
              <w:t xml:space="preserve"> seen her before]</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Punctuation</w:t>
            </w:r>
          </w:p>
        </w:tc>
        <w:tc>
          <w:tcPr>
            <w:tcW w:w="7938" w:type="dxa"/>
          </w:tcPr>
          <w:p w:rsidR="00612ADA" w:rsidRPr="00EB038C" w:rsidRDefault="00612ADA" w:rsidP="008363A4">
            <w:pPr>
              <w:spacing w:before="60" w:after="60"/>
            </w:pPr>
            <w:r w:rsidRPr="00EB038C">
              <w:t>Brackets, dashes or commas to indicate parenthesis</w:t>
            </w:r>
          </w:p>
          <w:p w:rsidR="00612ADA" w:rsidRPr="00EB038C" w:rsidRDefault="00612ADA" w:rsidP="008363A4">
            <w:pPr>
              <w:spacing w:before="60" w:after="60"/>
            </w:pPr>
            <w:r w:rsidRPr="00EB038C">
              <w:t>Use of commas to clarify meaning or avoid ambiguity</w:t>
            </w:r>
          </w:p>
        </w:tc>
      </w:tr>
      <w:tr w:rsidR="00612ADA" w:rsidRPr="00AB63E2"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Pr="00EB038C" w:rsidRDefault="00612ADA" w:rsidP="008363A4">
            <w:pPr>
              <w:spacing w:before="60" w:after="60"/>
            </w:pPr>
            <w:r w:rsidRPr="00EB038C">
              <w:t>modal verb, relative pronoun</w:t>
            </w:r>
          </w:p>
          <w:p w:rsidR="00612ADA" w:rsidRPr="00EB038C" w:rsidRDefault="00612ADA" w:rsidP="008363A4">
            <w:pPr>
              <w:spacing w:before="60" w:after="60"/>
            </w:pPr>
            <w:r w:rsidRPr="00EB038C">
              <w:t>relative clause</w:t>
            </w:r>
          </w:p>
          <w:p w:rsidR="00612ADA" w:rsidRDefault="00612ADA" w:rsidP="008363A4">
            <w:pPr>
              <w:spacing w:before="60" w:after="60"/>
            </w:pPr>
            <w:r w:rsidRPr="00EB038C">
              <w:t>parenthesis, bracket</w:t>
            </w:r>
            <w:r>
              <w:t>, dash</w:t>
            </w:r>
          </w:p>
          <w:p w:rsidR="00612ADA" w:rsidRPr="00EB038C" w:rsidRDefault="00612ADA" w:rsidP="008363A4">
            <w:pPr>
              <w:spacing w:before="60" w:after="60"/>
            </w:pPr>
            <w:r w:rsidRPr="00EB038C">
              <w:t>cohesion, ambiguity</w:t>
            </w:r>
          </w:p>
        </w:tc>
      </w:tr>
    </w:tbl>
    <w:p w:rsidR="00612ADA" w:rsidRPr="00787BB4" w:rsidRDefault="00612ADA" w:rsidP="00612ADA">
      <w:pPr>
        <w:spacing w:after="60"/>
        <w:rPr>
          <w:rFonts w:ascii="Comic Sans MS" w:hAnsi="Comic Sans MS"/>
          <w:b/>
          <w:sz w:val="24"/>
          <w:szCs w:val="24"/>
        </w:rPr>
      </w:pPr>
      <w:r w:rsidRPr="00787BB4">
        <w:rPr>
          <w:rFonts w:ascii="Comic Sans MS" w:hAnsi="Comic Sans MS"/>
          <w:b/>
          <w:sz w:val="24"/>
          <w:szCs w:val="24"/>
        </w:rPr>
        <w:t>English Appendix 2: Vocabulary, grammar and punctuation</w:t>
      </w:r>
    </w:p>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p w:rsidR="00612ADA" w:rsidRDefault="00612ADA" w:rsidP="00612ADA"/>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1701"/>
        <w:gridCol w:w="7938"/>
      </w:tblGrid>
      <w:tr w:rsidR="00612ADA" w:rsidRPr="003B04FF" w:rsidTr="008363A4">
        <w:trPr>
          <w:cantSplit/>
          <w:tblHeader/>
        </w:trPr>
        <w:tc>
          <w:tcPr>
            <w:tcW w:w="9639" w:type="dxa"/>
            <w:gridSpan w:val="2"/>
            <w:tcBorders>
              <w:top w:val="single" w:sz="18" w:space="0" w:color="104F75"/>
            </w:tcBorders>
            <w:shd w:val="clear" w:color="auto" w:fill="CFDCE3"/>
          </w:tcPr>
          <w:p w:rsidR="00612ADA" w:rsidRPr="002A525E" w:rsidRDefault="00612ADA" w:rsidP="008363A4">
            <w:pPr>
              <w:pStyle w:val="Heading4"/>
              <w:spacing w:before="60"/>
            </w:pPr>
            <w:r>
              <w:t>Year 6: Detail of content to be introduced (statutory requirement)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Word</w:t>
            </w:r>
          </w:p>
        </w:tc>
        <w:tc>
          <w:tcPr>
            <w:tcW w:w="7938" w:type="dxa"/>
          </w:tcPr>
          <w:p w:rsidR="00612ADA" w:rsidRPr="00EB038C" w:rsidRDefault="00612ADA" w:rsidP="008363A4">
            <w:pPr>
              <w:spacing w:before="60" w:after="60"/>
            </w:pPr>
            <w:r w:rsidRPr="00EB038C">
              <w:t xml:space="preserve">The difference between vocabulary typical of informal speech and vocabulary appropriate for formal speech and writing </w:t>
            </w:r>
            <w:r>
              <w:t>[for example,</w:t>
            </w:r>
            <w:r w:rsidRPr="00EB038C">
              <w:rPr>
                <w:i/>
              </w:rPr>
              <w:t xml:space="preserve"> find out </w:t>
            </w:r>
            <w:r w:rsidRPr="00EB038C">
              <w:rPr>
                <w:i/>
                <w:iCs/>
              </w:rPr>
              <w:t>–</w:t>
            </w:r>
            <w:r w:rsidRPr="00EB038C">
              <w:rPr>
                <w:i/>
              </w:rPr>
              <w:t xml:space="preserve"> discover; ask for </w:t>
            </w:r>
            <w:r w:rsidRPr="00EB038C">
              <w:rPr>
                <w:i/>
                <w:iCs/>
              </w:rPr>
              <w:t>–</w:t>
            </w:r>
            <w:r w:rsidRPr="00EB038C">
              <w:rPr>
                <w:i/>
              </w:rPr>
              <w:t xml:space="preserve"> request; go in </w:t>
            </w:r>
            <w:r w:rsidRPr="00EB038C">
              <w:rPr>
                <w:i/>
                <w:iCs/>
              </w:rPr>
              <w:t>–</w:t>
            </w:r>
            <w:r w:rsidRPr="00EB038C">
              <w:rPr>
                <w:i/>
              </w:rPr>
              <w:t xml:space="preserve"> enter</w:t>
            </w:r>
            <w:r w:rsidRPr="005A235A">
              <w:t>]</w:t>
            </w:r>
          </w:p>
          <w:p w:rsidR="00612ADA" w:rsidRPr="00EB038C" w:rsidRDefault="00612ADA" w:rsidP="008363A4">
            <w:pPr>
              <w:spacing w:before="60" w:after="60"/>
            </w:pPr>
            <w:r w:rsidRPr="00EB038C">
              <w:t xml:space="preserve">How words are related by meaning as synonyms and antonyms </w:t>
            </w:r>
            <w:r>
              <w:t>[for example,</w:t>
            </w:r>
            <w:r w:rsidRPr="00EB038C">
              <w:t xml:space="preserve"> </w:t>
            </w:r>
            <w:r w:rsidRPr="00EB038C">
              <w:rPr>
                <w:i/>
              </w:rPr>
              <w:t>big, large, little</w:t>
            </w:r>
            <w:r w:rsidRPr="005A235A">
              <w:t>]</w:t>
            </w:r>
            <w:r w:rsidRPr="00EB038C">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Sentence</w:t>
            </w:r>
          </w:p>
        </w:tc>
        <w:tc>
          <w:tcPr>
            <w:tcW w:w="7938" w:type="dxa"/>
          </w:tcPr>
          <w:p w:rsidR="00612ADA" w:rsidRPr="00EB038C" w:rsidRDefault="00612ADA" w:rsidP="008363A4">
            <w:pPr>
              <w:spacing w:before="60" w:after="60"/>
            </w:pPr>
            <w:r w:rsidRPr="00EB038C">
              <w:t xml:space="preserve">Use of the </w:t>
            </w:r>
            <w:r w:rsidRPr="00EB038C">
              <w:rPr>
                <w:b/>
                <w:bCs/>
              </w:rPr>
              <w:t>passive</w:t>
            </w:r>
            <w:r w:rsidRPr="00EB038C">
              <w:t xml:space="preserve"> to affect the presentation of information in a </w:t>
            </w:r>
            <w:r w:rsidRPr="00EB038C">
              <w:rPr>
                <w:b/>
                <w:bCs/>
              </w:rPr>
              <w:t>sentence</w:t>
            </w:r>
            <w:r w:rsidRPr="00EB038C">
              <w:t xml:space="preserve"> </w:t>
            </w:r>
            <w:r>
              <w:t>[for example,</w:t>
            </w:r>
            <w:r w:rsidRPr="00EB038C">
              <w:t xml:space="preserve"> </w:t>
            </w:r>
            <w:r w:rsidRPr="00EB038C">
              <w:rPr>
                <w:i/>
                <w:iCs/>
              </w:rPr>
              <w:t>I broke the window in the greenhouse</w:t>
            </w:r>
            <w:r w:rsidRPr="00EB038C">
              <w:t xml:space="preserve"> versus </w:t>
            </w:r>
            <w:r w:rsidRPr="00EB038C">
              <w:rPr>
                <w:i/>
                <w:iCs/>
              </w:rPr>
              <w:t xml:space="preserve">The window in the greenhouse was broken </w:t>
            </w:r>
            <w:r>
              <w:rPr>
                <w:i/>
                <w:iCs/>
              </w:rPr>
              <w:t>(</w:t>
            </w:r>
            <w:r w:rsidRPr="00EB038C">
              <w:rPr>
                <w:i/>
                <w:iCs/>
              </w:rPr>
              <w:t>by me</w:t>
            </w:r>
            <w:r>
              <w:rPr>
                <w:i/>
                <w:iCs/>
              </w:rPr>
              <w:t>)</w:t>
            </w:r>
            <w:r w:rsidRPr="005A235A">
              <w:t>]</w:t>
            </w:r>
            <w:r w:rsidRPr="00EB038C">
              <w:t>.</w:t>
            </w:r>
          </w:p>
          <w:p w:rsidR="00612ADA" w:rsidRPr="00EB038C" w:rsidRDefault="00612ADA" w:rsidP="008363A4">
            <w:pPr>
              <w:spacing w:before="60" w:after="60"/>
            </w:pPr>
            <w:r w:rsidRPr="00EB038C">
              <w:t xml:space="preserve">The difference between structures typical of informal speech and structures appropriate for formal speech and writing </w:t>
            </w:r>
            <w:r>
              <w:t xml:space="preserve">[for example, </w:t>
            </w:r>
            <w:r w:rsidRPr="00EB038C">
              <w:t>the use of question tags</w:t>
            </w:r>
            <w:r>
              <w:t xml:space="preserve">: </w:t>
            </w:r>
            <w:r w:rsidRPr="00EB038C">
              <w:rPr>
                <w:i/>
                <w:iCs/>
              </w:rPr>
              <w:t>He’s your friend</w:t>
            </w:r>
            <w:r w:rsidRPr="00EB038C">
              <w:t>,</w:t>
            </w:r>
            <w:r w:rsidRPr="00EB038C">
              <w:rPr>
                <w:i/>
                <w:iCs/>
              </w:rPr>
              <w:t xml:space="preserve"> isn’t he?</w:t>
            </w:r>
            <w:r w:rsidRPr="00EB038C">
              <w:t xml:space="preserve">, or the use of </w:t>
            </w:r>
            <w:r w:rsidRPr="00EB038C">
              <w:rPr>
                <w:b/>
                <w:bCs/>
              </w:rPr>
              <w:t>subjunctive</w:t>
            </w:r>
            <w:r w:rsidRPr="00EB038C">
              <w:t xml:space="preserve"> forms such as </w:t>
            </w:r>
            <w:r w:rsidRPr="00EB038C">
              <w:rPr>
                <w:i/>
              </w:rPr>
              <w:t xml:space="preserve">If </w:t>
            </w:r>
            <w:r w:rsidRPr="00EB038C">
              <w:rPr>
                <w:i/>
                <w:iCs/>
                <w:u w:val="single"/>
              </w:rPr>
              <w:t>I were</w:t>
            </w:r>
            <w:r w:rsidRPr="00EB038C">
              <w:t xml:space="preserve"> or </w:t>
            </w:r>
            <w:r w:rsidRPr="00B678D7">
              <w:rPr>
                <w:i/>
                <w:u w:val="single"/>
              </w:rPr>
              <w:t xml:space="preserve">Were </w:t>
            </w:r>
            <w:r w:rsidRPr="00EB038C">
              <w:rPr>
                <w:i/>
                <w:iCs/>
                <w:u w:val="single"/>
              </w:rPr>
              <w:t>they</w:t>
            </w:r>
            <w:r w:rsidRPr="00B678D7">
              <w:rPr>
                <w:i/>
                <w:iCs/>
              </w:rPr>
              <w:t xml:space="preserve"> </w:t>
            </w:r>
            <w:r w:rsidRPr="00EB038C">
              <w:rPr>
                <w:i/>
                <w:iCs/>
              </w:rPr>
              <w:t>to come</w:t>
            </w:r>
            <w:r w:rsidRPr="00EB038C">
              <w:t xml:space="preserve"> in some very formal writing and speech</w:t>
            </w:r>
            <w: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t>Text</w:t>
            </w:r>
          </w:p>
        </w:tc>
        <w:tc>
          <w:tcPr>
            <w:tcW w:w="7938" w:type="dxa"/>
          </w:tcPr>
          <w:p w:rsidR="00612ADA" w:rsidRPr="00EB038C" w:rsidRDefault="00612ADA" w:rsidP="008363A4">
            <w:pPr>
              <w:spacing w:before="60" w:after="60"/>
            </w:pPr>
            <w:r w:rsidRPr="00EB038C">
              <w:t xml:space="preserve">Linking ideas across paragraphs using a wider range of </w:t>
            </w:r>
            <w:r w:rsidRPr="00EB038C">
              <w:rPr>
                <w:b/>
                <w:bCs/>
              </w:rPr>
              <w:t>cohesive devices</w:t>
            </w:r>
            <w:r w:rsidRPr="00EB038C">
              <w:t xml:space="preserve">: repetition of a </w:t>
            </w:r>
            <w:r w:rsidRPr="00EB038C">
              <w:rPr>
                <w:b/>
                <w:bCs/>
              </w:rPr>
              <w:t>word</w:t>
            </w:r>
            <w:r w:rsidRPr="00EB038C">
              <w:t xml:space="preserve"> or phrase, grammatical connections </w:t>
            </w:r>
            <w:r>
              <w:t>[for example,</w:t>
            </w:r>
            <w:r w:rsidRPr="00EB038C">
              <w:t xml:space="preserve"> the use of </w:t>
            </w:r>
            <w:r w:rsidRPr="00EB038C">
              <w:rPr>
                <w:b/>
                <w:bCs/>
              </w:rPr>
              <w:t>adverbials</w:t>
            </w:r>
            <w:r w:rsidRPr="00EB038C">
              <w:t xml:space="preserve"> such as </w:t>
            </w:r>
            <w:r w:rsidRPr="00EB038C">
              <w:rPr>
                <w:i/>
                <w:iCs/>
              </w:rPr>
              <w:t>on the other hand</w:t>
            </w:r>
            <w:r w:rsidRPr="00EB038C">
              <w:t>,</w:t>
            </w:r>
            <w:r w:rsidRPr="00EB038C">
              <w:rPr>
                <w:i/>
                <w:iCs/>
              </w:rPr>
              <w:t xml:space="preserve"> in contrast</w:t>
            </w:r>
            <w:r w:rsidRPr="00EB038C">
              <w:t>,</w:t>
            </w:r>
            <w:r w:rsidRPr="00EB038C">
              <w:rPr>
                <w:i/>
                <w:iCs/>
              </w:rPr>
              <w:t xml:space="preserve"> </w:t>
            </w:r>
            <w:r w:rsidRPr="00EB038C">
              <w:t xml:space="preserve">or </w:t>
            </w:r>
            <w:r w:rsidRPr="00EB038C">
              <w:rPr>
                <w:i/>
                <w:iCs/>
              </w:rPr>
              <w:t>as a consequence</w:t>
            </w:r>
            <w:r w:rsidRPr="005A235A">
              <w:rPr>
                <w:iCs/>
              </w:rPr>
              <w:t>]</w:t>
            </w:r>
            <w:r w:rsidRPr="00EB038C">
              <w:t xml:space="preserve">, and </w:t>
            </w:r>
            <w:r w:rsidRPr="00EB038C">
              <w:rPr>
                <w:b/>
                <w:bCs/>
              </w:rPr>
              <w:t>ellipsis</w:t>
            </w:r>
          </w:p>
          <w:p w:rsidR="00612ADA" w:rsidRPr="00EB038C" w:rsidRDefault="00612ADA" w:rsidP="008363A4">
            <w:pPr>
              <w:spacing w:before="60" w:after="60"/>
            </w:pPr>
            <w:r w:rsidRPr="00EB038C">
              <w:t xml:space="preserve">Layout devices </w:t>
            </w:r>
            <w:r>
              <w:t xml:space="preserve">[for example, </w:t>
            </w:r>
            <w:r w:rsidRPr="00EB038C">
              <w:t>headings, sub-headings, columns, bullets, or tables, to structure text</w:t>
            </w:r>
            <w:r>
              <w:t>]</w:t>
            </w:r>
          </w:p>
        </w:tc>
      </w:tr>
      <w:tr w:rsidR="00612ADA" w:rsidRPr="00AB63E2" w:rsidTr="008363A4">
        <w:trPr>
          <w:cantSplit/>
        </w:trPr>
        <w:tc>
          <w:tcPr>
            <w:tcW w:w="1701" w:type="dxa"/>
          </w:tcPr>
          <w:p w:rsidR="00612ADA" w:rsidRPr="00962F3D" w:rsidRDefault="00612ADA" w:rsidP="008363A4">
            <w:pPr>
              <w:spacing w:before="60" w:after="60"/>
              <w:rPr>
                <w:b/>
              </w:rPr>
            </w:pPr>
            <w:r w:rsidRPr="00962F3D">
              <w:rPr>
                <w:b/>
              </w:rPr>
              <w:lastRenderedPageBreak/>
              <w:t>Punctuation</w:t>
            </w:r>
          </w:p>
        </w:tc>
        <w:tc>
          <w:tcPr>
            <w:tcW w:w="7938" w:type="dxa"/>
          </w:tcPr>
          <w:p w:rsidR="00612ADA" w:rsidRPr="00EB038C" w:rsidRDefault="00612ADA" w:rsidP="008363A4">
            <w:pPr>
              <w:spacing w:before="60" w:after="60"/>
            </w:pPr>
            <w:r w:rsidRPr="00EB038C">
              <w:t xml:space="preserve">Use of the semi-colon, colon and dash to mark the boundary between independent </w:t>
            </w:r>
            <w:r w:rsidRPr="00EB038C">
              <w:rPr>
                <w:b/>
                <w:bCs/>
              </w:rPr>
              <w:t>clauses</w:t>
            </w:r>
            <w:r w:rsidRPr="00EB038C">
              <w:t xml:space="preserve"> </w:t>
            </w:r>
            <w:r>
              <w:t>[for example,</w:t>
            </w:r>
            <w:r w:rsidRPr="00EB038C">
              <w:t xml:space="preserve"> </w:t>
            </w:r>
            <w:r w:rsidRPr="00EB038C">
              <w:rPr>
                <w:i/>
              </w:rPr>
              <w:t>It’s raining; I’m fed up</w:t>
            </w:r>
            <w:r w:rsidRPr="005A235A">
              <w:t>]</w:t>
            </w:r>
          </w:p>
          <w:p w:rsidR="00612ADA" w:rsidRPr="00EB038C" w:rsidRDefault="00612ADA" w:rsidP="008363A4">
            <w:pPr>
              <w:spacing w:before="60" w:after="60"/>
            </w:pPr>
            <w:r w:rsidRPr="00EB038C">
              <w:t>Use of the colon to introduce a list</w:t>
            </w:r>
            <w:r>
              <w:t xml:space="preserve"> and use of semi-colons within lists</w:t>
            </w:r>
          </w:p>
          <w:p w:rsidR="00612ADA" w:rsidRPr="00EB038C" w:rsidRDefault="00612ADA" w:rsidP="008363A4">
            <w:pPr>
              <w:spacing w:before="60" w:after="60"/>
            </w:pPr>
            <w:r w:rsidRPr="00EB038C">
              <w:rPr>
                <w:b/>
                <w:bCs/>
              </w:rPr>
              <w:t>Punctuation</w:t>
            </w:r>
            <w:r w:rsidRPr="00EB038C">
              <w:t xml:space="preserve"> of bullet points to list information</w:t>
            </w:r>
          </w:p>
          <w:p w:rsidR="00612ADA" w:rsidRPr="00EB038C" w:rsidRDefault="00612ADA" w:rsidP="008363A4">
            <w:pPr>
              <w:spacing w:before="60" w:after="60"/>
            </w:pPr>
            <w:r w:rsidRPr="00EB038C">
              <w:t xml:space="preserve">How hyphens can be used to avoid ambiguity </w:t>
            </w:r>
            <w:r>
              <w:t>[for example,</w:t>
            </w:r>
            <w:r w:rsidRPr="00EB038C">
              <w:t xml:space="preserve"> </w:t>
            </w:r>
            <w:r w:rsidRPr="00EB038C">
              <w:rPr>
                <w:i/>
                <w:iCs/>
              </w:rPr>
              <w:t xml:space="preserve">man eating shark </w:t>
            </w:r>
            <w:r w:rsidRPr="00EB038C">
              <w:t xml:space="preserve">versus </w:t>
            </w:r>
            <w:r w:rsidRPr="00EB038C">
              <w:rPr>
                <w:i/>
                <w:iCs/>
              </w:rPr>
              <w:t>man-eating shark</w:t>
            </w:r>
            <w:r w:rsidRPr="00EB038C">
              <w:t xml:space="preserve">, or </w:t>
            </w:r>
            <w:r w:rsidRPr="00EB038C">
              <w:rPr>
                <w:i/>
                <w:iCs/>
              </w:rPr>
              <w:t xml:space="preserve">recover </w:t>
            </w:r>
            <w:r w:rsidRPr="00EB038C">
              <w:t xml:space="preserve">versus </w:t>
            </w:r>
            <w:r w:rsidRPr="00EB038C">
              <w:rPr>
                <w:i/>
                <w:iCs/>
              </w:rPr>
              <w:t>re-cover</w:t>
            </w:r>
            <w:r w:rsidRPr="005A235A">
              <w:rPr>
                <w:iCs/>
              </w:rPr>
              <w:t>]</w:t>
            </w:r>
          </w:p>
        </w:tc>
      </w:tr>
      <w:tr w:rsidR="00612ADA" w:rsidRPr="00FF3AAB" w:rsidTr="008363A4">
        <w:trPr>
          <w:cantSplit/>
        </w:trPr>
        <w:tc>
          <w:tcPr>
            <w:tcW w:w="1701" w:type="dxa"/>
            <w:tcBorders>
              <w:bottom w:val="single" w:sz="18" w:space="0" w:color="104F75"/>
            </w:tcBorders>
          </w:tcPr>
          <w:p w:rsidR="00612ADA" w:rsidRPr="00962F3D" w:rsidRDefault="00612ADA" w:rsidP="008363A4">
            <w:pPr>
              <w:spacing w:before="60" w:after="60"/>
              <w:rPr>
                <w:b/>
              </w:rPr>
            </w:pPr>
            <w:r w:rsidRPr="00962F3D">
              <w:rPr>
                <w:b/>
              </w:rPr>
              <w:t>Terminology for pupils</w:t>
            </w:r>
          </w:p>
        </w:tc>
        <w:tc>
          <w:tcPr>
            <w:tcW w:w="7938" w:type="dxa"/>
            <w:tcBorders>
              <w:bottom w:val="single" w:sz="18" w:space="0" w:color="104F75"/>
            </w:tcBorders>
          </w:tcPr>
          <w:p w:rsidR="00612ADA" w:rsidRPr="00FF3AAB" w:rsidRDefault="00612ADA" w:rsidP="008363A4">
            <w:pPr>
              <w:spacing w:before="60" w:after="60"/>
              <w:rPr>
                <w:lang w:val="fr-FR"/>
              </w:rPr>
            </w:pPr>
            <w:proofErr w:type="spellStart"/>
            <w:r w:rsidRPr="00FF3AAB">
              <w:rPr>
                <w:lang w:val="fr-FR"/>
              </w:rPr>
              <w:t>subject</w:t>
            </w:r>
            <w:proofErr w:type="spellEnd"/>
            <w:r w:rsidRPr="00FF3AAB">
              <w:rPr>
                <w:lang w:val="fr-FR"/>
              </w:rPr>
              <w:t xml:space="preserve">, </w:t>
            </w:r>
            <w:proofErr w:type="spellStart"/>
            <w:r w:rsidRPr="00FF3AAB">
              <w:rPr>
                <w:lang w:val="fr-FR"/>
              </w:rPr>
              <w:t>object</w:t>
            </w:r>
            <w:proofErr w:type="spellEnd"/>
          </w:p>
          <w:p w:rsidR="00612ADA" w:rsidRPr="00FF3AAB" w:rsidRDefault="00612ADA" w:rsidP="008363A4">
            <w:pPr>
              <w:spacing w:before="60" w:after="60"/>
              <w:rPr>
                <w:lang w:val="fr-FR"/>
              </w:rPr>
            </w:pPr>
            <w:r w:rsidRPr="00FF3AAB">
              <w:rPr>
                <w:lang w:val="fr-FR"/>
              </w:rPr>
              <w:t>active, passive</w:t>
            </w:r>
          </w:p>
          <w:p w:rsidR="00612ADA" w:rsidRPr="00FF3AAB" w:rsidRDefault="00612ADA" w:rsidP="008363A4">
            <w:pPr>
              <w:spacing w:before="60" w:after="60"/>
              <w:rPr>
                <w:lang w:val="fr-FR"/>
              </w:rPr>
            </w:pPr>
            <w:proofErr w:type="spellStart"/>
            <w:r w:rsidRPr="00FF3AAB">
              <w:rPr>
                <w:lang w:val="fr-FR"/>
              </w:rPr>
              <w:t>synonym</w:t>
            </w:r>
            <w:proofErr w:type="spellEnd"/>
            <w:r w:rsidRPr="00FF3AAB">
              <w:rPr>
                <w:lang w:val="fr-FR"/>
              </w:rPr>
              <w:t xml:space="preserve">, </w:t>
            </w:r>
            <w:proofErr w:type="spellStart"/>
            <w:r w:rsidRPr="00FF3AAB">
              <w:rPr>
                <w:lang w:val="fr-FR"/>
              </w:rPr>
              <w:t>antonym</w:t>
            </w:r>
            <w:proofErr w:type="spellEnd"/>
          </w:p>
          <w:p w:rsidR="00612ADA" w:rsidRPr="00FF3AAB" w:rsidRDefault="00612ADA" w:rsidP="008363A4">
            <w:pPr>
              <w:spacing w:before="60" w:after="60"/>
              <w:rPr>
                <w:lang w:val="fr-FR"/>
              </w:rPr>
            </w:pPr>
            <w:proofErr w:type="spellStart"/>
            <w:r w:rsidRPr="00FF3AAB">
              <w:rPr>
                <w:lang w:val="fr-FR"/>
              </w:rPr>
              <w:t>ellipsis</w:t>
            </w:r>
            <w:proofErr w:type="spellEnd"/>
            <w:r w:rsidRPr="00FF3AAB">
              <w:rPr>
                <w:lang w:val="fr-FR"/>
              </w:rPr>
              <w:t xml:space="preserve">, </w:t>
            </w:r>
            <w:proofErr w:type="spellStart"/>
            <w:r w:rsidRPr="00FF3AAB">
              <w:rPr>
                <w:lang w:val="fr-FR"/>
              </w:rPr>
              <w:t>hyphen</w:t>
            </w:r>
            <w:proofErr w:type="spellEnd"/>
            <w:r w:rsidRPr="00FF3AAB">
              <w:rPr>
                <w:lang w:val="fr-FR"/>
              </w:rPr>
              <w:t xml:space="preserve">, colon, semi-colon, </w:t>
            </w:r>
            <w:proofErr w:type="spellStart"/>
            <w:r w:rsidRPr="00FF3AAB">
              <w:rPr>
                <w:lang w:val="fr-FR"/>
              </w:rPr>
              <w:t>bullet</w:t>
            </w:r>
            <w:proofErr w:type="spellEnd"/>
            <w:r w:rsidRPr="00FF3AAB">
              <w:rPr>
                <w:lang w:val="fr-FR"/>
              </w:rPr>
              <w:t xml:space="preserve"> points</w:t>
            </w:r>
          </w:p>
        </w:tc>
      </w:tr>
    </w:tbl>
    <w:p w:rsidR="00612ADA" w:rsidRDefault="00612ADA" w:rsidP="00612ADA"/>
    <w:p w:rsidR="00612ADA" w:rsidRPr="00C60653" w:rsidRDefault="00612ADA" w:rsidP="00612ADA">
      <w:pPr>
        <w:spacing w:after="60"/>
      </w:pPr>
    </w:p>
    <w:p w:rsidR="00612ADA" w:rsidRDefault="00612ADA" w:rsidP="001B2204">
      <w:pPr>
        <w:spacing w:after="0"/>
        <w:rPr>
          <w:rFonts w:cs="Angsana New"/>
          <w:sz w:val="56"/>
          <w:szCs w:val="5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612ADA" w:rsidRDefault="00612ADA" w:rsidP="001B2204">
      <w:pPr>
        <w:spacing w:after="0"/>
        <w:rPr>
          <w:rFonts w:ascii="Angsana New" w:hAnsi="Angsana New" w:cs="Angsana New"/>
          <w:sz w:val="36"/>
          <w:szCs w:val="36"/>
        </w:rPr>
        <w:sectPr w:rsidR="00612ADA" w:rsidSect="008906B4">
          <w:pgSz w:w="11906" w:h="16838"/>
          <w:pgMar w:top="482" w:right="567" w:bottom="482" w:left="567" w:header="708" w:footer="708" w:gutter="0"/>
          <w:cols w:space="708"/>
          <w:docGrid w:linePitch="360"/>
        </w:sectPr>
      </w:pPr>
    </w:p>
    <w:p w:rsidR="009B77A2" w:rsidRDefault="009B77A2" w:rsidP="001B2204">
      <w:pPr>
        <w:spacing w:after="0"/>
        <w:rPr>
          <w:rFonts w:ascii="Angsana New" w:hAnsi="Angsana New" w:cs="Angsana New"/>
          <w:sz w:val="36"/>
          <w:szCs w:val="36"/>
        </w:rPr>
      </w:pPr>
    </w:p>
    <w:p w:rsidR="00831277" w:rsidRPr="00831277" w:rsidRDefault="009B77A2" w:rsidP="001B2204">
      <w:pPr>
        <w:spacing w:after="0"/>
        <w:rPr>
          <w:rFonts w:cs="Angsana New"/>
          <w:sz w:val="56"/>
          <w:szCs w:val="56"/>
        </w:rPr>
      </w:pPr>
      <w:r w:rsidRPr="00831277">
        <w:rPr>
          <w:rFonts w:cs="Angsana New"/>
          <w:sz w:val="56"/>
          <w:szCs w:val="56"/>
        </w:rPr>
        <w:t>Appendix 2</w:t>
      </w:r>
    </w:p>
    <w:p w:rsidR="009B77A2" w:rsidRPr="00831277" w:rsidRDefault="00831277" w:rsidP="001B2204">
      <w:pPr>
        <w:spacing w:after="0"/>
        <w:rPr>
          <w:rFonts w:cs="Angsana New"/>
          <w:sz w:val="56"/>
          <w:szCs w:val="56"/>
        </w:rPr>
      </w:pPr>
      <w:r w:rsidRPr="00831277">
        <w:rPr>
          <w:rFonts w:cs="Angsana New"/>
          <w:sz w:val="56"/>
          <w:szCs w:val="56"/>
        </w:rPr>
        <w:t>Assessment Grids</w:t>
      </w: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6F6EB9" w:rsidRDefault="006F6EB9" w:rsidP="001B2204">
      <w:pPr>
        <w:spacing w:after="0"/>
        <w:rPr>
          <w:rFonts w:ascii="Angsana New" w:hAnsi="Angsana New" w:cs="Angsana New"/>
          <w:sz w:val="36"/>
          <w:szCs w:val="36"/>
        </w:rPr>
      </w:pPr>
    </w:p>
    <w:p w:rsidR="006F6EB9" w:rsidRDefault="006F6EB9" w:rsidP="001B2204">
      <w:pPr>
        <w:spacing w:after="0"/>
        <w:rPr>
          <w:rFonts w:ascii="Angsana New" w:hAnsi="Angsana New" w:cs="Angsana New"/>
          <w:sz w:val="36"/>
          <w:szCs w:val="36"/>
        </w:rPr>
      </w:pPr>
    </w:p>
    <w:p w:rsidR="006F6EB9" w:rsidRDefault="006F6EB9" w:rsidP="001B2204">
      <w:pPr>
        <w:spacing w:after="0"/>
        <w:rPr>
          <w:rFonts w:ascii="Angsana New" w:hAnsi="Angsana New" w:cs="Angsana New"/>
          <w:sz w:val="36"/>
          <w:szCs w:val="36"/>
        </w:rPr>
      </w:pPr>
    </w:p>
    <w:p w:rsidR="009B77A2" w:rsidRDefault="009B77A2" w:rsidP="001B2204">
      <w:pPr>
        <w:spacing w:after="0"/>
        <w:rPr>
          <w:rFonts w:ascii="Angsana New" w:hAnsi="Angsana New" w:cs="Angsana New"/>
          <w:sz w:val="36"/>
          <w:szCs w:val="36"/>
        </w:rPr>
      </w:pPr>
    </w:p>
    <w:p w:rsidR="006F6EB9" w:rsidRDefault="006F6EB9" w:rsidP="001B2204">
      <w:pPr>
        <w:spacing w:after="0"/>
        <w:rPr>
          <w:rFonts w:ascii="Angsana New" w:hAnsi="Angsana New" w:cs="Angsana New"/>
          <w:sz w:val="36"/>
          <w:szCs w:val="36"/>
        </w:rPr>
      </w:pPr>
    </w:p>
    <w:p w:rsidR="006F6EB9" w:rsidRDefault="006F6EB9" w:rsidP="006F6EB9">
      <w:pPr>
        <w:spacing w:after="0"/>
        <w:jc w:val="center"/>
      </w:pPr>
      <w:r>
        <w:lastRenderedPageBreak/>
        <w:t xml:space="preserve">Reading Objectives </w:t>
      </w:r>
    </w:p>
    <w:p w:rsidR="006F6EB9" w:rsidRPr="006F6EB9" w:rsidRDefault="006F6EB9" w:rsidP="006F6EB9">
      <w:pPr>
        <w:spacing w:after="0"/>
        <w:jc w:val="center"/>
      </w:pPr>
      <w:r>
        <w:t>Year 1</w:t>
      </w:r>
    </w:p>
    <w:tbl>
      <w:tblPr>
        <w:tblStyle w:val="TableGrid"/>
        <w:tblpPr w:leftFromText="180" w:rightFromText="180" w:vertAnchor="text" w:horzAnchor="margin" w:tblpY="110"/>
        <w:tblW w:w="15920" w:type="dxa"/>
        <w:tblLayout w:type="fixed"/>
        <w:tblLook w:val="04A0"/>
      </w:tblPr>
      <w:tblGrid>
        <w:gridCol w:w="1101"/>
        <w:gridCol w:w="9355"/>
        <w:gridCol w:w="992"/>
        <w:gridCol w:w="851"/>
        <w:gridCol w:w="850"/>
        <w:gridCol w:w="993"/>
        <w:gridCol w:w="850"/>
        <w:gridCol w:w="928"/>
      </w:tblGrid>
      <w:tr w:rsidR="006F6EB9" w:rsidTr="006F6EB9">
        <w:tc>
          <w:tcPr>
            <w:tcW w:w="1101" w:type="dxa"/>
          </w:tcPr>
          <w:p w:rsidR="006F6EB9" w:rsidRPr="006F6EB9" w:rsidRDefault="006F6EB9" w:rsidP="006F6EB9">
            <w:pPr>
              <w:jc w:val="center"/>
              <w:rPr>
                <w:sz w:val="20"/>
                <w:szCs w:val="20"/>
              </w:rPr>
            </w:pPr>
            <w:r w:rsidRPr="006F6EB9">
              <w:rPr>
                <w:sz w:val="20"/>
                <w:szCs w:val="20"/>
              </w:rPr>
              <w:t>Code</w:t>
            </w:r>
          </w:p>
        </w:tc>
        <w:tc>
          <w:tcPr>
            <w:tcW w:w="9355" w:type="dxa"/>
          </w:tcPr>
          <w:p w:rsidR="006F6EB9" w:rsidRPr="006F6EB9" w:rsidRDefault="006F6EB9" w:rsidP="006F6EB9">
            <w:pPr>
              <w:jc w:val="center"/>
              <w:rPr>
                <w:sz w:val="20"/>
                <w:szCs w:val="20"/>
              </w:rPr>
            </w:pPr>
            <w:r w:rsidRPr="006F6EB9">
              <w:rPr>
                <w:sz w:val="20"/>
                <w:szCs w:val="20"/>
              </w:rPr>
              <w:t>Objective</w:t>
            </w:r>
          </w:p>
        </w:tc>
        <w:tc>
          <w:tcPr>
            <w:tcW w:w="992" w:type="dxa"/>
          </w:tcPr>
          <w:p w:rsidR="006F6EB9" w:rsidRPr="000105E9" w:rsidRDefault="006F6EB9" w:rsidP="006F6EB9">
            <w:pPr>
              <w:jc w:val="center"/>
              <w:rPr>
                <w:sz w:val="16"/>
                <w:szCs w:val="16"/>
              </w:rPr>
            </w:pPr>
            <w:r w:rsidRPr="000105E9">
              <w:rPr>
                <w:sz w:val="16"/>
                <w:szCs w:val="16"/>
              </w:rPr>
              <w:t>Evidence</w:t>
            </w:r>
          </w:p>
        </w:tc>
        <w:tc>
          <w:tcPr>
            <w:tcW w:w="851" w:type="dxa"/>
          </w:tcPr>
          <w:p w:rsidR="006F6EB9" w:rsidRPr="000105E9" w:rsidRDefault="006F6EB9" w:rsidP="006F6EB9">
            <w:pPr>
              <w:jc w:val="center"/>
              <w:rPr>
                <w:sz w:val="16"/>
                <w:szCs w:val="16"/>
              </w:rPr>
            </w:pPr>
            <w:r w:rsidRPr="000105E9">
              <w:rPr>
                <w:sz w:val="16"/>
                <w:szCs w:val="16"/>
              </w:rPr>
              <w:t>Evidence</w:t>
            </w:r>
          </w:p>
        </w:tc>
        <w:tc>
          <w:tcPr>
            <w:tcW w:w="850" w:type="dxa"/>
          </w:tcPr>
          <w:p w:rsidR="006F6EB9" w:rsidRPr="000105E9" w:rsidRDefault="006F6EB9" w:rsidP="006F6EB9">
            <w:pPr>
              <w:jc w:val="center"/>
              <w:rPr>
                <w:sz w:val="16"/>
                <w:szCs w:val="16"/>
              </w:rPr>
            </w:pPr>
            <w:r w:rsidRPr="000105E9">
              <w:rPr>
                <w:sz w:val="16"/>
                <w:szCs w:val="16"/>
              </w:rPr>
              <w:t>Evidence</w:t>
            </w:r>
          </w:p>
        </w:tc>
        <w:tc>
          <w:tcPr>
            <w:tcW w:w="993" w:type="dxa"/>
          </w:tcPr>
          <w:p w:rsidR="006F6EB9" w:rsidRPr="000105E9" w:rsidRDefault="006F6EB9" w:rsidP="006F6EB9">
            <w:pPr>
              <w:jc w:val="center"/>
              <w:rPr>
                <w:sz w:val="16"/>
                <w:szCs w:val="16"/>
              </w:rPr>
            </w:pPr>
            <w:r w:rsidRPr="000105E9">
              <w:rPr>
                <w:sz w:val="16"/>
                <w:szCs w:val="16"/>
              </w:rPr>
              <w:t>Evidence</w:t>
            </w:r>
          </w:p>
        </w:tc>
        <w:tc>
          <w:tcPr>
            <w:tcW w:w="850" w:type="dxa"/>
          </w:tcPr>
          <w:p w:rsidR="006F6EB9" w:rsidRPr="000105E9" w:rsidRDefault="006F6EB9" w:rsidP="006F6EB9">
            <w:pPr>
              <w:jc w:val="center"/>
              <w:rPr>
                <w:sz w:val="16"/>
                <w:szCs w:val="16"/>
              </w:rPr>
            </w:pPr>
            <w:r w:rsidRPr="000105E9">
              <w:rPr>
                <w:sz w:val="16"/>
                <w:szCs w:val="16"/>
              </w:rPr>
              <w:t>Evidence</w:t>
            </w:r>
          </w:p>
        </w:tc>
        <w:tc>
          <w:tcPr>
            <w:tcW w:w="928" w:type="dxa"/>
          </w:tcPr>
          <w:p w:rsidR="006F6EB9" w:rsidRPr="000105E9" w:rsidRDefault="006F6EB9" w:rsidP="006F6EB9">
            <w:pPr>
              <w:jc w:val="center"/>
              <w:rPr>
                <w:sz w:val="16"/>
                <w:szCs w:val="16"/>
              </w:rPr>
            </w:pPr>
            <w:r w:rsidRPr="000105E9">
              <w:rPr>
                <w:sz w:val="16"/>
                <w:szCs w:val="16"/>
              </w:rPr>
              <w:t>Evidence</w:t>
            </w:r>
          </w:p>
        </w:tc>
      </w:tr>
      <w:tr w:rsidR="006F6EB9" w:rsidTr="006F6EB9">
        <w:tc>
          <w:tcPr>
            <w:tcW w:w="1101" w:type="dxa"/>
          </w:tcPr>
          <w:p w:rsidR="006F6EB9" w:rsidRPr="006F6EB9" w:rsidRDefault="006F6EB9" w:rsidP="006F6EB9">
            <w:pPr>
              <w:jc w:val="center"/>
              <w:rPr>
                <w:sz w:val="20"/>
                <w:szCs w:val="20"/>
              </w:rPr>
            </w:pPr>
            <w:r w:rsidRPr="006F6EB9">
              <w:rPr>
                <w:sz w:val="20"/>
                <w:szCs w:val="20"/>
              </w:rPr>
              <w:t>RW1</w:t>
            </w:r>
          </w:p>
        </w:tc>
        <w:tc>
          <w:tcPr>
            <w:tcW w:w="9355" w:type="dxa"/>
          </w:tcPr>
          <w:p w:rsidR="006F6EB9" w:rsidRPr="006F6EB9" w:rsidRDefault="006F6EB9" w:rsidP="006F6EB9">
            <w:pPr>
              <w:rPr>
                <w:sz w:val="20"/>
                <w:szCs w:val="20"/>
              </w:rPr>
            </w:pPr>
            <w:r w:rsidRPr="006F6EB9">
              <w:rPr>
                <w:sz w:val="20"/>
                <w:szCs w:val="20"/>
              </w:rPr>
              <w:t>To apply phonic knowledge and skills to decode words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RW2</w:t>
            </w:r>
          </w:p>
        </w:tc>
        <w:tc>
          <w:tcPr>
            <w:tcW w:w="9355" w:type="dxa"/>
          </w:tcPr>
          <w:p w:rsidR="006F6EB9" w:rsidRPr="006F6EB9" w:rsidRDefault="006F6EB9" w:rsidP="006F6EB9">
            <w:pPr>
              <w:rPr>
                <w:sz w:val="20"/>
                <w:szCs w:val="20"/>
              </w:rPr>
            </w:pPr>
            <w:r w:rsidRPr="006F6EB9">
              <w:rPr>
                <w:sz w:val="20"/>
                <w:szCs w:val="20"/>
              </w:rPr>
              <w:t>To respond speedily with the correct sound to  all graphemes and phonemes including alternative sounds for graphemes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 xml:space="preserve">RW3 </w:t>
            </w:r>
          </w:p>
        </w:tc>
        <w:tc>
          <w:tcPr>
            <w:tcW w:w="9355" w:type="dxa"/>
          </w:tcPr>
          <w:p w:rsidR="006F6EB9" w:rsidRPr="006F6EB9" w:rsidRDefault="006F6EB9" w:rsidP="006F6EB9">
            <w:pPr>
              <w:rPr>
                <w:sz w:val="20"/>
                <w:szCs w:val="20"/>
              </w:rPr>
            </w:pPr>
            <w:r w:rsidRPr="006F6EB9">
              <w:rPr>
                <w:sz w:val="20"/>
                <w:szCs w:val="20"/>
              </w:rPr>
              <w:t>To read accurately by blending sounds in unfamiliar words containing sounds they have been taught</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RW4</w:t>
            </w:r>
          </w:p>
        </w:tc>
        <w:tc>
          <w:tcPr>
            <w:tcW w:w="9355" w:type="dxa"/>
          </w:tcPr>
          <w:p w:rsidR="006F6EB9" w:rsidRPr="006F6EB9" w:rsidRDefault="006F6EB9" w:rsidP="006F6EB9">
            <w:pPr>
              <w:rPr>
                <w:sz w:val="20"/>
                <w:szCs w:val="20"/>
              </w:rPr>
            </w:pPr>
            <w:r w:rsidRPr="006F6EB9">
              <w:rPr>
                <w:sz w:val="20"/>
                <w:szCs w:val="20"/>
              </w:rPr>
              <w:t>To read common exception words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RW5</w:t>
            </w:r>
          </w:p>
        </w:tc>
        <w:tc>
          <w:tcPr>
            <w:tcW w:w="9355" w:type="dxa"/>
          </w:tcPr>
          <w:p w:rsidR="006F6EB9" w:rsidRPr="006F6EB9" w:rsidRDefault="006F6EB9" w:rsidP="006F6EB9">
            <w:pPr>
              <w:rPr>
                <w:sz w:val="20"/>
                <w:szCs w:val="20"/>
              </w:rPr>
            </w:pPr>
            <w:r w:rsidRPr="006F6EB9">
              <w:rPr>
                <w:sz w:val="20"/>
                <w:szCs w:val="20"/>
              </w:rPr>
              <w:t>To read words containing GPCs and –s, -</w:t>
            </w:r>
            <w:proofErr w:type="spellStart"/>
            <w:r w:rsidRPr="006F6EB9">
              <w:rPr>
                <w:sz w:val="20"/>
                <w:szCs w:val="20"/>
              </w:rPr>
              <w:t>es</w:t>
            </w:r>
            <w:proofErr w:type="spellEnd"/>
            <w:r w:rsidRPr="006F6EB9">
              <w:rPr>
                <w:sz w:val="20"/>
                <w:szCs w:val="20"/>
              </w:rPr>
              <w:t>, -</w:t>
            </w:r>
            <w:proofErr w:type="spellStart"/>
            <w:r w:rsidRPr="006F6EB9">
              <w:rPr>
                <w:sz w:val="20"/>
                <w:szCs w:val="20"/>
              </w:rPr>
              <w:t>ing</w:t>
            </w:r>
            <w:proofErr w:type="spellEnd"/>
            <w:r w:rsidRPr="006F6EB9">
              <w:rPr>
                <w:sz w:val="20"/>
                <w:szCs w:val="20"/>
              </w:rPr>
              <w:t>, -</w:t>
            </w:r>
            <w:proofErr w:type="spellStart"/>
            <w:r w:rsidRPr="006F6EB9">
              <w:rPr>
                <w:sz w:val="20"/>
                <w:szCs w:val="20"/>
              </w:rPr>
              <w:t>ed</w:t>
            </w:r>
            <w:proofErr w:type="spellEnd"/>
            <w:r w:rsidRPr="006F6EB9">
              <w:rPr>
                <w:sz w:val="20"/>
                <w:szCs w:val="20"/>
              </w:rPr>
              <w:t>, -</w:t>
            </w:r>
            <w:proofErr w:type="spellStart"/>
            <w:r w:rsidRPr="006F6EB9">
              <w:rPr>
                <w:sz w:val="20"/>
                <w:szCs w:val="20"/>
              </w:rPr>
              <w:t>er</w:t>
            </w:r>
            <w:proofErr w:type="spellEnd"/>
            <w:r w:rsidRPr="006F6EB9">
              <w:rPr>
                <w:sz w:val="20"/>
                <w:szCs w:val="20"/>
              </w:rPr>
              <w:t xml:space="preserve"> and </w:t>
            </w:r>
            <w:proofErr w:type="spellStart"/>
            <w:r w:rsidRPr="006F6EB9">
              <w:rPr>
                <w:sz w:val="20"/>
                <w:szCs w:val="20"/>
              </w:rPr>
              <w:t>est</w:t>
            </w:r>
            <w:proofErr w:type="spellEnd"/>
            <w:r w:rsidRPr="006F6EB9">
              <w:rPr>
                <w:sz w:val="20"/>
                <w:szCs w:val="20"/>
              </w:rPr>
              <w:t xml:space="preserve"> endings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 xml:space="preserve">RW6 </w:t>
            </w:r>
          </w:p>
        </w:tc>
        <w:tc>
          <w:tcPr>
            <w:tcW w:w="9355" w:type="dxa"/>
          </w:tcPr>
          <w:p w:rsidR="006F6EB9" w:rsidRPr="006F6EB9" w:rsidRDefault="006F6EB9" w:rsidP="006F6EB9">
            <w:pPr>
              <w:rPr>
                <w:sz w:val="20"/>
                <w:szCs w:val="20"/>
              </w:rPr>
            </w:pPr>
            <w:r w:rsidRPr="006F6EB9">
              <w:rPr>
                <w:sz w:val="20"/>
                <w:szCs w:val="20"/>
              </w:rPr>
              <w:t>To read other words of more than one syllable that contain taught GPCs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RW7</w:t>
            </w:r>
          </w:p>
        </w:tc>
        <w:tc>
          <w:tcPr>
            <w:tcW w:w="9355" w:type="dxa"/>
          </w:tcPr>
          <w:p w:rsidR="006F6EB9" w:rsidRPr="006F6EB9" w:rsidRDefault="006F6EB9" w:rsidP="006F6EB9">
            <w:pPr>
              <w:rPr>
                <w:sz w:val="20"/>
                <w:szCs w:val="20"/>
              </w:rPr>
            </w:pPr>
            <w:r w:rsidRPr="006F6EB9">
              <w:rPr>
                <w:sz w:val="20"/>
                <w:szCs w:val="20"/>
              </w:rPr>
              <w:t xml:space="preserve">  To read words with contractions and understand that the apostrophe represents and omitted letter </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RW8</w:t>
            </w:r>
          </w:p>
        </w:tc>
        <w:tc>
          <w:tcPr>
            <w:tcW w:w="9355" w:type="dxa"/>
          </w:tcPr>
          <w:p w:rsidR="006F6EB9" w:rsidRPr="006F6EB9" w:rsidRDefault="006F6EB9" w:rsidP="006F6EB9">
            <w:pPr>
              <w:rPr>
                <w:sz w:val="20"/>
                <w:szCs w:val="20"/>
              </w:rPr>
            </w:pPr>
            <w:r w:rsidRPr="006F6EB9">
              <w:rPr>
                <w:sz w:val="20"/>
                <w:szCs w:val="20"/>
              </w:rPr>
              <w:t>To read aloud accurately books consistent with their phonic knowledge fluently</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RW9</w:t>
            </w:r>
          </w:p>
        </w:tc>
        <w:tc>
          <w:tcPr>
            <w:tcW w:w="9355" w:type="dxa"/>
          </w:tcPr>
          <w:p w:rsidR="006F6EB9" w:rsidRPr="006F6EB9" w:rsidRDefault="006F6EB9" w:rsidP="006F6EB9">
            <w:pPr>
              <w:rPr>
                <w:sz w:val="20"/>
                <w:szCs w:val="20"/>
              </w:rPr>
            </w:pPr>
            <w:r w:rsidRPr="006F6EB9">
              <w:rPr>
                <w:sz w:val="20"/>
                <w:szCs w:val="20"/>
              </w:rPr>
              <w:t xml:space="preserve">To re read books to build up fluency and confidence  </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p>
        </w:tc>
        <w:tc>
          <w:tcPr>
            <w:tcW w:w="9355" w:type="dxa"/>
          </w:tcPr>
          <w:p w:rsidR="006F6EB9" w:rsidRPr="006F6EB9" w:rsidRDefault="006F6EB9" w:rsidP="006F6EB9">
            <w:pPr>
              <w:rPr>
                <w:sz w:val="20"/>
                <w:szCs w:val="20"/>
              </w:rPr>
            </w:pP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RC1</w:t>
            </w:r>
          </w:p>
        </w:tc>
        <w:tc>
          <w:tcPr>
            <w:tcW w:w="9355" w:type="dxa"/>
          </w:tcPr>
          <w:p w:rsidR="006F6EB9" w:rsidRPr="006F6EB9" w:rsidRDefault="006F6EB9" w:rsidP="006F6EB9">
            <w:pPr>
              <w:rPr>
                <w:sz w:val="20"/>
                <w:szCs w:val="20"/>
              </w:rPr>
            </w:pPr>
            <w:r w:rsidRPr="006F6EB9">
              <w:rPr>
                <w:sz w:val="20"/>
                <w:szCs w:val="20"/>
              </w:rPr>
              <w:t>To listen to and discuss a wide range of poems, stories and nonfiction at a level beyond that at which they can read independently</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RC2</w:t>
            </w:r>
          </w:p>
        </w:tc>
        <w:tc>
          <w:tcPr>
            <w:tcW w:w="9355" w:type="dxa"/>
          </w:tcPr>
          <w:p w:rsidR="006F6EB9" w:rsidRPr="006F6EB9" w:rsidRDefault="006F6EB9" w:rsidP="006F6EB9">
            <w:pPr>
              <w:rPr>
                <w:sz w:val="20"/>
                <w:szCs w:val="20"/>
              </w:rPr>
            </w:pPr>
            <w:r w:rsidRPr="006F6EB9">
              <w:rPr>
                <w:sz w:val="20"/>
                <w:szCs w:val="20"/>
              </w:rPr>
              <w:t>To be encouraged to link what they read or hear read to their own experiences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RC3</w:t>
            </w:r>
          </w:p>
        </w:tc>
        <w:tc>
          <w:tcPr>
            <w:tcW w:w="9355" w:type="dxa"/>
          </w:tcPr>
          <w:p w:rsidR="006F6EB9" w:rsidRPr="006F6EB9" w:rsidRDefault="006F6EB9" w:rsidP="006F6EB9">
            <w:pPr>
              <w:rPr>
                <w:sz w:val="20"/>
                <w:szCs w:val="20"/>
              </w:rPr>
            </w:pPr>
            <w:r w:rsidRPr="006F6EB9">
              <w:rPr>
                <w:sz w:val="20"/>
                <w:szCs w:val="20"/>
              </w:rPr>
              <w:t>To become very familiar with key stories, fairy stories and traditional tales by retelling them and considering their particular characteristics.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RC4</w:t>
            </w:r>
          </w:p>
        </w:tc>
        <w:tc>
          <w:tcPr>
            <w:tcW w:w="9355" w:type="dxa"/>
          </w:tcPr>
          <w:p w:rsidR="006F6EB9" w:rsidRPr="006F6EB9" w:rsidRDefault="006F6EB9" w:rsidP="006F6EB9">
            <w:pPr>
              <w:rPr>
                <w:sz w:val="20"/>
                <w:szCs w:val="20"/>
              </w:rPr>
            </w:pPr>
            <w:r w:rsidRPr="006F6EB9">
              <w:rPr>
                <w:sz w:val="20"/>
                <w:szCs w:val="20"/>
              </w:rPr>
              <w:t>To recognise and join in with predictable phrases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RC5</w:t>
            </w:r>
          </w:p>
        </w:tc>
        <w:tc>
          <w:tcPr>
            <w:tcW w:w="9355" w:type="dxa"/>
          </w:tcPr>
          <w:p w:rsidR="006F6EB9" w:rsidRPr="006F6EB9" w:rsidRDefault="006F6EB9" w:rsidP="006F6EB9">
            <w:pPr>
              <w:rPr>
                <w:sz w:val="20"/>
                <w:szCs w:val="20"/>
              </w:rPr>
            </w:pPr>
            <w:r w:rsidRPr="006F6EB9">
              <w:rPr>
                <w:sz w:val="20"/>
                <w:szCs w:val="20"/>
              </w:rPr>
              <w:t>To appreciate rhymes in poems and to recite some by heart</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RC6</w:t>
            </w:r>
          </w:p>
        </w:tc>
        <w:tc>
          <w:tcPr>
            <w:tcW w:w="9355" w:type="dxa"/>
          </w:tcPr>
          <w:p w:rsidR="006F6EB9" w:rsidRPr="006F6EB9" w:rsidRDefault="006F6EB9" w:rsidP="006F6EB9">
            <w:pPr>
              <w:rPr>
                <w:sz w:val="20"/>
                <w:szCs w:val="20"/>
              </w:rPr>
            </w:pPr>
            <w:r w:rsidRPr="006F6EB9">
              <w:rPr>
                <w:sz w:val="20"/>
                <w:szCs w:val="20"/>
              </w:rPr>
              <w:t>To discuss word meanings, linking new meanings to those already known</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RC7</w:t>
            </w:r>
          </w:p>
        </w:tc>
        <w:tc>
          <w:tcPr>
            <w:tcW w:w="9355" w:type="dxa"/>
          </w:tcPr>
          <w:p w:rsidR="006F6EB9" w:rsidRPr="006F6EB9" w:rsidRDefault="006F6EB9" w:rsidP="006F6EB9">
            <w:pPr>
              <w:rPr>
                <w:sz w:val="20"/>
                <w:szCs w:val="20"/>
              </w:rPr>
            </w:pPr>
            <w:r w:rsidRPr="006F6EB9">
              <w:rPr>
                <w:sz w:val="20"/>
                <w:szCs w:val="20"/>
              </w:rPr>
              <w:t xml:space="preserve">To understand books read and listened to by drawing on what they already know or on background information  and vocabulary given by CT </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RC8</w:t>
            </w:r>
          </w:p>
        </w:tc>
        <w:tc>
          <w:tcPr>
            <w:tcW w:w="9355" w:type="dxa"/>
          </w:tcPr>
          <w:p w:rsidR="006F6EB9" w:rsidRPr="006F6EB9" w:rsidRDefault="006F6EB9" w:rsidP="006F6EB9">
            <w:pPr>
              <w:rPr>
                <w:sz w:val="20"/>
                <w:szCs w:val="20"/>
              </w:rPr>
            </w:pPr>
            <w:r w:rsidRPr="006F6EB9">
              <w:rPr>
                <w:sz w:val="20"/>
                <w:szCs w:val="20"/>
              </w:rPr>
              <w:t>To understand books read and listened to by checking that the text makes sense to them as they read ad correct inaccurate reading</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RC9</w:t>
            </w:r>
          </w:p>
        </w:tc>
        <w:tc>
          <w:tcPr>
            <w:tcW w:w="9355" w:type="dxa"/>
          </w:tcPr>
          <w:p w:rsidR="006F6EB9" w:rsidRPr="006F6EB9" w:rsidRDefault="006F6EB9" w:rsidP="006F6EB9">
            <w:pPr>
              <w:rPr>
                <w:sz w:val="20"/>
                <w:szCs w:val="20"/>
              </w:rPr>
            </w:pPr>
            <w:r w:rsidRPr="006F6EB9">
              <w:rPr>
                <w:sz w:val="20"/>
                <w:szCs w:val="20"/>
              </w:rPr>
              <w:t>To understand books read and listened to by discussing the significance of the title and events</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RC10</w:t>
            </w:r>
          </w:p>
        </w:tc>
        <w:tc>
          <w:tcPr>
            <w:tcW w:w="9355" w:type="dxa"/>
          </w:tcPr>
          <w:p w:rsidR="006F6EB9" w:rsidRPr="006F6EB9" w:rsidRDefault="006F6EB9" w:rsidP="006F6EB9">
            <w:pPr>
              <w:rPr>
                <w:sz w:val="20"/>
                <w:szCs w:val="20"/>
              </w:rPr>
            </w:pPr>
            <w:r w:rsidRPr="006F6EB9">
              <w:rPr>
                <w:sz w:val="20"/>
                <w:szCs w:val="20"/>
              </w:rPr>
              <w:t>To understand books read and listened to by making inferences on the basis of what is being said and done.</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RC11</w:t>
            </w:r>
          </w:p>
        </w:tc>
        <w:tc>
          <w:tcPr>
            <w:tcW w:w="9355" w:type="dxa"/>
          </w:tcPr>
          <w:p w:rsidR="006F6EB9" w:rsidRPr="006F6EB9" w:rsidRDefault="006F6EB9" w:rsidP="006F6EB9">
            <w:pPr>
              <w:rPr>
                <w:sz w:val="20"/>
                <w:szCs w:val="20"/>
              </w:rPr>
            </w:pPr>
            <w:r w:rsidRPr="006F6EB9">
              <w:rPr>
                <w:sz w:val="20"/>
                <w:szCs w:val="20"/>
              </w:rPr>
              <w:t>To understand books read and listened to by predicting what might happen on the basis of what has been read so far</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c>
          <w:tcPr>
            <w:tcW w:w="1101" w:type="dxa"/>
          </w:tcPr>
          <w:p w:rsidR="006F6EB9" w:rsidRPr="006F6EB9" w:rsidRDefault="006F6EB9" w:rsidP="006F6EB9">
            <w:pPr>
              <w:jc w:val="center"/>
              <w:rPr>
                <w:sz w:val="20"/>
                <w:szCs w:val="20"/>
              </w:rPr>
            </w:pPr>
            <w:r w:rsidRPr="006F6EB9">
              <w:rPr>
                <w:sz w:val="20"/>
                <w:szCs w:val="20"/>
              </w:rPr>
              <w:t>RC12</w:t>
            </w:r>
          </w:p>
        </w:tc>
        <w:tc>
          <w:tcPr>
            <w:tcW w:w="9355" w:type="dxa"/>
          </w:tcPr>
          <w:p w:rsidR="006F6EB9" w:rsidRPr="006F6EB9" w:rsidRDefault="006F6EB9" w:rsidP="006F6EB9">
            <w:pPr>
              <w:rPr>
                <w:sz w:val="20"/>
                <w:szCs w:val="20"/>
              </w:rPr>
            </w:pPr>
            <w:r w:rsidRPr="006F6EB9">
              <w:rPr>
                <w:sz w:val="20"/>
                <w:szCs w:val="20"/>
              </w:rPr>
              <w:t>To participate in discussion about what is read to them and taking turns and listening to what others say</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r w:rsidR="006F6EB9" w:rsidTr="006F6EB9">
        <w:trPr>
          <w:trHeight w:val="89"/>
        </w:trPr>
        <w:tc>
          <w:tcPr>
            <w:tcW w:w="1101" w:type="dxa"/>
          </w:tcPr>
          <w:p w:rsidR="006F6EB9" w:rsidRPr="006F6EB9" w:rsidRDefault="006F6EB9" w:rsidP="006F6EB9">
            <w:pPr>
              <w:jc w:val="center"/>
              <w:rPr>
                <w:sz w:val="20"/>
                <w:szCs w:val="20"/>
              </w:rPr>
            </w:pPr>
            <w:r w:rsidRPr="006F6EB9">
              <w:rPr>
                <w:sz w:val="20"/>
                <w:szCs w:val="20"/>
              </w:rPr>
              <w:t>RC13</w:t>
            </w:r>
          </w:p>
        </w:tc>
        <w:tc>
          <w:tcPr>
            <w:tcW w:w="9355" w:type="dxa"/>
          </w:tcPr>
          <w:p w:rsidR="006F6EB9" w:rsidRPr="006F6EB9" w:rsidRDefault="006F6EB9" w:rsidP="006F6EB9">
            <w:pPr>
              <w:rPr>
                <w:sz w:val="20"/>
                <w:szCs w:val="20"/>
              </w:rPr>
            </w:pPr>
            <w:r w:rsidRPr="006F6EB9">
              <w:rPr>
                <w:sz w:val="20"/>
                <w:szCs w:val="20"/>
              </w:rPr>
              <w:t>To explain clearly their understanding of what is read to them.</w:t>
            </w:r>
          </w:p>
        </w:tc>
        <w:tc>
          <w:tcPr>
            <w:tcW w:w="992" w:type="dxa"/>
          </w:tcPr>
          <w:p w:rsidR="006F6EB9" w:rsidRPr="000105E9" w:rsidRDefault="006F6EB9" w:rsidP="006F6EB9">
            <w:pPr>
              <w:jc w:val="center"/>
              <w:rPr>
                <w:sz w:val="16"/>
                <w:szCs w:val="16"/>
              </w:rPr>
            </w:pPr>
          </w:p>
        </w:tc>
        <w:tc>
          <w:tcPr>
            <w:tcW w:w="851"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93" w:type="dxa"/>
          </w:tcPr>
          <w:p w:rsidR="006F6EB9" w:rsidRPr="000105E9" w:rsidRDefault="006F6EB9" w:rsidP="006F6EB9">
            <w:pPr>
              <w:jc w:val="center"/>
              <w:rPr>
                <w:sz w:val="16"/>
                <w:szCs w:val="16"/>
              </w:rPr>
            </w:pPr>
          </w:p>
        </w:tc>
        <w:tc>
          <w:tcPr>
            <w:tcW w:w="850" w:type="dxa"/>
          </w:tcPr>
          <w:p w:rsidR="006F6EB9" w:rsidRPr="000105E9" w:rsidRDefault="006F6EB9" w:rsidP="006F6EB9">
            <w:pPr>
              <w:jc w:val="center"/>
              <w:rPr>
                <w:sz w:val="16"/>
                <w:szCs w:val="16"/>
              </w:rPr>
            </w:pPr>
          </w:p>
        </w:tc>
        <w:tc>
          <w:tcPr>
            <w:tcW w:w="928" w:type="dxa"/>
          </w:tcPr>
          <w:p w:rsidR="006F6EB9" w:rsidRPr="000105E9" w:rsidRDefault="006F6EB9" w:rsidP="006F6EB9">
            <w:pPr>
              <w:jc w:val="center"/>
              <w:rPr>
                <w:sz w:val="16"/>
                <w:szCs w:val="16"/>
              </w:rPr>
            </w:pPr>
          </w:p>
        </w:tc>
      </w:tr>
    </w:tbl>
    <w:p w:rsidR="006F6EB9" w:rsidRDefault="006F6EB9" w:rsidP="001B2204">
      <w:pPr>
        <w:spacing w:after="0"/>
        <w:rPr>
          <w:rFonts w:ascii="Angsana New" w:hAnsi="Angsana New" w:cs="Angsana New"/>
          <w:sz w:val="36"/>
          <w:szCs w:val="36"/>
        </w:rPr>
      </w:pPr>
    </w:p>
    <w:p w:rsidR="006F6EB9" w:rsidRPr="006F6EB9" w:rsidRDefault="006F6EB9" w:rsidP="006F6EB9">
      <w:pPr>
        <w:rPr>
          <w:rFonts w:ascii="Angsana New" w:hAnsi="Angsana New" w:cs="Angsana New"/>
          <w:sz w:val="36"/>
          <w:szCs w:val="36"/>
        </w:rPr>
      </w:pPr>
    </w:p>
    <w:p w:rsidR="006F6EB9" w:rsidRDefault="006F6EB9" w:rsidP="006F6EB9">
      <w:pPr>
        <w:tabs>
          <w:tab w:val="left" w:pos="13774"/>
        </w:tabs>
        <w:rPr>
          <w:rFonts w:ascii="Angsana New" w:hAnsi="Angsana New" w:cs="Angsana New"/>
          <w:sz w:val="36"/>
          <w:szCs w:val="36"/>
        </w:rPr>
      </w:pPr>
      <w:r>
        <w:rPr>
          <w:rFonts w:ascii="Angsana New" w:hAnsi="Angsana New" w:cs="Angsana New"/>
          <w:sz w:val="36"/>
          <w:szCs w:val="36"/>
        </w:rPr>
        <w:tab/>
      </w:r>
    </w:p>
    <w:p w:rsidR="006F6EB9" w:rsidRDefault="006F6EB9">
      <w:pPr>
        <w:rPr>
          <w:rFonts w:ascii="Angsana New" w:hAnsi="Angsana New" w:cs="Angsana New"/>
          <w:sz w:val="36"/>
          <w:szCs w:val="36"/>
        </w:rPr>
      </w:pPr>
      <w:r>
        <w:rPr>
          <w:rFonts w:ascii="Angsana New" w:hAnsi="Angsana New" w:cs="Angsana New"/>
          <w:sz w:val="36"/>
          <w:szCs w:val="36"/>
        </w:rPr>
        <w:br w:type="page"/>
      </w:r>
    </w:p>
    <w:p w:rsidR="006F6EB9" w:rsidRPr="001A44A1" w:rsidRDefault="006F6EB9" w:rsidP="006F6EB9">
      <w:pPr>
        <w:spacing w:after="0"/>
        <w:jc w:val="center"/>
        <w:rPr>
          <w:sz w:val="24"/>
          <w:szCs w:val="24"/>
        </w:rPr>
      </w:pPr>
      <w:r w:rsidRPr="001A44A1">
        <w:rPr>
          <w:sz w:val="24"/>
          <w:szCs w:val="24"/>
        </w:rPr>
        <w:lastRenderedPageBreak/>
        <w:t xml:space="preserve">Reading Objectives </w:t>
      </w:r>
    </w:p>
    <w:p w:rsidR="006F6EB9" w:rsidRPr="001A44A1" w:rsidRDefault="006F6EB9" w:rsidP="006F6EB9">
      <w:pPr>
        <w:spacing w:after="0"/>
        <w:jc w:val="center"/>
        <w:rPr>
          <w:sz w:val="24"/>
          <w:szCs w:val="24"/>
        </w:rPr>
      </w:pPr>
      <w:r w:rsidRPr="001A44A1">
        <w:rPr>
          <w:sz w:val="24"/>
          <w:szCs w:val="24"/>
        </w:rPr>
        <w:t>Year 2</w:t>
      </w:r>
    </w:p>
    <w:tbl>
      <w:tblPr>
        <w:tblStyle w:val="TableGrid"/>
        <w:tblW w:w="15920" w:type="dxa"/>
        <w:tblLayout w:type="fixed"/>
        <w:tblLook w:val="04A0"/>
      </w:tblPr>
      <w:tblGrid>
        <w:gridCol w:w="1101"/>
        <w:gridCol w:w="9355"/>
        <w:gridCol w:w="992"/>
        <w:gridCol w:w="851"/>
        <w:gridCol w:w="850"/>
        <w:gridCol w:w="993"/>
        <w:gridCol w:w="850"/>
        <w:gridCol w:w="928"/>
      </w:tblGrid>
      <w:tr w:rsidR="006F6EB9" w:rsidTr="007D62EE">
        <w:tc>
          <w:tcPr>
            <w:tcW w:w="1101" w:type="dxa"/>
          </w:tcPr>
          <w:p w:rsidR="006F6EB9" w:rsidRDefault="006F6EB9" w:rsidP="007D62EE">
            <w:pPr>
              <w:jc w:val="center"/>
            </w:pPr>
            <w:r>
              <w:t>Code</w:t>
            </w:r>
          </w:p>
        </w:tc>
        <w:tc>
          <w:tcPr>
            <w:tcW w:w="9355" w:type="dxa"/>
          </w:tcPr>
          <w:p w:rsidR="006F6EB9" w:rsidRDefault="006F6EB9" w:rsidP="007D62EE">
            <w:pPr>
              <w:jc w:val="center"/>
            </w:pPr>
            <w:r>
              <w:t>Objective</w:t>
            </w:r>
          </w:p>
        </w:tc>
        <w:tc>
          <w:tcPr>
            <w:tcW w:w="992" w:type="dxa"/>
          </w:tcPr>
          <w:p w:rsidR="006F6EB9" w:rsidRPr="000105E9" w:rsidRDefault="006F6EB9" w:rsidP="007D62EE">
            <w:pPr>
              <w:jc w:val="center"/>
              <w:rPr>
                <w:sz w:val="16"/>
                <w:szCs w:val="16"/>
              </w:rPr>
            </w:pPr>
            <w:r w:rsidRPr="000105E9">
              <w:rPr>
                <w:sz w:val="16"/>
                <w:szCs w:val="16"/>
              </w:rPr>
              <w:t>Evidence</w:t>
            </w:r>
          </w:p>
        </w:tc>
        <w:tc>
          <w:tcPr>
            <w:tcW w:w="851" w:type="dxa"/>
          </w:tcPr>
          <w:p w:rsidR="006F6EB9" w:rsidRPr="000105E9" w:rsidRDefault="006F6EB9" w:rsidP="007D62EE">
            <w:pPr>
              <w:jc w:val="center"/>
              <w:rPr>
                <w:sz w:val="16"/>
                <w:szCs w:val="16"/>
              </w:rPr>
            </w:pPr>
            <w:r w:rsidRPr="000105E9">
              <w:rPr>
                <w:sz w:val="16"/>
                <w:szCs w:val="16"/>
              </w:rPr>
              <w:t>Evidence</w:t>
            </w:r>
          </w:p>
        </w:tc>
        <w:tc>
          <w:tcPr>
            <w:tcW w:w="850" w:type="dxa"/>
          </w:tcPr>
          <w:p w:rsidR="006F6EB9" w:rsidRPr="000105E9" w:rsidRDefault="006F6EB9" w:rsidP="007D62EE">
            <w:pPr>
              <w:jc w:val="center"/>
              <w:rPr>
                <w:sz w:val="16"/>
                <w:szCs w:val="16"/>
              </w:rPr>
            </w:pPr>
            <w:r w:rsidRPr="000105E9">
              <w:rPr>
                <w:sz w:val="16"/>
                <w:szCs w:val="16"/>
              </w:rPr>
              <w:t>Evidence</w:t>
            </w:r>
          </w:p>
        </w:tc>
        <w:tc>
          <w:tcPr>
            <w:tcW w:w="993" w:type="dxa"/>
          </w:tcPr>
          <w:p w:rsidR="006F6EB9" w:rsidRPr="000105E9" w:rsidRDefault="006F6EB9" w:rsidP="007D62EE">
            <w:pPr>
              <w:jc w:val="center"/>
              <w:rPr>
                <w:sz w:val="16"/>
                <w:szCs w:val="16"/>
              </w:rPr>
            </w:pPr>
            <w:r w:rsidRPr="000105E9">
              <w:rPr>
                <w:sz w:val="16"/>
                <w:szCs w:val="16"/>
              </w:rPr>
              <w:t>Evidence</w:t>
            </w:r>
          </w:p>
        </w:tc>
        <w:tc>
          <w:tcPr>
            <w:tcW w:w="850" w:type="dxa"/>
          </w:tcPr>
          <w:p w:rsidR="006F6EB9" w:rsidRPr="000105E9" w:rsidRDefault="006F6EB9" w:rsidP="007D62EE">
            <w:pPr>
              <w:jc w:val="center"/>
              <w:rPr>
                <w:sz w:val="16"/>
                <w:szCs w:val="16"/>
              </w:rPr>
            </w:pPr>
            <w:r w:rsidRPr="000105E9">
              <w:rPr>
                <w:sz w:val="16"/>
                <w:szCs w:val="16"/>
              </w:rPr>
              <w:t>Evidence</w:t>
            </w:r>
          </w:p>
        </w:tc>
        <w:tc>
          <w:tcPr>
            <w:tcW w:w="928" w:type="dxa"/>
          </w:tcPr>
          <w:p w:rsidR="006F6EB9" w:rsidRPr="000105E9" w:rsidRDefault="006F6EB9" w:rsidP="007D62EE">
            <w:pPr>
              <w:jc w:val="center"/>
              <w:rPr>
                <w:sz w:val="16"/>
                <w:szCs w:val="16"/>
              </w:rPr>
            </w:pPr>
            <w:r w:rsidRPr="000105E9">
              <w:rPr>
                <w:sz w:val="16"/>
                <w:szCs w:val="16"/>
              </w:rPr>
              <w:t>Evidence</w:t>
            </w:r>
          </w:p>
        </w:tc>
      </w:tr>
      <w:tr w:rsidR="006F6EB9" w:rsidTr="007D62EE">
        <w:tc>
          <w:tcPr>
            <w:tcW w:w="1101" w:type="dxa"/>
          </w:tcPr>
          <w:p w:rsidR="006F6EB9" w:rsidRPr="001A44A1" w:rsidRDefault="006F6EB9" w:rsidP="007D62EE">
            <w:pPr>
              <w:jc w:val="center"/>
            </w:pPr>
            <w:r w:rsidRPr="001A44A1">
              <w:t>RW1</w:t>
            </w:r>
          </w:p>
        </w:tc>
        <w:tc>
          <w:tcPr>
            <w:tcW w:w="9355" w:type="dxa"/>
          </w:tcPr>
          <w:p w:rsidR="006F6EB9" w:rsidRPr="001A44A1" w:rsidRDefault="006F6EB9" w:rsidP="007D62EE">
            <w:r w:rsidRPr="001A44A1">
              <w:t>To  continue to apply phonic knowledge and skills to decode words until automatic decoding has become embedded and reading is fluent</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RW2</w:t>
            </w:r>
          </w:p>
        </w:tc>
        <w:tc>
          <w:tcPr>
            <w:tcW w:w="9355" w:type="dxa"/>
          </w:tcPr>
          <w:p w:rsidR="006F6EB9" w:rsidRPr="001A44A1" w:rsidRDefault="006F6EB9" w:rsidP="007D62EE">
            <w:r w:rsidRPr="001A44A1">
              <w:t>To read accurately by blending sounds in words containing sounds they have been taught so far especially recognising alternative sounds for graphemes</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 xml:space="preserve">RW3 </w:t>
            </w:r>
          </w:p>
        </w:tc>
        <w:tc>
          <w:tcPr>
            <w:tcW w:w="9355" w:type="dxa"/>
          </w:tcPr>
          <w:p w:rsidR="006F6EB9" w:rsidRPr="001A44A1" w:rsidRDefault="006F6EB9" w:rsidP="007D62EE">
            <w:r w:rsidRPr="001A44A1">
              <w:t>To read accurately words of 2 or more syllables that contain the same graphemes as above</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RW4</w:t>
            </w:r>
          </w:p>
        </w:tc>
        <w:tc>
          <w:tcPr>
            <w:tcW w:w="9355" w:type="dxa"/>
          </w:tcPr>
          <w:p w:rsidR="006F6EB9" w:rsidRPr="001A44A1" w:rsidRDefault="006F6EB9" w:rsidP="007D62EE">
            <w:r w:rsidRPr="001A44A1">
              <w:t>To read  words containing common suffixes</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RW5</w:t>
            </w:r>
          </w:p>
        </w:tc>
        <w:tc>
          <w:tcPr>
            <w:tcW w:w="9355" w:type="dxa"/>
          </w:tcPr>
          <w:p w:rsidR="006F6EB9" w:rsidRPr="001A44A1" w:rsidRDefault="006F6EB9" w:rsidP="007D62EE">
            <w:r w:rsidRPr="001A44A1">
              <w:t>To read further common exception words noting unusual correspondences between spelling and sound when they occur</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 xml:space="preserve">RW6 </w:t>
            </w:r>
          </w:p>
        </w:tc>
        <w:tc>
          <w:tcPr>
            <w:tcW w:w="9355" w:type="dxa"/>
          </w:tcPr>
          <w:p w:rsidR="006F6EB9" w:rsidRPr="001A44A1" w:rsidRDefault="006F6EB9" w:rsidP="007D62EE">
            <w:r w:rsidRPr="001A44A1">
              <w:t>To read most common words quickly and accurately ( without overt sounding and blending) after encountering them frequently</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RW7</w:t>
            </w:r>
          </w:p>
        </w:tc>
        <w:tc>
          <w:tcPr>
            <w:tcW w:w="9355" w:type="dxa"/>
          </w:tcPr>
          <w:p w:rsidR="006F6EB9" w:rsidRPr="001A44A1" w:rsidRDefault="006F6EB9" w:rsidP="007D62EE">
            <w:r w:rsidRPr="001A44A1">
              <w:t>To read aloud books sounding out  unfamiliar words accurately, automatically and without undue hesitation</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RW8</w:t>
            </w:r>
          </w:p>
        </w:tc>
        <w:tc>
          <w:tcPr>
            <w:tcW w:w="9355" w:type="dxa"/>
          </w:tcPr>
          <w:p w:rsidR="006F6EB9" w:rsidRPr="001A44A1" w:rsidRDefault="006F6EB9" w:rsidP="007D62EE">
            <w:r w:rsidRPr="001A44A1">
              <w:t>To re read above books to build up fluency and confidence  in word reading</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rPr>
          <w:trHeight w:val="191"/>
        </w:trPr>
        <w:tc>
          <w:tcPr>
            <w:tcW w:w="1101" w:type="dxa"/>
          </w:tcPr>
          <w:p w:rsidR="006F6EB9" w:rsidRPr="001A44A1" w:rsidRDefault="006F6EB9" w:rsidP="007D62EE">
            <w:pPr>
              <w:jc w:val="center"/>
            </w:pPr>
          </w:p>
        </w:tc>
        <w:tc>
          <w:tcPr>
            <w:tcW w:w="9355" w:type="dxa"/>
          </w:tcPr>
          <w:p w:rsidR="006F6EB9" w:rsidRPr="001A44A1" w:rsidRDefault="006F6EB9" w:rsidP="007D62EE"/>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RC1</w:t>
            </w:r>
          </w:p>
        </w:tc>
        <w:tc>
          <w:tcPr>
            <w:tcW w:w="9355" w:type="dxa"/>
          </w:tcPr>
          <w:p w:rsidR="006F6EB9" w:rsidRPr="001A44A1" w:rsidRDefault="006F6EB9" w:rsidP="007D62EE">
            <w:r w:rsidRPr="001A44A1">
              <w:t>To listen to, discuss and express view about  a wide range of contemporary and classic poems, stories and nonfiction at a level beyond that at which they can read independently</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RC2</w:t>
            </w:r>
          </w:p>
        </w:tc>
        <w:tc>
          <w:tcPr>
            <w:tcW w:w="9355" w:type="dxa"/>
          </w:tcPr>
          <w:p w:rsidR="006F6EB9" w:rsidRPr="001A44A1" w:rsidRDefault="006F6EB9" w:rsidP="007D62EE">
            <w:r w:rsidRPr="001A44A1">
              <w:t>To discuss the sequence of events in books and how in terms of information they are related</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RC3</w:t>
            </w:r>
          </w:p>
        </w:tc>
        <w:tc>
          <w:tcPr>
            <w:tcW w:w="9355" w:type="dxa"/>
          </w:tcPr>
          <w:p w:rsidR="006F6EB9" w:rsidRPr="001A44A1" w:rsidRDefault="006F6EB9" w:rsidP="007D62EE">
            <w:r w:rsidRPr="001A44A1">
              <w:t>To become increasingly familiar with a wider range of stories, fairy stories and traditional tales by retelling them and considering their particular characteristics.</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RC4</w:t>
            </w:r>
          </w:p>
        </w:tc>
        <w:tc>
          <w:tcPr>
            <w:tcW w:w="9355" w:type="dxa"/>
          </w:tcPr>
          <w:p w:rsidR="006F6EB9" w:rsidRPr="001A44A1" w:rsidRDefault="006F6EB9" w:rsidP="007D62EE">
            <w:r w:rsidRPr="001A44A1">
              <w:t>To become familiar with nonfiction books that are structured in different ways</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RC5</w:t>
            </w:r>
          </w:p>
        </w:tc>
        <w:tc>
          <w:tcPr>
            <w:tcW w:w="9355" w:type="dxa"/>
          </w:tcPr>
          <w:p w:rsidR="006F6EB9" w:rsidRPr="001A44A1" w:rsidRDefault="006F6EB9" w:rsidP="007D62EE">
            <w:r w:rsidRPr="001A44A1">
              <w:t>To recognise simple recurring literary language in stories and poetry</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RC6</w:t>
            </w:r>
          </w:p>
        </w:tc>
        <w:tc>
          <w:tcPr>
            <w:tcW w:w="9355" w:type="dxa"/>
          </w:tcPr>
          <w:p w:rsidR="006F6EB9" w:rsidRPr="001A44A1" w:rsidRDefault="006F6EB9" w:rsidP="007D62EE">
            <w:r w:rsidRPr="001A44A1">
              <w:t>To discuss  and clarify the meaning of words, linking new meanings to known vocabulary</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RC7</w:t>
            </w:r>
          </w:p>
        </w:tc>
        <w:tc>
          <w:tcPr>
            <w:tcW w:w="9355" w:type="dxa"/>
          </w:tcPr>
          <w:p w:rsidR="006F6EB9" w:rsidRPr="001A44A1" w:rsidRDefault="006F6EB9" w:rsidP="007D62EE">
            <w:r w:rsidRPr="001A44A1">
              <w:t xml:space="preserve">To discuss their  favourite words and phrases </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RC8</w:t>
            </w:r>
          </w:p>
        </w:tc>
        <w:tc>
          <w:tcPr>
            <w:tcW w:w="9355" w:type="dxa"/>
          </w:tcPr>
          <w:p w:rsidR="006F6EB9" w:rsidRPr="001A44A1" w:rsidRDefault="006F6EB9" w:rsidP="007D62EE">
            <w:r w:rsidRPr="001A44A1">
              <w:t>To build up a repertoire of poems learnt by heart, appreciating these and reciting some, with appropriate intonation to make the meaning clear</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RC9</w:t>
            </w:r>
          </w:p>
        </w:tc>
        <w:tc>
          <w:tcPr>
            <w:tcW w:w="9355" w:type="dxa"/>
          </w:tcPr>
          <w:p w:rsidR="006F6EB9" w:rsidRPr="001A44A1" w:rsidRDefault="006F6EB9" w:rsidP="007D62EE">
            <w:r w:rsidRPr="001A44A1">
              <w:t>To understand books read and listened to by drawing on what they already know or on background information and vocabulary given by the class teacher</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RC10</w:t>
            </w:r>
          </w:p>
        </w:tc>
        <w:tc>
          <w:tcPr>
            <w:tcW w:w="9355" w:type="dxa"/>
          </w:tcPr>
          <w:p w:rsidR="006F6EB9" w:rsidRPr="001A44A1" w:rsidRDefault="006F6EB9" w:rsidP="007D62EE">
            <w:r w:rsidRPr="001A44A1">
              <w:t>To understand books read and listened to by making checking that the text makes sense to them as they read and correcting inaccurate reading.</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RC11</w:t>
            </w:r>
          </w:p>
        </w:tc>
        <w:tc>
          <w:tcPr>
            <w:tcW w:w="9355" w:type="dxa"/>
          </w:tcPr>
          <w:p w:rsidR="006F6EB9" w:rsidRPr="001A44A1" w:rsidRDefault="006F6EB9" w:rsidP="007D62EE">
            <w:r w:rsidRPr="001A44A1">
              <w:t>To understand books read and listened to by making inferences on the basis of what is being said and done.</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c>
          <w:tcPr>
            <w:tcW w:w="1101" w:type="dxa"/>
          </w:tcPr>
          <w:p w:rsidR="006F6EB9" w:rsidRPr="001A44A1" w:rsidRDefault="006F6EB9" w:rsidP="007D62EE">
            <w:pPr>
              <w:jc w:val="center"/>
            </w:pPr>
            <w:r w:rsidRPr="001A44A1">
              <w:t>RC12</w:t>
            </w:r>
          </w:p>
        </w:tc>
        <w:tc>
          <w:tcPr>
            <w:tcW w:w="9355" w:type="dxa"/>
          </w:tcPr>
          <w:p w:rsidR="006F6EB9" w:rsidRPr="001A44A1" w:rsidRDefault="006F6EB9" w:rsidP="007D62EE">
            <w:r w:rsidRPr="001A44A1">
              <w:t>To understand books read and listened to by answering and asking questions.</w:t>
            </w:r>
          </w:p>
        </w:tc>
        <w:tc>
          <w:tcPr>
            <w:tcW w:w="992" w:type="dxa"/>
          </w:tcPr>
          <w:p w:rsidR="006F6EB9" w:rsidRPr="000105E9" w:rsidRDefault="006F6EB9" w:rsidP="007D62EE">
            <w:pPr>
              <w:jc w:val="center"/>
              <w:rPr>
                <w:sz w:val="16"/>
                <w:szCs w:val="16"/>
              </w:rPr>
            </w:pPr>
          </w:p>
        </w:tc>
        <w:tc>
          <w:tcPr>
            <w:tcW w:w="851"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93" w:type="dxa"/>
          </w:tcPr>
          <w:p w:rsidR="006F6EB9" w:rsidRPr="000105E9" w:rsidRDefault="006F6EB9" w:rsidP="007D62EE">
            <w:pPr>
              <w:jc w:val="center"/>
              <w:rPr>
                <w:sz w:val="16"/>
                <w:szCs w:val="16"/>
              </w:rPr>
            </w:pPr>
          </w:p>
        </w:tc>
        <w:tc>
          <w:tcPr>
            <w:tcW w:w="850" w:type="dxa"/>
          </w:tcPr>
          <w:p w:rsidR="006F6EB9" w:rsidRPr="000105E9" w:rsidRDefault="006F6EB9" w:rsidP="007D62EE">
            <w:pPr>
              <w:jc w:val="center"/>
              <w:rPr>
                <w:sz w:val="16"/>
                <w:szCs w:val="16"/>
              </w:rPr>
            </w:pPr>
          </w:p>
        </w:tc>
        <w:tc>
          <w:tcPr>
            <w:tcW w:w="928" w:type="dxa"/>
          </w:tcPr>
          <w:p w:rsidR="006F6EB9" w:rsidRPr="000105E9" w:rsidRDefault="006F6EB9" w:rsidP="007D62EE">
            <w:pPr>
              <w:jc w:val="center"/>
              <w:rPr>
                <w:sz w:val="16"/>
                <w:szCs w:val="16"/>
              </w:rPr>
            </w:pPr>
          </w:p>
        </w:tc>
      </w:tr>
      <w:tr w:rsidR="006F6EB9" w:rsidTr="007D62EE">
        <w:trPr>
          <w:trHeight w:val="205"/>
        </w:trPr>
        <w:tc>
          <w:tcPr>
            <w:tcW w:w="1101" w:type="dxa"/>
            <w:tcBorders>
              <w:bottom w:val="single" w:sz="4" w:space="0" w:color="auto"/>
            </w:tcBorders>
          </w:tcPr>
          <w:p w:rsidR="006F6EB9" w:rsidRPr="001A44A1" w:rsidRDefault="006F6EB9" w:rsidP="007D62EE">
            <w:pPr>
              <w:jc w:val="center"/>
            </w:pPr>
            <w:r w:rsidRPr="001A44A1">
              <w:t>RC13</w:t>
            </w:r>
          </w:p>
        </w:tc>
        <w:tc>
          <w:tcPr>
            <w:tcW w:w="9355" w:type="dxa"/>
            <w:tcBorders>
              <w:bottom w:val="single" w:sz="4" w:space="0" w:color="auto"/>
            </w:tcBorders>
          </w:tcPr>
          <w:p w:rsidR="006F6EB9" w:rsidRPr="001A44A1" w:rsidRDefault="006F6EB9" w:rsidP="007D62EE">
            <w:r w:rsidRPr="001A44A1">
              <w:t>To predict what might happen on the basis of what has been read so far.</w:t>
            </w:r>
          </w:p>
        </w:tc>
        <w:tc>
          <w:tcPr>
            <w:tcW w:w="992" w:type="dxa"/>
            <w:tcBorders>
              <w:bottom w:val="single" w:sz="4" w:space="0" w:color="auto"/>
            </w:tcBorders>
          </w:tcPr>
          <w:p w:rsidR="006F6EB9" w:rsidRPr="000105E9" w:rsidRDefault="006F6EB9" w:rsidP="007D62EE">
            <w:pPr>
              <w:jc w:val="center"/>
              <w:rPr>
                <w:sz w:val="16"/>
                <w:szCs w:val="16"/>
              </w:rPr>
            </w:pPr>
          </w:p>
        </w:tc>
        <w:tc>
          <w:tcPr>
            <w:tcW w:w="851" w:type="dxa"/>
            <w:tcBorders>
              <w:bottom w:val="single" w:sz="4" w:space="0" w:color="auto"/>
            </w:tcBorders>
          </w:tcPr>
          <w:p w:rsidR="006F6EB9" w:rsidRPr="000105E9" w:rsidRDefault="006F6EB9" w:rsidP="007D62EE">
            <w:pPr>
              <w:jc w:val="center"/>
              <w:rPr>
                <w:sz w:val="16"/>
                <w:szCs w:val="16"/>
              </w:rPr>
            </w:pPr>
          </w:p>
        </w:tc>
        <w:tc>
          <w:tcPr>
            <w:tcW w:w="850" w:type="dxa"/>
            <w:tcBorders>
              <w:bottom w:val="single" w:sz="4" w:space="0" w:color="auto"/>
            </w:tcBorders>
          </w:tcPr>
          <w:p w:rsidR="006F6EB9" w:rsidRPr="000105E9" w:rsidRDefault="006F6EB9" w:rsidP="007D62EE">
            <w:pPr>
              <w:jc w:val="center"/>
              <w:rPr>
                <w:sz w:val="16"/>
                <w:szCs w:val="16"/>
              </w:rPr>
            </w:pPr>
          </w:p>
        </w:tc>
        <w:tc>
          <w:tcPr>
            <w:tcW w:w="993" w:type="dxa"/>
            <w:tcBorders>
              <w:bottom w:val="single" w:sz="4" w:space="0" w:color="auto"/>
            </w:tcBorders>
          </w:tcPr>
          <w:p w:rsidR="006F6EB9" w:rsidRPr="000105E9" w:rsidRDefault="006F6EB9" w:rsidP="007D62EE">
            <w:pPr>
              <w:jc w:val="center"/>
              <w:rPr>
                <w:sz w:val="16"/>
                <w:szCs w:val="16"/>
              </w:rPr>
            </w:pPr>
          </w:p>
        </w:tc>
        <w:tc>
          <w:tcPr>
            <w:tcW w:w="850" w:type="dxa"/>
            <w:tcBorders>
              <w:bottom w:val="single" w:sz="4" w:space="0" w:color="auto"/>
            </w:tcBorders>
          </w:tcPr>
          <w:p w:rsidR="006F6EB9" w:rsidRPr="000105E9" w:rsidRDefault="006F6EB9" w:rsidP="007D62EE">
            <w:pPr>
              <w:jc w:val="center"/>
              <w:rPr>
                <w:sz w:val="16"/>
                <w:szCs w:val="16"/>
              </w:rPr>
            </w:pPr>
          </w:p>
        </w:tc>
        <w:tc>
          <w:tcPr>
            <w:tcW w:w="928" w:type="dxa"/>
            <w:tcBorders>
              <w:bottom w:val="single" w:sz="4" w:space="0" w:color="auto"/>
            </w:tcBorders>
          </w:tcPr>
          <w:p w:rsidR="006F6EB9" w:rsidRPr="000105E9" w:rsidRDefault="006F6EB9" w:rsidP="007D62EE">
            <w:pPr>
              <w:jc w:val="center"/>
              <w:rPr>
                <w:sz w:val="16"/>
                <w:szCs w:val="16"/>
              </w:rPr>
            </w:pPr>
          </w:p>
        </w:tc>
      </w:tr>
      <w:tr w:rsidR="006F6EB9" w:rsidTr="007D62EE">
        <w:trPr>
          <w:trHeight w:val="329"/>
        </w:trPr>
        <w:tc>
          <w:tcPr>
            <w:tcW w:w="1101" w:type="dxa"/>
            <w:tcBorders>
              <w:top w:val="single" w:sz="4" w:space="0" w:color="auto"/>
              <w:bottom w:val="single" w:sz="4" w:space="0" w:color="auto"/>
            </w:tcBorders>
          </w:tcPr>
          <w:p w:rsidR="006F6EB9" w:rsidRPr="001A44A1" w:rsidRDefault="006F6EB9" w:rsidP="007D62EE">
            <w:pPr>
              <w:jc w:val="center"/>
            </w:pPr>
            <w:r w:rsidRPr="001A44A1">
              <w:t>RC14</w:t>
            </w:r>
          </w:p>
        </w:tc>
        <w:tc>
          <w:tcPr>
            <w:tcW w:w="9355" w:type="dxa"/>
            <w:tcBorders>
              <w:top w:val="single" w:sz="4" w:space="0" w:color="auto"/>
              <w:bottom w:val="single" w:sz="4" w:space="0" w:color="auto"/>
            </w:tcBorders>
          </w:tcPr>
          <w:p w:rsidR="006F6EB9" w:rsidRPr="001A44A1" w:rsidRDefault="006F6EB9" w:rsidP="007D62EE">
            <w:r w:rsidRPr="001A44A1">
              <w:t>To discuss books poems and other works that are read to them and those they read themselves taking turns and listening to what others say</w:t>
            </w:r>
          </w:p>
        </w:tc>
        <w:tc>
          <w:tcPr>
            <w:tcW w:w="992" w:type="dxa"/>
            <w:tcBorders>
              <w:top w:val="single" w:sz="4" w:space="0" w:color="auto"/>
              <w:bottom w:val="single" w:sz="4" w:space="0" w:color="auto"/>
            </w:tcBorders>
          </w:tcPr>
          <w:p w:rsidR="006F6EB9" w:rsidRPr="000105E9" w:rsidRDefault="006F6EB9" w:rsidP="007D62EE">
            <w:pPr>
              <w:jc w:val="center"/>
              <w:rPr>
                <w:sz w:val="16"/>
                <w:szCs w:val="16"/>
              </w:rPr>
            </w:pPr>
          </w:p>
        </w:tc>
        <w:tc>
          <w:tcPr>
            <w:tcW w:w="851" w:type="dxa"/>
            <w:tcBorders>
              <w:top w:val="single" w:sz="4" w:space="0" w:color="auto"/>
              <w:bottom w:val="single" w:sz="4" w:space="0" w:color="auto"/>
            </w:tcBorders>
          </w:tcPr>
          <w:p w:rsidR="006F6EB9" w:rsidRPr="000105E9" w:rsidRDefault="006F6EB9" w:rsidP="007D62EE">
            <w:pPr>
              <w:jc w:val="center"/>
              <w:rPr>
                <w:sz w:val="16"/>
                <w:szCs w:val="16"/>
              </w:rPr>
            </w:pPr>
          </w:p>
        </w:tc>
        <w:tc>
          <w:tcPr>
            <w:tcW w:w="850" w:type="dxa"/>
            <w:tcBorders>
              <w:top w:val="single" w:sz="4" w:space="0" w:color="auto"/>
              <w:bottom w:val="single" w:sz="4" w:space="0" w:color="auto"/>
            </w:tcBorders>
          </w:tcPr>
          <w:p w:rsidR="006F6EB9" w:rsidRPr="000105E9" w:rsidRDefault="006F6EB9" w:rsidP="007D62EE">
            <w:pPr>
              <w:jc w:val="center"/>
              <w:rPr>
                <w:sz w:val="16"/>
                <w:szCs w:val="16"/>
              </w:rPr>
            </w:pPr>
          </w:p>
        </w:tc>
        <w:tc>
          <w:tcPr>
            <w:tcW w:w="993" w:type="dxa"/>
            <w:tcBorders>
              <w:top w:val="single" w:sz="4" w:space="0" w:color="auto"/>
              <w:bottom w:val="single" w:sz="4" w:space="0" w:color="auto"/>
            </w:tcBorders>
          </w:tcPr>
          <w:p w:rsidR="006F6EB9" w:rsidRPr="000105E9" w:rsidRDefault="006F6EB9" w:rsidP="007D62EE">
            <w:pPr>
              <w:jc w:val="center"/>
              <w:rPr>
                <w:sz w:val="16"/>
                <w:szCs w:val="16"/>
              </w:rPr>
            </w:pPr>
          </w:p>
        </w:tc>
        <w:tc>
          <w:tcPr>
            <w:tcW w:w="850" w:type="dxa"/>
            <w:tcBorders>
              <w:top w:val="single" w:sz="4" w:space="0" w:color="auto"/>
              <w:bottom w:val="single" w:sz="4" w:space="0" w:color="auto"/>
            </w:tcBorders>
          </w:tcPr>
          <w:p w:rsidR="006F6EB9" w:rsidRPr="000105E9" w:rsidRDefault="006F6EB9" w:rsidP="007D62EE">
            <w:pPr>
              <w:jc w:val="center"/>
              <w:rPr>
                <w:sz w:val="16"/>
                <w:szCs w:val="16"/>
              </w:rPr>
            </w:pPr>
          </w:p>
        </w:tc>
        <w:tc>
          <w:tcPr>
            <w:tcW w:w="928" w:type="dxa"/>
            <w:tcBorders>
              <w:top w:val="single" w:sz="4" w:space="0" w:color="auto"/>
              <w:bottom w:val="single" w:sz="4" w:space="0" w:color="auto"/>
            </w:tcBorders>
          </w:tcPr>
          <w:p w:rsidR="006F6EB9" w:rsidRPr="000105E9" w:rsidRDefault="006F6EB9" w:rsidP="007D62EE">
            <w:pPr>
              <w:jc w:val="center"/>
              <w:rPr>
                <w:sz w:val="16"/>
                <w:szCs w:val="16"/>
              </w:rPr>
            </w:pPr>
          </w:p>
        </w:tc>
      </w:tr>
      <w:tr w:rsidR="006F6EB9" w:rsidTr="007D62EE">
        <w:trPr>
          <w:trHeight w:val="379"/>
        </w:trPr>
        <w:tc>
          <w:tcPr>
            <w:tcW w:w="1101" w:type="dxa"/>
            <w:tcBorders>
              <w:top w:val="single" w:sz="4" w:space="0" w:color="auto"/>
            </w:tcBorders>
          </w:tcPr>
          <w:p w:rsidR="006F6EB9" w:rsidRPr="001A44A1" w:rsidRDefault="006F6EB9" w:rsidP="007D62EE">
            <w:pPr>
              <w:jc w:val="center"/>
            </w:pPr>
            <w:r w:rsidRPr="001A44A1">
              <w:t>RC15</w:t>
            </w:r>
          </w:p>
        </w:tc>
        <w:tc>
          <w:tcPr>
            <w:tcW w:w="9355" w:type="dxa"/>
            <w:tcBorders>
              <w:top w:val="single" w:sz="4" w:space="0" w:color="auto"/>
            </w:tcBorders>
          </w:tcPr>
          <w:p w:rsidR="006F6EB9" w:rsidRPr="001A44A1" w:rsidRDefault="006F6EB9" w:rsidP="007D62EE">
            <w:r w:rsidRPr="001A44A1">
              <w:t xml:space="preserve">To explain and discuss their understanding of books poems and other </w:t>
            </w:r>
            <w:proofErr w:type="spellStart"/>
            <w:r w:rsidRPr="001A44A1">
              <w:t>material,l</w:t>
            </w:r>
            <w:proofErr w:type="spellEnd"/>
            <w:r w:rsidRPr="001A44A1">
              <w:t xml:space="preserve"> both those that they listen to and read for themselves</w:t>
            </w:r>
          </w:p>
        </w:tc>
        <w:tc>
          <w:tcPr>
            <w:tcW w:w="992" w:type="dxa"/>
            <w:tcBorders>
              <w:top w:val="single" w:sz="4" w:space="0" w:color="auto"/>
            </w:tcBorders>
          </w:tcPr>
          <w:p w:rsidR="006F6EB9" w:rsidRPr="000105E9" w:rsidRDefault="006F6EB9" w:rsidP="007D62EE">
            <w:pPr>
              <w:jc w:val="center"/>
              <w:rPr>
                <w:sz w:val="16"/>
                <w:szCs w:val="16"/>
              </w:rPr>
            </w:pPr>
          </w:p>
        </w:tc>
        <w:tc>
          <w:tcPr>
            <w:tcW w:w="851" w:type="dxa"/>
            <w:tcBorders>
              <w:top w:val="single" w:sz="4" w:space="0" w:color="auto"/>
            </w:tcBorders>
          </w:tcPr>
          <w:p w:rsidR="006F6EB9" w:rsidRPr="000105E9" w:rsidRDefault="006F6EB9" w:rsidP="007D62EE">
            <w:pPr>
              <w:jc w:val="center"/>
              <w:rPr>
                <w:sz w:val="16"/>
                <w:szCs w:val="16"/>
              </w:rPr>
            </w:pPr>
          </w:p>
        </w:tc>
        <w:tc>
          <w:tcPr>
            <w:tcW w:w="850" w:type="dxa"/>
            <w:tcBorders>
              <w:top w:val="single" w:sz="4" w:space="0" w:color="auto"/>
            </w:tcBorders>
          </w:tcPr>
          <w:p w:rsidR="006F6EB9" w:rsidRPr="000105E9" w:rsidRDefault="006F6EB9" w:rsidP="007D62EE">
            <w:pPr>
              <w:jc w:val="center"/>
              <w:rPr>
                <w:sz w:val="16"/>
                <w:szCs w:val="16"/>
              </w:rPr>
            </w:pPr>
          </w:p>
        </w:tc>
        <w:tc>
          <w:tcPr>
            <w:tcW w:w="993" w:type="dxa"/>
            <w:tcBorders>
              <w:top w:val="single" w:sz="4" w:space="0" w:color="auto"/>
            </w:tcBorders>
          </w:tcPr>
          <w:p w:rsidR="006F6EB9" w:rsidRPr="000105E9" w:rsidRDefault="006F6EB9" w:rsidP="007D62EE">
            <w:pPr>
              <w:jc w:val="center"/>
              <w:rPr>
                <w:sz w:val="16"/>
                <w:szCs w:val="16"/>
              </w:rPr>
            </w:pPr>
          </w:p>
        </w:tc>
        <w:tc>
          <w:tcPr>
            <w:tcW w:w="850" w:type="dxa"/>
            <w:tcBorders>
              <w:top w:val="single" w:sz="4" w:space="0" w:color="auto"/>
            </w:tcBorders>
          </w:tcPr>
          <w:p w:rsidR="006F6EB9" w:rsidRPr="000105E9" w:rsidRDefault="006F6EB9" w:rsidP="007D62EE">
            <w:pPr>
              <w:jc w:val="center"/>
              <w:rPr>
                <w:sz w:val="16"/>
                <w:szCs w:val="16"/>
              </w:rPr>
            </w:pPr>
          </w:p>
        </w:tc>
        <w:tc>
          <w:tcPr>
            <w:tcW w:w="928" w:type="dxa"/>
            <w:tcBorders>
              <w:top w:val="single" w:sz="4" w:space="0" w:color="auto"/>
            </w:tcBorders>
          </w:tcPr>
          <w:p w:rsidR="006F6EB9" w:rsidRPr="000105E9" w:rsidRDefault="006F6EB9" w:rsidP="007D62EE">
            <w:pPr>
              <w:jc w:val="center"/>
              <w:rPr>
                <w:sz w:val="16"/>
                <w:szCs w:val="16"/>
              </w:rPr>
            </w:pPr>
          </w:p>
        </w:tc>
      </w:tr>
    </w:tbl>
    <w:p w:rsidR="00137749" w:rsidRDefault="00137749" w:rsidP="00AE0683">
      <w:pPr>
        <w:spacing w:after="0"/>
        <w:jc w:val="center"/>
      </w:pPr>
      <w:r w:rsidRPr="00137749">
        <w:object w:dxaOrig="15930" w:dyaOrig="10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6.95pt;height:523.85pt" o:ole="">
            <v:imagedata r:id="rId9" o:title=""/>
          </v:shape>
          <o:OLEObject Type="Embed" ProgID="Word.Document.12" ShapeID="_x0000_i1031" DrawAspect="Content" ObjectID="_1479203856" r:id="rId10"/>
        </w:object>
      </w:r>
    </w:p>
    <w:p w:rsidR="00137749" w:rsidRDefault="00137749" w:rsidP="00AE0683">
      <w:pPr>
        <w:spacing w:after="0"/>
        <w:jc w:val="center"/>
      </w:pPr>
    </w:p>
    <w:p w:rsidR="00137749" w:rsidRDefault="00137749" w:rsidP="00AE0683">
      <w:pPr>
        <w:spacing w:after="0"/>
        <w:jc w:val="center"/>
      </w:pPr>
    </w:p>
    <w:p w:rsidR="00AE0683" w:rsidRDefault="00AE0683" w:rsidP="00AE0683">
      <w:pPr>
        <w:spacing w:after="0"/>
        <w:jc w:val="center"/>
      </w:pPr>
      <w:r>
        <w:lastRenderedPageBreak/>
        <w:t xml:space="preserve">Reading Objectives </w:t>
      </w:r>
    </w:p>
    <w:p w:rsidR="00AE0683" w:rsidRDefault="00AE0683" w:rsidP="00AE0683">
      <w:pPr>
        <w:spacing w:after="0"/>
        <w:jc w:val="center"/>
      </w:pPr>
      <w:r>
        <w:t>Year 4</w:t>
      </w:r>
    </w:p>
    <w:tbl>
      <w:tblPr>
        <w:tblStyle w:val="TableGrid"/>
        <w:tblW w:w="0" w:type="auto"/>
        <w:tblLayout w:type="fixed"/>
        <w:tblLook w:val="04A0"/>
      </w:tblPr>
      <w:tblGrid>
        <w:gridCol w:w="1101"/>
        <w:gridCol w:w="9355"/>
        <w:gridCol w:w="992"/>
        <w:gridCol w:w="851"/>
        <w:gridCol w:w="850"/>
        <w:gridCol w:w="993"/>
        <w:gridCol w:w="850"/>
        <w:gridCol w:w="928"/>
      </w:tblGrid>
      <w:tr w:rsidR="00AE0683" w:rsidTr="007D62EE">
        <w:tc>
          <w:tcPr>
            <w:tcW w:w="1101" w:type="dxa"/>
          </w:tcPr>
          <w:p w:rsidR="00AE0683" w:rsidRDefault="00AE0683" w:rsidP="007D62EE">
            <w:pPr>
              <w:jc w:val="center"/>
            </w:pPr>
            <w:r>
              <w:t>Code</w:t>
            </w:r>
          </w:p>
        </w:tc>
        <w:tc>
          <w:tcPr>
            <w:tcW w:w="9355" w:type="dxa"/>
          </w:tcPr>
          <w:p w:rsidR="00AE0683" w:rsidRDefault="00AE0683" w:rsidP="007D62EE">
            <w:pPr>
              <w:jc w:val="center"/>
            </w:pPr>
            <w:r>
              <w:t>Objective</w:t>
            </w:r>
          </w:p>
        </w:tc>
        <w:tc>
          <w:tcPr>
            <w:tcW w:w="992" w:type="dxa"/>
          </w:tcPr>
          <w:p w:rsidR="00AE0683" w:rsidRPr="000105E9" w:rsidRDefault="00AE0683" w:rsidP="007D62EE">
            <w:pPr>
              <w:jc w:val="center"/>
              <w:rPr>
                <w:sz w:val="16"/>
                <w:szCs w:val="16"/>
              </w:rPr>
            </w:pPr>
            <w:r w:rsidRPr="000105E9">
              <w:rPr>
                <w:sz w:val="16"/>
                <w:szCs w:val="16"/>
              </w:rPr>
              <w:t>Evidence</w:t>
            </w:r>
          </w:p>
        </w:tc>
        <w:tc>
          <w:tcPr>
            <w:tcW w:w="851" w:type="dxa"/>
          </w:tcPr>
          <w:p w:rsidR="00AE0683" w:rsidRPr="000105E9" w:rsidRDefault="00AE0683" w:rsidP="007D62EE">
            <w:pPr>
              <w:jc w:val="center"/>
              <w:rPr>
                <w:sz w:val="16"/>
                <w:szCs w:val="16"/>
              </w:rPr>
            </w:pPr>
            <w:r w:rsidRPr="000105E9">
              <w:rPr>
                <w:sz w:val="16"/>
                <w:szCs w:val="16"/>
              </w:rPr>
              <w:t>Evidence</w:t>
            </w:r>
          </w:p>
        </w:tc>
        <w:tc>
          <w:tcPr>
            <w:tcW w:w="850" w:type="dxa"/>
          </w:tcPr>
          <w:p w:rsidR="00AE0683" w:rsidRPr="000105E9" w:rsidRDefault="00AE0683" w:rsidP="007D62EE">
            <w:pPr>
              <w:jc w:val="center"/>
              <w:rPr>
                <w:sz w:val="16"/>
                <w:szCs w:val="16"/>
              </w:rPr>
            </w:pPr>
            <w:r w:rsidRPr="000105E9">
              <w:rPr>
                <w:sz w:val="16"/>
                <w:szCs w:val="16"/>
              </w:rPr>
              <w:t>Evidence</w:t>
            </w:r>
          </w:p>
        </w:tc>
        <w:tc>
          <w:tcPr>
            <w:tcW w:w="993" w:type="dxa"/>
          </w:tcPr>
          <w:p w:rsidR="00AE0683" w:rsidRPr="000105E9" w:rsidRDefault="00AE0683" w:rsidP="007D62EE">
            <w:pPr>
              <w:jc w:val="center"/>
              <w:rPr>
                <w:sz w:val="16"/>
                <w:szCs w:val="16"/>
              </w:rPr>
            </w:pPr>
            <w:r w:rsidRPr="000105E9">
              <w:rPr>
                <w:sz w:val="16"/>
                <w:szCs w:val="16"/>
              </w:rPr>
              <w:t>Evidence</w:t>
            </w:r>
          </w:p>
        </w:tc>
        <w:tc>
          <w:tcPr>
            <w:tcW w:w="850" w:type="dxa"/>
          </w:tcPr>
          <w:p w:rsidR="00AE0683" w:rsidRPr="000105E9" w:rsidRDefault="00AE0683" w:rsidP="007D62EE">
            <w:pPr>
              <w:jc w:val="center"/>
              <w:rPr>
                <w:sz w:val="16"/>
                <w:szCs w:val="16"/>
              </w:rPr>
            </w:pPr>
            <w:r w:rsidRPr="000105E9">
              <w:rPr>
                <w:sz w:val="16"/>
                <w:szCs w:val="16"/>
              </w:rPr>
              <w:t>Evidence</w:t>
            </w:r>
          </w:p>
        </w:tc>
        <w:tc>
          <w:tcPr>
            <w:tcW w:w="928" w:type="dxa"/>
          </w:tcPr>
          <w:p w:rsidR="00AE0683" w:rsidRPr="000105E9" w:rsidRDefault="00AE0683" w:rsidP="007D62EE">
            <w:pPr>
              <w:jc w:val="center"/>
              <w:rPr>
                <w:sz w:val="16"/>
                <w:szCs w:val="16"/>
              </w:rPr>
            </w:pPr>
            <w:r w:rsidRPr="000105E9">
              <w:rPr>
                <w:sz w:val="16"/>
                <w:szCs w:val="16"/>
              </w:rPr>
              <w:t>Evidence</w:t>
            </w:r>
          </w:p>
        </w:tc>
      </w:tr>
      <w:tr w:rsidR="00AE0683" w:rsidTr="007D62EE">
        <w:tc>
          <w:tcPr>
            <w:tcW w:w="1101" w:type="dxa"/>
          </w:tcPr>
          <w:p w:rsidR="00AE0683" w:rsidRPr="003467E4" w:rsidRDefault="00AE0683" w:rsidP="007D62EE">
            <w:pPr>
              <w:rPr>
                <w:sz w:val="24"/>
                <w:szCs w:val="24"/>
              </w:rPr>
            </w:pPr>
            <w:r w:rsidRPr="003467E4">
              <w:rPr>
                <w:sz w:val="24"/>
                <w:szCs w:val="24"/>
              </w:rPr>
              <w:t>RW1</w:t>
            </w:r>
          </w:p>
        </w:tc>
        <w:tc>
          <w:tcPr>
            <w:tcW w:w="9355" w:type="dxa"/>
          </w:tcPr>
          <w:p w:rsidR="00AE0683" w:rsidRPr="003467E4" w:rsidRDefault="00AE0683" w:rsidP="007D62EE">
            <w:pPr>
              <w:rPr>
                <w:sz w:val="24"/>
                <w:szCs w:val="24"/>
              </w:rPr>
            </w:pPr>
            <w:r w:rsidRPr="003467E4">
              <w:rPr>
                <w:sz w:val="24"/>
                <w:szCs w:val="24"/>
              </w:rPr>
              <w:t>To apply their knowledge of root words, prefixes and suffixes- Appendix 1. Read aloud and understand the meaning of new words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RW2</w:t>
            </w:r>
          </w:p>
        </w:tc>
        <w:tc>
          <w:tcPr>
            <w:tcW w:w="9355" w:type="dxa"/>
          </w:tcPr>
          <w:p w:rsidR="00AE0683" w:rsidRPr="003467E4" w:rsidRDefault="00AE0683" w:rsidP="007D62EE">
            <w:pPr>
              <w:rPr>
                <w:sz w:val="24"/>
                <w:szCs w:val="24"/>
              </w:rPr>
            </w:pPr>
            <w:r w:rsidRPr="003467E4">
              <w:rPr>
                <w:sz w:val="24"/>
                <w:szCs w:val="24"/>
              </w:rPr>
              <w:t>To read further exception words, noting unusual correspondence between spelling and sound and where these occur in the word</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w:t>
            </w:r>
          </w:p>
        </w:tc>
        <w:tc>
          <w:tcPr>
            <w:tcW w:w="9355" w:type="dxa"/>
          </w:tcPr>
          <w:p w:rsidR="00AE0683" w:rsidRPr="003467E4" w:rsidRDefault="00AE0683" w:rsidP="007D62EE">
            <w:pPr>
              <w:rPr>
                <w:sz w:val="24"/>
                <w:szCs w:val="24"/>
              </w:rPr>
            </w:pPr>
            <w:r w:rsidRPr="003467E4">
              <w:rPr>
                <w:sz w:val="24"/>
                <w:szCs w:val="24"/>
              </w:rPr>
              <w:t>To develop positive attitudes to reading and understanding of what they have read by listening and discussing a wide range of texts</w:t>
            </w:r>
            <w:r>
              <w:rPr>
                <w:sz w:val="24"/>
                <w:szCs w:val="24"/>
              </w:rPr>
              <w:t xml:space="preserve"> </w:t>
            </w:r>
            <w:r w:rsidRPr="003467E4">
              <w:rPr>
                <w:sz w:val="24"/>
                <w:szCs w:val="24"/>
              </w:rPr>
              <w:t xml:space="preserve">including poetry, plays, fiction, </w:t>
            </w:r>
            <w:proofErr w:type="spellStart"/>
            <w:r w:rsidRPr="003467E4">
              <w:rPr>
                <w:sz w:val="24"/>
                <w:szCs w:val="24"/>
              </w:rPr>
              <w:t>non fiction</w:t>
            </w:r>
            <w:proofErr w:type="spellEnd"/>
            <w:r w:rsidRPr="003467E4">
              <w:rPr>
                <w:sz w:val="24"/>
                <w:szCs w:val="24"/>
              </w:rPr>
              <w:t xml:space="preserve"> and reference books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RC2</w:t>
            </w:r>
          </w:p>
        </w:tc>
        <w:tc>
          <w:tcPr>
            <w:tcW w:w="9355" w:type="dxa"/>
          </w:tcPr>
          <w:p w:rsidR="00AE0683" w:rsidRPr="003467E4" w:rsidRDefault="00AE0683" w:rsidP="007D62EE">
            <w:pPr>
              <w:rPr>
                <w:sz w:val="24"/>
                <w:szCs w:val="24"/>
              </w:rPr>
            </w:pPr>
            <w:r w:rsidRPr="003467E4">
              <w:rPr>
                <w:sz w:val="24"/>
                <w:szCs w:val="24"/>
              </w:rPr>
              <w:t>To develop positive attitudes to reading and understanding of what they have read by reading books that are structured in different ways and reading for a range of purposes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RC3</w:t>
            </w:r>
          </w:p>
        </w:tc>
        <w:tc>
          <w:tcPr>
            <w:tcW w:w="9355" w:type="dxa"/>
          </w:tcPr>
          <w:p w:rsidR="00AE0683" w:rsidRPr="003467E4" w:rsidRDefault="00AE0683" w:rsidP="007D62EE">
            <w:pPr>
              <w:rPr>
                <w:sz w:val="24"/>
                <w:szCs w:val="24"/>
              </w:rPr>
            </w:pPr>
            <w:r w:rsidRPr="003467E4">
              <w:rPr>
                <w:sz w:val="24"/>
                <w:szCs w:val="24"/>
              </w:rPr>
              <w:t>To develop positive attitudes to reading and understanding of what they have read by using dictionaries to check the meaning of words that they have read.</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 xml:space="preserve">RC4 </w:t>
            </w:r>
          </w:p>
        </w:tc>
        <w:tc>
          <w:tcPr>
            <w:tcW w:w="9355" w:type="dxa"/>
          </w:tcPr>
          <w:p w:rsidR="00AE0683" w:rsidRPr="003467E4" w:rsidRDefault="00AE0683" w:rsidP="007D62EE">
            <w:pPr>
              <w:rPr>
                <w:sz w:val="24"/>
                <w:szCs w:val="24"/>
              </w:rPr>
            </w:pPr>
            <w:r w:rsidRPr="003467E4">
              <w:rPr>
                <w:sz w:val="24"/>
                <w:szCs w:val="24"/>
              </w:rPr>
              <w:t>To increase their familiarity of a wide range of books including fairy stories , myths and legends and retelling some of these orally</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 xml:space="preserve">RC5 </w:t>
            </w:r>
          </w:p>
        </w:tc>
        <w:tc>
          <w:tcPr>
            <w:tcW w:w="9355" w:type="dxa"/>
          </w:tcPr>
          <w:p w:rsidR="00AE0683" w:rsidRPr="003467E4" w:rsidRDefault="00AE0683" w:rsidP="007D62EE">
            <w:pPr>
              <w:rPr>
                <w:sz w:val="24"/>
                <w:szCs w:val="24"/>
              </w:rPr>
            </w:pPr>
            <w:r w:rsidRPr="003467E4">
              <w:rPr>
                <w:sz w:val="24"/>
                <w:szCs w:val="24"/>
              </w:rPr>
              <w:t xml:space="preserve"> To identify themes and conventions in a wide range of books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RC6</w:t>
            </w:r>
          </w:p>
        </w:tc>
        <w:tc>
          <w:tcPr>
            <w:tcW w:w="9355" w:type="dxa"/>
          </w:tcPr>
          <w:p w:rsidR="00AE0683" w:rsidRPr="003467E4" w:rsidRDefault="00AE0683" w:rsidP="007D62EE">
            <w:pPr>
              <w:rPr>
                <w:sz w:val="24"/>
                <w:szCs w:val="24"/>
              </w:rPr>
            </w:pPr>
            <w:r w:rsidRPr="003467E4">
              <w:rPr>
                <w:sz w:val="24"/>
                <w:szCs w:val="24"/>
              </w:rPr>
              <w:t>To prepare poems and play scripts to read aloud and to perform, showing understanding through intonation, tone, volume and action.</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RC7</w:t>
            </w:r>
          </w:p>
        </w:tc>
        <w:tc>
          <w:tcPr>
            <w:tcW w:w="9355" w:type="dxa"/>
          </w:tcPr>
          <w:p w:rsidR="00AE0683" w:rsidRPr="003467E4" w:rsidRDefault="00AE0683" w:rsidP="007D62EE">
            <w:pPr>
              <w:rPr>
                <w:sz w:val="24"/>
                <w:szCs w:val="24"/>
              </w:rPr>
            </w:pPr>
            <w:r w:rsidRPr="003467E4">
              <w:rPr>
                <w:sz w:val="24"/>
                <w:szCs w:val="24"/>
              </w:rPr>
              <w:t xml:space="preserve">To discuss words and phrases that capture the reader’s interest and imagination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RC8</w:t>
            </w:r>
          </w:p>
        </w:tc>
        <w:tc>
          <w:tcPr>
            <w:tcW w:w="9355" w:type="dxa"/>
          </w:tcPr>
          <w:p w:rsidR="00AE0683" w:rsidRPr="003467E4" w:rsidRDefault="00AE0683" w:rsidP="007D62EE">
            <w:pPr>
              <w:rPr>
                <w:sz w:val="24"/>
                <w:szCs w:val="24"/>
              </w:rPr>
            </w:pPr>
            <w:r w:rsidRPr="003467E4">
              <w:rPr>
                <w:sz w:val="24"/>
                <w:szCs w:val="24"/>
              </w:rPr>
              <w:t>To recognise different forms of poetry</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RC9</w:t>
            </w:r>
          </w:p>
        </w:tc>
        <w:tc>
          <w:tcPr>
            <w:tcW w:w="9355" w:type="dxa"/>
          </w:tcPr>
          <w:p w:rsidR="00AE0683" w:rsidRPr="003467E4" w:rsidRDefault="00AE0683" w:rsidP="007D62EE">
            <w:pPr>
              <w:rPr>
                <w:sz w:val="24"/>
                <w:szCs w:val="24"/>
              </w:rPr>
            </w:pPr>
            <w:r w:rsidRPr="003467E4">
              <w:rPr>
                <w:sz w:val="24"/>
                <w:szCs w:val="24"/>
              </w:rPr>
              <w:t>To understand what they read by checking that the text makes sense to them, discussing their understanding and explaining the meaning of words in context</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RC10</w:t>
            </w:r>
          </w:p>
        </w:tc>
        <w:tc>
          <w:tcPr>
            <w:tcW w:w="9355" w:type="dxa"/>
          </w:tcPr>
          <w:p w:rsidR="00AE0683" w:rsidRPr="003467E4" w:rsidRDefault="00AE0683" w:rsidP="007D62EE">
            <w:pPr>
              <w:rPr>
                <w:sz w:val="24"/>
                <w:szCs w:val="24"/>
              </w:rPr>
            </w:pPr>
            <w:r w:rsidRPr="003467E4">
              <w:rPr>
                <w:sz w:val="24"/>
                <w:szCs w:val="24"/>
              </w:rPr>
              <w:t>To understand what they read in books by reading independently and asking questions to improve their understanding of a text</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RC11</w:t>
            </w:r>
          </w:p>
        </w:tc>
        <w:tc>
          <w:tcPr>
            <w:tcW w:w="9355" w:type="dxa"/>
          </w:tcPr>
          <w:p w:rsidR="00AE0683" w:rsidRPr="003467E4" w:rsidRDefault="00AE0683" w:rsidP="007D62EE">
            <w:pPr>
              <w:rPr>
                <w:sz w:val="24"/>
                <w:szCs w:val="24"/>
              </w:rPr>
            </w:pPr>
            <w:r w:rsidRPr="003467E4">
              <w:rPr>
                <w:sz w:val="24"/>
                <w:szCs w:val="24"/>
              </w:rPr>
              <w:t>To understand what they read in books by drawing inferences such as inferring characters feelings, thoughts and motives from their actions and justifying inferences with evidence.</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RC12</w:t>
            </w:r>
          </w:p>
        </w:tc>
        <w:tc>
          <w:tcPr>
            <w:tcW w:w="9355" w:type="dxa"/>
          </w:tcPr>
          <w:p w:rsidR="00AE0683" w:rsidRPr="003467E4" w:rsidRDefault="00AE0683" w:rsidP="007D62EE">
            <w:pPr>
              <w:rPr>
                <w:sz w:val="24"/>
                <w:szCs w:val="24"/>
              </w:rPr>
            </w:pPr>
            <w:r w:rsidRPr="003467E4">
              <w:rPr>
                <w:sz w:val="24"/>
                <w:szCs w:val="24"/>
              </w:rPr>
              <w:t>To understand what they read in books by predicting what might happen from details stated and implied</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RC13</w:t>
            </w:r>
          </w:p>
        </w:tc>
        <w:tc>
          <w:tcPr>
            <w:tcW w:w="9355" w:type="dxa"/>
          </w:tcPr>
          <w:p w:rsidR="00AE0683" w:rsidRPr="003467E4" w:rsidRDefault="00AE0683" w:rsidP="007D62EE">
            <w:pPr>
              <w:rPr>
                <w:sz w:val="24"/>
                <w:szCs w:val="24"/>
              </w:rPr>
            </w:pPr>
            <w:r w:rsidRPr="003467E4">
              <w:rPr>
                <w:sz w:val="24"/>
                <w:szCs w:val="24"/>
              </w:rPr>
              <w:t>To understand what they read in books by identifying main ideas drawn from more than one paragraph and summarising these.</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RC14</w:t>
            </w:r>
          </w:p>
        </w:tc>
        <w:tc>
          <w:tcPr>
            <w:tcW w:w="9355" w:type="dxa"/>
          </w:tcPr>
          <w:p w:rsidR="00AE0683" w:rsidRPr="003467E4" w:rsidRDefault="00AE0683" w:rsidP="007D62EE">
            <w:pPr>
              <w:rPr>
                <w:sz w:val="24"/>
                <w:szCs w:val="24"/>
              </w:rPr>
            </w:pPr>
            <w:r w:rsidRPr="003467E4">
              <w:rPr>
                <w:sz w:val="24"/>
                <w:szCs w:val="24"/>
              </w:rPr>
              <w:t>To understand what they read in books by identifying how language, structure and presentation contribute to meaning</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RC15</w:t>
            </w:r>
          </w:p>
        </w:tc>
        <w:tc>
          <w:tcPr>
            <w:tcW w:w="9355" w:type="dxa"/>
          </w:tcPr>
          <w:p w:rsidR="00AE0683" w:rsidRPr="003467E4" w:rsidRDefault="00AE0683" w:rsidP="007D62EE">
            <w:pPr>
              <w:rPr>
                <w:sz w:val="24"/>
                <w:szCs w:val="24"/>
              </w:rPr>
            </w:pPr>
            <w:r w:rsidRPr="003467E4">
              <w:rPr>
                <w:sz w:val="24"/>
                <w:szCs w:val="24"/>
              </w:rPr>
              <w:t xml:space="preserve">To retrieve and record information from non fiction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3467E4" w:rsidRDefault="00AE0683" w:rsidP="007D62EE">
            <w:pPr>
              <w:rPr>
                <w:sz w:val="24"/>
                <w:szCs w:val="24"/>
              </w:rPr>
            </w:pPr>
            <w:r w:rsidRPr="003467E4">
              <w:rPr>
                <w:sz w:val="24"/>
                <w:szCs w:val="24"/>
              </w:rPr>
              <w:t>RC16</w:t>
            </w:r>
          </w:p>
        </w:tc>
        <w:tc>
          <w:tcPr>
            <w:tcW w:w="9355" w:type="dxa"/>
          </w:tcPr>
          <w:p w:rsidR="00AE0683" w:rsidRPr="003467E4" w:rsidRDefault="00AE0683" w:rsidP="007D62EE">
            <w:pPr>
              <w:rPr>
                <w:sz w:val="24"/>
                <w:szCs w:val="24"/>
              </w:rPr>
            </w:pPr>
            <w:r w:rsidRPr="003467E4">
              <w:rPr>
                <w:sz w:val="24"/>
                <w:szCs w:val="24"/>
              </w:rPr>
              <w:t>To participate in discussion about both books that are read to them and those they can read for themselves, taking turn and listening to what others say.</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bl>
    <w:p w:rsidR="006F6EB9" w:rsidRPr="006F6EB9" w:rsidRDefault="006F6EB9" w:rsidP="006F6EB9">
      <w:pPr>
        <w:rPr>
          <w:rFonts w:ascii="Angsana New" w:hAnsi="Angsana New" w:cs="Angsana New"/>
          <w:sz w:val="36"/>
          <w:szCs w:val="36"/>
        </w:rPr>
      </w:pPr>
    </w:p>
    <w:p w:rsidR="006F6EB9" w:rsidRPr="006F6EB9" w:rsidRDefault="00137749" w:rsidP="006F6EB9">
      <w:pPr>
        <w:rPr>
          <w:rFonts w:ascii="Angsana New" w:hAnsi="Angsana New" w:cs="Angsana New"/>
          <w:sz w:val="36"/>
          <w:szCs w:val="36"/>
        </w:rPr>
      </w:pPr>
      <w:r w:rsidRPr="00137749">
        <w:object w:dxaOrig="15930" w:dyaOrig="11103">
          <v:shape id="_x0000_i1032" type="#_x0000_t75" style="width:796.95pt;height:554.9pt" o:ole="">
            <v:imagedata r:id="rId11" o:title=""/>
          </v:shape>
          <o:OLEObject Type="Embed" ProgID="Word.Document.12" ShapeID="_x0000_i1032" DrawAspect="Content" ObjectID="_1479203857" r:id="rId12"/>
        </w:object>
      </w:r>
    </w:p>
    <w:p w:rsidR="00AE0683" w:rsidRDefault="00AE0683" w:rsidP="00AE0683">
      <w:pPr>
        <w:spacing w:after="0"/>
        <w:jc w:val="center"/>
      </w:pPr>
      <w:r>
        <w:lastRenderedPageBreak/>
        <w:t xml:space="preserve">Reading Objectives </w:t>
      </w:r>
    </w:p>
    <w:p w:rsidR="00AE0683" w:rsidRDefault="00AE0683" w:rsidP="00AE0683">
      <w:pPr>
        <w:spacing w:after="0"/>
        <w:jc w:val="center"/>
      </w:pPr>
      <w:r>
        <w:t>Year 6</w:t>
      </w:r>
    </w:p>
    <w:tbl>
      <w:tblPr>
        <w:tblStyle w:val="TableGrid"/>
        <w:tblW w:w="0" w:type="auto"/>
        <w:tblLayout w:type="fixed"/>
        <w:tblLook w:val="04A0"/>
      </w:tblPr>
      <w:tblGrid>
        <w:gridCol w:w="1101"/>
        <w:gridCol w:w="9355"/>
        <w:gridCol w:w="992"/>
        <w:gridCol w:w="851"/>
        <w:gridCol w:w="850"/>
        <w:gridCol w:w="993"/>
        <w:gridCol w:w="850"/>
        <w:gridCol w:w="928"/>
      </w:tblGrid>
      <w:tr w:rsidR="00AE0683" w:rsidTr="007D62EE">
        <w:tc>
          <w:tcPr>
            <w:tcW w:w="1101" w:type="dxa"/>
          </w:tcPr>
          <w:p w:rsidR="00AE0683" w:rsidRDefault="00AE0683" w:rsidP="007D62EE">
            <w:pPr>
              <w:jc w:val="center"/>
            </w:pPr>
            <w:r>
              <w:t>Code</w:t>
            </w:r>
          </w:p>
        </w:tc>
        <w:tc>
          <w:tcPr>
            <w:tcW w:w="9355" w:type="dxa"/>
          </w:tcPr>
          <w:p w:rsidR="00AE0683" w:rsidRDefault="00AE0683" w:rsidP="007D62EE">
            <w:pPr>
              <w:jc w:val="center"/>
            </w:pPr>
            <w:r>
              <w:t>Objective</w:t>
            </w:r>
          </w:p>
        </w:tc>
        <w:tc>
          <w:tcPr>
            <w:tcW w:w="992" w:type="dxa"/>
          </w:tcPr>
          <w:p w:rsidR="00AE0683" w:rsidRPr="000105E9" w:rsidRDefault="00AE0683" w:rsidP="007D62EE">
            <w:pPr>
              <w:jc w:val="center"/>
              <w:rPr>
                <w:sz w:val="16"/>
                <w:szCs w:val="16"/>
              </w:rPr>
            </w:pPr>
            <w:r w:rsidRPr="000105E9">
              <w:rPr>
                <w:sz w:val="16"/>
                <w:szCs w:val="16"/>
              </w:rPr>
              <w:t>Evidence</w:t>
            </w:r>
          </w:p>
        </w:tc>
        <w:tc>
          <w:tcPr>
            <w:tcW w:w="851" w:type="dxa"/>
          </w:tcPr>
          <w:p w:rsidR="00AE0683" w:rsidRPr="000105E9" w:rsidRDefault="00AE0683" w:rsidP="007D62EE">
            <w:pPr>
              <w:jc w:val="center"/>
              <w:rPr>
                <w:sz w:val="16"/>
                <w:szCs w:val="16"/>
              </w:rPr>
            </w:pPr>
            <w:r w:rsidRPr="000105E9">
              <w:rPr>
                <w:sz w:val="16"/>
                <w:szCs w:val="16"/>
              </w:rPr>
              <w:t>Evidence</w:t>
            </w:r>
          </w:p>
        </w:tc>
        <w:tc>
          <w:tcPr>
            <w:tcW w:w="850" w:type="dxa"/>
          </w:tcPr>
          <w:p w:rsidR="00AE0683" w:rsidRPr="000105E9" w:rsidRDefault="00AE0683" w:rsidP="007D62EE">
            <w:pPr>
              <w:jc w:val="center"/>
              <w:rPr>
                <w:sz w:val="16"/>
                <w:szCs w:val="16"/>
              </w:rPr>
            </w:pPr>
            <w:r w:rsidRPr="000105E9">
              <w:rPr>
                <w:sz w:val="16"/>
                <w:szCs w:val="16"/>
              </w:rPr>
              <w:t>Evidence</w:t>
            </w:r>
          </w:p>
        </w:tc>
        <w:tc>
          <w:tcPr>
            <w:tcW w:w="993" w:type="dxa"/>
          </w:tcPr>
          <w:p w:rsidR="00AE0683" w:rsidRPr="000105E9" w:rsidRDefault="00AE0683" w:rsidP="007D62EE">
            <w:pPr>
              <w:jc w:val="center"/>
              <w:rPr>
                <w:sz w:val="16"/>
                <w:szCs w:val="16"/>
              </w:rPr>
            </w:pPr>
            <w:r w:rsidRPr="000105E9">
              <w:rPr>
                <w:sz w:val="16"/>
                <w:szCs w:val="16"/>
              </w:rPr>
              <w:t>Evidence</w:t>
            </w:r>
          </w:p>
        </w:tc>
        <w:tc>
          <w:tcPr>
            <w:tcW w:w="850" w:type="dxa"/>
          </w:tcPr>
          <w:p w:rsidR="00AE0683" w:rsidRPr="000105E9" w:rsidRDefault="00AE0683" w:rsidP="007D62EE">
            <w:pPr>
              <w:jc w:val="center"/>
              <w:rPr>
                <w:sz w:val="16"/>
                <w:szCs w:val="16"/>
              </w:rPr>
            </w:pPr>
            <w:r w:rsidRPr="000105E9">
              <w:rPr>
                <w:sz w:val="16"/>
                <w:szCs w:val="16"/>
              </w:rPr>
              <w:t>Evidence</w:t>
            </w:r>
          </w:p>
        </w:tc>
        <w:tc>
          <w:tcPr>
            <w:tcW w:w="928" w:type="dxa"/>
          </w:tcPr>
          <w:p w:rsidR="00AE0683" w:rsidRPr="000105E9" w:rsidRDefault="00AE0683" w:rsidP="007D62EE">
            <w:pPr>
              <w:jc w:val="center"/>
              <w:rPr>
                <w:sz w:val="16"/>
                <w:szCs w:val="16"/>
              </w:rPr>
            </w:pPr>
            <w:r w:rsidRPr="000105E9">
              <w:rPr>
                <w:sz w:val="16"/>
                <w:szCs w:val="16"/>
              </w:rPr>
              <w:t>Evidence</w:t>
            </w:r>
          </w:p>
        </w:tc>
      </w:tr>
      <w:tr w:rsidR="00AE0683" w:rsidTr="007D62EE">
        <w:tc>
          <w:tcPr>
            <w:tcW w:w="1101" w:type="dxa"/>
          </w:tcPr>
          <w:p w:rsidR="00AE0683" w:rsidRPr="00AE0683" w:rsidRDefault="00AE0683" w:rsidP="007D62EE">
            <w:pPr>
              <w:jc w:val="center"/>
              <w:rPr>
                <w:sz w:val="20"/>
                <w:szCs w:val="20"/>
              </w:rPr>
            </w:pPr>
            <w:r w:rsidRPr="00AE0683">
              <w:rPr>
                <w:sz w:val="20"/>
                <w:szCs w:val="20"/>
              </w:rPr>
              <w:t>RW1</w:t>
            </w:r>
          </w:p>
        </w:tc>
        <w:tc>
          <w:tcPr>
            <w:tcW w:w="9355" w:type="dxa"/>
          </w:tcPr>
          <w:p w:rsidR="00AE0683" w:rsidRPr="00AE0683" w:rsidRDefault="00AE0683" w:rsidP="007D62EE">
            <w:pPr>
              <w:rPr>
                <w:sz w:val="20"/>
                <w:szCs w:val="20"/>
              </w:rPr>
            </w:pPr>
            <w:r w:rsidRPr="00AE0683">
              <w:rPr>
                <w:sz w:val="20"/>
                <w:szCs w:val="20"/>
              </w:rPr>
              <w:t xml:space="preserve">To apply their knowledge of root words, prefixes and </w:t>
            </w:r>
            <w:proofErr w:type="gramStart"/>
            <w:r w:rsidRPr="00AE0683">
              <w:rPr>
                <w:sz w:val="20"/>
                <w:szCs w:val="20"/>
              </w:rPr>
              <w:t>suffixes(</w:t>
            </w:r>
            <w:proofErr w:type="gramEnd"/>
            <w:r w:rsidRPr="00AE0683">
              <w:rPr>
                <w:sz w:val="20"/>
                <w:szCs w:val="20"/>
              </w:rPr>
              <w:t>Morphology and etymology)- Appendix 1. to read aloud and understand the meaning of new words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w:t>
            </w:r>
          </w:p>
        </w:tc>
        <w:tc>
          <w:tcPr>
            <w:tcW w:w="9355" w:type="dxa"/>
          </w:tcPr>
          <w:p w:rsidR="00AE0683" w:rsidRPr="00AE0683" w:rsidRDefault="00AE0683" w:rsidP="007D62EE">
            <w:pPr>
              <w:rPr>
                <w:sz w:val="20"/>
                <w:szCs w:val="20"/>
              </w:rPr>
            </w:pPr>
            <w:r w:rsidRPr="00AE0683">
              <w:rPr>
                <w:sz w:val="20"/>
                <w:szCs w:val="20"/>
              </w:rPr>
              <w:t xml:space="preserve">To maintain positive attitudes to reading and understanding of what they have read by continuing to read  and discuss an increasingly wide range of texts including poetry, plays, fiction, </w:t>
            </w:r>
            <w:proofErr w:type="spellStart"/>
            <w:r w:rsidRPr="00AE0683">
              <w:rPr>
                <w:sz w:val="20"/>
                <w:szCs w:val="20"/>
              </w:rPr>
              <w:t>non fiction</w:t>
            </w:r>
            <w:proofErr w:type="spellEnd"/>
            <w:r w:rsidRPr="00AE0683">
              <w:rPr>
                <w:sz w:val="20"/>
                <w:szCs w:val="20"/>
              </w:rPr>
              <w:t xml:space="preserve"> and reference books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RC2</w:t>
            </w:r>
          </w:p>
        </w:tc>
        <w:tc>
          <w:tcPr>
            <w:tcW w:w="9355" w:type="dxa"/>
          </w:tcPr>
          <w:p w:rsidR="00AE0683" w:rsidRPr="00AE0683" w:rsidRDefault="00AE0683" w:rsidP="007D62EE">
            <w:pPr>
              <w:rPr>
                <w:sz w:val="20"/>
                <w:szCs w:val="20"/>
              </w:rPr>
            </w:pPr>
            <w:r w:rsidRPr="00AE0683">
              <w:rPr>
                <w:sz w:val="20"/>
                <w:szCs w:val="20"/>
              </w:rPr>
              <w:t>To maintain positive attitudes to reading and understanding of what they have read by reading books that are structured in different ways and reading for a range of purposes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RC3</w:t>
            </w:r>
          </w:p>
        </w:tc>
        <w:tc>
          <w:tcPr>
            <w:tcW w:w="9355" w:type="dxa"/>
          </w:tcPr>
          <w:p w:rsidR="00AE0683" w:rsidRPr="00AE0683" w:rsidRDefault="00AE0683" w:rsidP="007D62EE">
            <w:pPr>
              <w:rPr>
                <w:sz w:val="20"/>
                <w:szCs w:val="20"/>
              </w:rPr>
            </w:pPr>
            <w:r w:rsidRPr="00AE0683">
              <w:rPr>
                <w:sz w:val="20"/>
                <w:szCs w:val="20"/>
              </w:rPr>
              <w:t>To maintain positive attitudes to reading and understanding by increasing their familiarity of a wide range of books including myths and legends and traditional stories, modern fiction, fiction from our literary heritage and books from other cultures and traditions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 xml:space="preserve">RC4 </w:t>
            </w:r>
          </w:p>
        </w:tc>
        <w:tc>
          <w:tcPr>
            <w:tcW w:w="9355" w:type="dxa"/>
          </w:tcPr>
          <w:p w:rsidR="00AE0683" w:rsidRPr="00AE0683" w:rsidRDefault="00AE0683" w:rsidP="007D62EE">
            <w:pPr>
              <w:rPr>
                <w:sz w:val="20"/>
                <w:szCs w:val="20"/>
              </w:rPr>
            </w:pPr>
            <w:r w:rsidRPr="00AE0683">
              <w:rPr>
                <w:sz w:val="20"/>
                <w:szCs w:val="20"/>
              </w:rPr>
              <w:t>To recommend books thy have read to their peers, giving reasons for their choices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 xml:space="preserve">RC5 </w:t>
            </w:r>
          </w:p>
        </w:tc>
        <w:tc>
          <w:tcPr>
            <w:tcW w:w="9355" w:type="dxa"/>
          </w:tcPr>
          <w:p w:rsidR="00AE0683" w:rsidRPr="00AE0683" w:rsidRDefault="00AE0683" w:rsidP="007D62EE">
            <w:pPr>
              <w:rPr>
                <w:sz w:val="20"/>
                <w:szCs w:val="20"/>
              </w:rPr>
            </w:pPr>
            <w:r w:rsidRPr="00AE0683">
              <w:rPr>
                <w:sz w:val="20"/>
                <w:szCs w:val="20"/>
              </w:rPr>
              <w:t xml:space="preserve"> To identify  and discuss themes and conventions in and across a wide range of writing</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RC6</w:t>
            </w:r>
          </w:p>
        </w:tc>
        <w:tc>
          <w:tcPr>
            <w:tcW w:w="9355" w:type="dxa"/>
          </w:tcPr>
          <w:p w:rsidR="00AE0683" w:rsidRPr="00AE0683" w:rsidRDefault="00AE0683" w:rsidP="007D62EE">
            <w:pPr>
              <w:rPr>
                <w:sz w:val="20"/>
                <w:szCs w:val="20"/>
              </w:rPr>
            </w:pPr>
            <w:r w:rsidRPr="00AE0683">
              <w:rPr>
                <w:sz w:val="20"/>
                <w:szCs w:val="20"/>
              </w:rPr>
              <w:t>To make comparisons in and across books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RC7</w:t>
            </w:r>
          </w:p>
        </w:tc>
        <w:tc>
          <w:tcPr>
            <w:tcW w:w="9355" w:type="dxa"/>
          </w:tcPr>
          <w:p w:rsidR="00AE0683" w:rsidRPr="00AE0683" w:rsidRDefault="00AE0683" w:rsidP="007D62EE">
            <w:pPr>
              <w:rPr>
                <w:sz w:val="20"/>
                <w:szCs w:val="20"/>
              </w:rPr>
            </w:pPr>
            <w:r w:rsidRPr="00AE0683">
              <w:rPr>
                <w:sz w:val="20"/>
                <w:szCs w:val="20"/>
              </w:rPr>
              <w:t xml:space="preserve">To learn a wider range of poetry by heart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RC8</w:t>
            </w:r>
          </w:p>
        </w:tc>
        <w:tc>
          <w:tcPr>
            <w:tcW w:w="9355" w:type="dxa"/>
          </w:tcPr>
          <w:p w:rsidR="00AE0683" w:rsidRPr="00AE0683" w:rsidRDefault="00AE0683" w:rsidP="007D62EE">
            <w:pPr>
              <w:rPr>
                <w:sz w:val="20"/>
                <w:szCs w:val="20"/>
              </w:rPr>
            </w:pPr>
            <w:r w:rsidRPr="00AE0683">
              <w:rPr>
                <w:sz w:val="20"/>
                <w:szCs w:val="20"/>
              </w:rPr>
              <w:t>To prepare poems and plays to read aloud or perform, showing understanding through intonation, tone, volume so that the meaning is clear to an audience</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RC9</w:t>
            </w:r>
          </w:p>
        </w:tc>
        <w:tc>
          <w:tcPr>
            <w:tcW w:w="9355" w:type="dxa"/>
          </w:tcPr>
          <w:p w:rsidR="00AE0683" w:rsidRPr="00AE0683" w:rsidRDefault="00AE0683" w:rsidP="007D62EE">
            <w:pPr>
              <w:rPr>
                <w:sz w:val="20"/>
                <w:szCs w:val="20"/>
              </w:rPr>
            </w:pPr>
            <w:r w:rsidRPr="00AE0683">
              <w:rPr>
                <w:sz w:val="20"/>
                <w:szCs w:val="20"/>
              </w:rPr>
              <w:t>To understand what they read by checking that the text makes sense to them, discussing their understanding and explaining the meaning of words in context</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RC10</w:t>
            </w:r>
          </w:p>
        </w:tc>
        <w:tc>
          <w:tcPr>
            <w:tcW w:w="9355" w:type="dxa"/>
          </w:tcPr>
          <w:p w:rsidR="00AE0683" w:rsidRPr="00AE0683" w:rsidRDefault="00AE0683" w:rsidP="007D62EE">
            <w:pPr>
              <w:rPr>
                <w:sz w:val="20"/>
                <w:szCs w:val="20"/>
              </w:rPr>
            </w:pPr>
            <w:r w:rsidRPr="00AE0683">
              <w:rPr>
                <w:sz w:val="20"/>
                <w:szCs w:val="20"/>
              </w:rPr>
              <w:t xml:space="preserve">To understand what they read by asking questions to improve their understanding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RC11</w:t>
            </w:r>
          </w:p>
        </w:tc>
        <w:tc>
          <w:tcPr>
            <w:tcW w:w="9355" w:type="dxa"/>
          </w:tcPr>
          <w:p w:rsidR="00AE0683" w:rsidRPr="00AE0683" w:rsidRDefault="00AE0683" w:rsidP="007D62EE">
            <w:pPr>
              <w:rPr>
                <w:sz w:val="20"/>
                <w:szCs w:val="20"/>
              </w:rPr>
            </w:pPr>
            <w:r w:rsidRPr="00AE0683">
              <w:rPr>
                <w:sz w:val="20"/>
                <w:szCs w:val="20"/>
              </w:rPr>
              <w:t>To understand what they read in books by drawing inferences such as inferring characters feelings, thoughts and motives from their actions and justifying inferences with evidence.</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RC12</w:t>
            </w:r>
          </w:p>
        </w:tc>
        <w:tc>
          <w:tcPr>
            <w:tcW w:w="9355" w:type="dxa"/>
          </w:tcPr>
          <w:p w:rsidR="00AE0683" w:rsidRPr="00AE0683" w:rsidRDefault="00AE0683" w:rsidP="007D62EE">
            <w:pPr>
              <w:rPr>
                <w:sz w:val="20"/>
                <w:szCs w:val="20"/>
              </w:rPr>
            </w:pPr>
            <w:r w:rsidRPr="00AE0683">
              <w:rPr>
                <w:sz w:val="20"/>
                <w:szCs w:val="20"/>
              </w:rPr>
              <w:t>To understand what they read in books by predicting what might happen from details stated and implied</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RC13</w:t>
            </w:r>
          </w:p>
        </w:tc>
        <w:tc>
          <w:tcPr>
            <w:tcW w:w="9355" w:type="dxa"/>
          </w:tcPr>
          <w:p w:rsidR="00AE0683" w:rsidRPr="00AE0683" w:rsidRDefault="00AE0683" w:rsidP="007D62EE">
            <w:pPr>
              <w:rPr>
                <w:sz w:val="20"/>
                <w:szCs w:val="20"/>
              </w:rPr>
            </w:pPr>
            <w:r w:rsidRPr="00AE0683">
              <w:rPr>
                <w:sz w:val="20"/>
                <w:szCs w:val="20"/>
              </w:rPr>
              <w:t>To understand what they read in books by summarising the main ideas drawn from more than one paragraph identifying key details that support the main ideas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RC14</w:t>
            </w:r>
          </w:p>
        </w:tc>
        <w:tc>
          <w:tcPr>
            <w:tcW w:w="9355" w:type="dxa"/>
          </w:tcPr>
          <w:p w:rsidR="00AE0683" w:rsidRPr="00AE0683" w:rsidRDefault="00AE0683" w:rsidP="007D62EE">
            <w:pPr>
              <w:rPr>
                <w:sz w:val="20"/>
                <w:szCs w:val="20"/>
              </w:rPr>
            </w:pPr>
            <w:r w:rsidRPr="00AE0683">
              <w:rPr>
                <w:sz w:val="20"/>
                <w:szCs w:val="20"/>
              </w:rPr>
              <w:t>To understand what they read in books by identifying how language, structure and presentation contribute to meaning</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RC15</w:t>
            </w:r>
          </w:p>
        </w:tc>
        <w:tc>
          <w:tcPr>
            <w:tcW w:w="9355" w:type="dxa"/>
          </w:tcPr>
          <w:p w:rsidR="00AE0683" w:rsidRPr="00AE0683" w:rsidRDefault="00AE0683" w:rsidP="007D62EE">
            <w:pPr>
              <w:rPr>
                <w:sz w:val="20"/>
                <w:szCs w:val="20"/>
              </w:rPr>
            </w:pPr>
            <w:r w:rsidRPr="00AE0683">
              <w:rPr>
                <w:sz w:val="20"/>
                <w:szCs w:val="20"/>
              </w:rPr>
              <w:t xml:space="preserve">To discuss and evaluate how authors use </w:t>
            </w:r>
            <w:proofErr w:type="gramStart"/>
            <w:r w:rsidRPr="00AE0683">
              <w:rPr>
                <w:sz w:val="20"/>
                <w:szCs w:val="20"/>
              </w:rPr>
              <w:t>language ,</w:t>
            </w:r>
            <w:proofErr w:type="gramEnd"/>
            <w:r w:rsidRPr="00AE0683">
              <w:rPr>
                <w:sz w:val="20"/>
                <w:szCs w:val="20"/>
              </w:rPr>
              <w:t xml:space="preserve"> including figurative language, considering the impact on the reader.</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RC16</w:t>
            </w:r>
          </w:p>
        </w:tc>
        <w:tc>
          <w:tcPr>
            <w:tcW w:w="9355" w:type="dxa"/>
          </w:tcPr>
          <w:p w:rsidR="00AE0683" w:rsidRPr="00AE0683" w:rsidRDefault="00AE0683" w:rsidP="007D62EE">
            <w:pPr>
              <w:rPr>
                <w:sz w:val="20"/>
                <w:szCs w:val="20"/>
              </w:rPr>
            </w:pPr>
            <w:r w:rsidRPr="00AE0683">
              <w:rPr>
                <w:sz w:val="20"/>
                <w:szCs w:val="20"/>
              </w:rPr>
              <w:t>To distinguish between statements of fact and opinion</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RC17</w:t>
            </w:r>
          </w:p>
        </w:tc>
        <w:tc>
          <w:tcPr>
            <w:tcW w:w="9355" w:type="dxa"/>
          </w:tcPr>
          <w:p w:rsidR="00AE0683" w:rsidRPr="00AE0683" w:rsidRDefault="00AE0683" w:rsidP="007D62EE">
            <w:pPr>
              <w:rPr>
                <w:sz w:val="20"/>
                <w:szCs w:val="20"/>
              </w:rPr>
            </w:pPr>
            <w:r w:rsidRPr="00AE0683">
              <w:rPr>
                <w:sz w:val="20"/>
                <w:szCs w:val="20"/>
              </w:rPr>
              <w:t>To retrieve, record and present information from non fiction</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RC18</w:t>
            </w:r>
          </w:p>
        </w:tc>
        <w:tc>
          <w:tcPr>
            <w:tcW w:w="9355" w:type="dxa"/>
          </w:tcPr>
          <w:p w:rsidR="00AE0683" w:rsidRPr="00AE0683" w:rsidRDefault="00AE0683" w:rsidP="007D62EE">
            <w:pPr>
              <w:rPr>
                <w:sz w:val="20"/>
                <w:szCs w:val="20"/>
              </w:rPr>
            </w:pPr>
            <w:r w:rsidRPr="00AE0683">
              <w:rPr>
                <w:sz w:val="20"/>
                <w:szCs w:val="20"/>
              </w:rPr>
              <w:t xml:space="preserve">To participate in discussions about books they have read to them and those they read themselves building on their own and others’ ideas and challenging views courteously </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RC19</w:t>
            </w:r>
          </w:p>
        </w:tc>
        <w:tc>
          <w:tcPr>
            <w:tcW w:w="9355" w:type="dxa"/>
          </w:tcPr>
          <w:p w:rsidR="00AE0683" w:rsidRPr="00AE0683" w:rsidRDefault="00AE0683" w:rsidP="007D62EE">
            <w:pPr>
              <w:rPr>
                <w:sz w:val="20"/>
                <w:szCs w:val="20"/>
              </w:rPr>
            </w:pPr>
            <w:r w:rsidRPr="00AE0683">
              <w:rPr>
                <w:sz w:val="20"/>
                <w:szCs w:val="20"/>
              </w:rPr>
              <w:t>To explain and discuss what they have read through formal presentations and debates, maintaining a focus on the topic and using notes where necessary</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 xml:space="preserve"> RC20</w:t>
            </w:r>
          </w:p>
        </w:tc>
        <w:tc>
          <w:tcPr>
            <w:tcW w:w="9355" w:type="dxa"/>
          </w:tcPr>
          <w:p w:rsidR="00AE0683" w:rsidRPr="00AE0683" w:rsidRDefault="00AE0683" w:rsidP="007D62EE">
            <w:pPr>
              <w:rPr>
                <w:sz w:val="20"/>
                <w:szCs w:val="20"/>
              </w:rPr>
            </w:pPr>
            <w:r w:rsidRPr="00AE0683">
              <w:rPr>
                <w:sz w:val="20"/>
                <w:szCs w:val="20"/>
              </w:rPr>
              <w:t>To ask questions to improve their understanding of what they have read</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r w:rsidR="00AE0683" w:rsidTr="007D62EE">
        <w:tc>
          <w:tcPr>
            <w:tcW w:w="1101" w:type="dxa"/>
          </w:tcPr>
          <w:p w:rsidR="00AE0683" w:rsidRPr="00AE0683" w:rsidRDefault="00AE0683" w:rsidP="007D62EE">
            <w:pPr>
              <w:jc w:val="center"/>
              <w:rPr>
                <w:sz w:val="20"/>
                <w:szCs w:val="20"/>
              </w:rPr>
            </w:pPr>
            <w:r w:rsidRPr="00AE0683">
              <w:rPr>
                <w:sz w:val="20"/>
                <w:szCs w:val="20"/>
              </w:rPr>
              <w:t xml:space="preserve"> RC 21</w:t>
            </w:r>
          </w:p>
        </w:tc>
        <w:tc>
          <w:tcPr>
            <w:tcW w:w="9355" w:type="dxa"/>
          </w:tcPr>
          <w:p w:rsidR="00AE0683" w:rsidRPr="00AE0683" w:rsidRDefault="00AE0683" w:rsidP="007D62EE">
            <w:pPr>
              <w:rPr>
                <w:sz w:val="20"/>
                <w:szCs w:val="20"/>
              </w:rPr>
            </w:pPr>
            <w:r w:rsidRPr="00AE0683">
              <w:rPr>
                <w:sz w:val="20"/>
                <w:szCs w:val="20"/>
              </w:rPr>
              <w:t>To provide reasoned justifications for their views</w:t>
            </w:r>
          </w:p>
        </w:tc>
        <w:tc>
          <w:tcPr>
            <w:tcW w:w="992" w:type="dxa"/>
          </w:tcPr>
          <w:p w:rsidR="00AE0683" w:rsidRPr="000105E9" w:rsidRDefault="00AE0683" w:rsidP="007D62EE">
            <w:pPr>
              <w:jc w:val="center"/>
              <w:rPr>
                <w:sz w:val="16"/>
                <w:szCs w:val="16"/>
              </w:rPr>
            </w:pPr>
          </w:p>
        </w:tc>
        <w:tc>
          <w:tcPr>
            <w:tcW w:w="851"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93" w:type="dxa"/>
          </w:tcPr>
          <w:p w:rsidR="00AE0683" w:rsidRPr="000105E9" w:rsidRDefault="00AE0683" w:rsidP="007D62EE">
            <w:pPr>
              <w:jc w:val="center"/>
              <w:rPr>
                <w:sz w:val="16"/>
                <w:szCs w:val="16"/>
              </w:rPr>
            </w:pPr>
          </w:p>
        </w:tc>
        <w:tc>
          <w:tcPr>
            <w:tcW w:w="850" w:type="dxa"/>
          </w:tcPr>
          <w:p w:rsidR="00AE0683" w:rsidRPr="000105E9" w:rsidRDefault="00AE0683" w:rsidP="007D62EE">
            <w:pPr>
              <w:jc w:val="center"/>
              <w:rPr>
                <w:sz w:val="16"/>
                <w:szCs w:val="16"/>
              </w:rPr>
            </w:pPr>
          </w:p>
        </w:tc>
        <w:tc>
          <w:tcPr>
            <w:tcW w:w="928" w:type="dxa"/>
          </w:tcPr>
          <w:p w:rsidR="00AE0683" w:rsidRPr="000105E9" w:rsidRDefault="00AE0683" w:rsidP="007D62EE">
            <w:pPr>
              <w:jc w:val="center"/>
              <w:rPr>
                <w:sz w:val="16"/>
                <w:szCs w:val="16"/>
              </w:rPr>
            </w:pPr>
          </w:p>
        </w:tc>
      </w:tr>
    </w:tbl>
    <w:p w:rsidR="00AE0683" w:rsidRDefault="00AE0683" w:rsidP="00AE0683">
      <w:pPr>
        <w:spacing w:after="0"/>
      </w:pPr>
    </w:p>
    <w:p w:rsidR="006F6EB9" w:rsidRPr="006F6EB9" w:rsidRDefault="006F6EB9" w:rsidP="006F6EB9">
      <w:pPr>
        <w:rPr>
          <w:rFonts w:ascii="Angsana New" w:hAnsi="Angsana New" w:cs="Angsana New"/>
          <w:sz w:val="36"/>
          <w:szCs w:val="36"/>
        </w:rPr>
      </w:pPr>
    </w:p>
    <w:p w:rsidR="00C80B8D" w:rsidRDefault="00AE0683" w:rsidP="00AE0683">
      <w:pPr>
        <w:tabs>
          <w:tab w:val="center" w:pos="7852"/>
          <w:tab w:val="left" w:pos="9600"/>
        </w:tabs>
        <w:spacing w:after="0"/>
      </w:pPr>
      <w:r>
        <w:tab/>
      </w:r>
    </w:p>
    <w:p w:rsidR="00C80B8D" w:rsidRDefault="00C80B8D" w:rsidP="00AE0683">
      <w:pPr>
        <w:tabs>
          <w:tab w:val="center" w:pos="7852"/>
          <w:tab w:val="left" w:pos="9600"/>
        </w:tabs>
        <w:spacing w:after="0"/>
      </w:pPr>
    </w:p>
    <w:p w:rsidR="00AE0683" w:rsidRDefault="00AE0683" w:rsidP="00C80B8D">
      <w:pPr>
        <w:tabs>
          <w:tab w:val="center" w:pos="7852"/>
          <w:tab w:val="left" w:pos="9600"/>
        </w:tabs>
        <w:spacing w:after="0"/>
        <w:jc w:val="center"/>
      </w:pPr>
      <w:r>
        <w:lastRenderedPageBreak/>
        <w:t>Writing Objectives</w:t>
      </w:r>
    </w:p>
    <w:p w:rsidR="00AE0683" w:rsidRDefault="00AE0683" w:rsidP="00AE0683">
      <w:pPr>
        <w:spacing w:after="0"/>
        <w:jc w:val="center"/>
      </w:pPr>
      <w:r>
        <w:t>Year 1</w:t>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r>
              <w:t>Code</w:t>
            </w:r>
          </w:p>
        </w:tc>
        <w:tc>
          <w:tcPr>
            <w:tcW w:w="9781" w:type="dxa"/>
          </w:tcPr>
          <w:p w:rsidR="00AE0683" w:rsidRPr="0056681E" w:rsidRDefault="00AE0683" w:rsidP="007D62EE">
            <w:pPr>
              <w:jc w:val="center"/>
              <w:rPr>
                <w:b/>
              </w:rPr>
            </w:pPr>
            <w:r w:rsidRPr="0056681E">
              <w:rPr>
                <w:b/>
              </w:rPr>
              <w:t>Writing Transcription Objective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WT1</w:t>
            </w:r>
          </w:p>
        </w:tc>
        <w:tc>
          <w:tcPr>
            <w:tcW w:w="9781" w:type="dxa"/>
          </w:tcPr>
          <w:p w:rsidR="00AE0683" w:rsidRPr="007F793A" w:rsidRDefault="00AE0683" w:rsidP="007D62EE">
            <w:pPr>
              <w:rPr>
                <w:sz w:val="20"/>
                <w:szCs w:val="20"/>
              </w:rPr>
            </w:pPr>
            <w:r>
              <w:rPr>
                <w:sz w:val="20"/>
                <w:szCs w:val="20"/>
              </w:rPr>
              <w:t>To spell words containing each of the 40+ phonemes  already taught</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WT2</w:t>
            </w:r>
          </w:p>
        </w:tc>
        <w:tc>
          <w:tcPr>
            <w:tcW w:w="9781" w:type="dxa"/>
          </w:tcPr>
          <w:p w:rsidR="00AE0683" w:rsidRPr="007F793A" w:rsidRDefault="00AE0683" w:rsidP="007D62EE">
            <w:pPr>
              <w:rPr>
                <w:sz w:val="20"/>
                <w:szCs w:val="20"/>
              </w:rPr>
            </w:pPr>
            <w:r>
              <w:rPr>
                <w:sz w:val="20"/>
                <w:szCs w:val="20"/>
              </w:rPr>
              <w:t>To spell common exception words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3</w:t>
            </w:r>
          </w:p>
        </w:tc>
        <w:tc>
          <w:tcPr>
            <w:tcW w:w="9781" w:type="dxa"/>
          </w:tcPr>
          <w:p w:rsidR="00AE0683" w:rsidRPr="007F793A" w:rsidRDefault="00AE0683" w:rsidP="007D62EE">
            <w:pPr>
              <w:rPr>
                <w:sz w:val="20"/>
                <w:szCs w:val="20"/>
              </w:rPr>
            </w:pPr>
            <w:r>
              <w:rPr>
                <w:sz w:val="20"/>
                <w:szCs w:val="20"/>
              </w:rPr>
              <w:t>To spell days of the week</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4</w:t>
            </w:r>
          </w:p>
        </w:tc>
        <w:tc>
          <w:tcPr>
            <w:tcW w:w="9781" w:type="dxa"/>
          </w:tcPr>
          <w:p w:rsidR="00AE0683" w:rsidRPr="007F793A" w:rsidRDefault="00AE0683" w:rsidP="007D62EE">
            <w:pPr>
              <w:rPr>
                <w:sz w:val="20"/>
                <w:szCs w:val="20"/>
              </w:rPr>
            </w:pPr>
            <w:r>
              <w:rPr>
                <w:sz w:val="20"/>
                <w:szCs w:val="20"/>
              </w:rPr>
              <w:t>To name the letters in the alphabet in order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 5 </w:t>
            </w:r>
          </w:p>
        </w:tc>
        <w:tc>
          <w:tcPr>
            <w:tcW w:w="9781" w:type="dxa"/>
          </w:tcPr>
          <w:p w:rsidR="00AE0683" w:rsidRPr="007F793A" w:rsidRDefault="00AE0683" w:rsidP="007D62EE">
            <w:pPr>
              <w:rPr>
                <w:sz w:val="20"/>
                <w:szCs w:val="20"/>
              </w:rPr>
            </w:pPr>
            <w:r>
              <w:rPr>
                <w:sz w:val="20"/>
                <w:szCs w:val="20"/>
              </w:rPr>
              <w:t>To name the letters in the alphabet using letter names to distinguish between alternative spellings of the sae sound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WT6</w:t>
            </w:r>
          </w:p>
        </w:tc>
        <w:tc>
          <w:tcPr>
            <w:tcW w:w="9781" w:type="dxa"/>
          </w:tcPr>
          <w:p w:rsidR="00AE0683" w:rsidRPr="007F793A" w:rsidRDefault="00AE0683" w:rsidP="007D62EE">
            <w:pPr>
              <w:rPr>
                <w:sz w:val="20"/>
                <w:szCs w:val="20"/>
              </w:rPr>
            </w:pPr>
            <w:r>
              <w:rPr>
                <w:sz w:val="20"/>
                <w:szCs w:val="20"/>
              </w:rPr>
              <w:t xml:space="preserve">To add prefixes and suffixes rule for adding </w:t>
            </w:r>
            <w:r w:rsidRPr="00482946">
              <w:rPr>
                <w:sz w:val="20"/>
                <w:szCs w:val="20"/>
                <w:u w:val="single"/>
              </w:rPr>
              <w:t xml:space="preserve">s, </w:t>
            </w:r>
            <w:proofErr w:type="spellStart"/>
            <w:r w:rsidRPr="00482946">
              <w:rPr>
                <w:sz w:val="20"/>
                <w:szCs w:val="20"/>
                <w:u w:val="single"/>
              </w:rPr>
              <w:t>es</w:t>
            </w:r>
            <w:proofErr w:type="spellEnd"/>
            <w:r>
              <w:rPr>
                <w:sz w:val="20"/>
                <w:szCs w:val="20"/>
              </w:rPr>
              <w:t xml:space="preserve"> as the plural marker for nouns and verbs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WT7 </w:t>
            </w:r>
          </w:p>
        </w:tc>
        <w:tc>
          <w:tcPr>
            <w:tcW w:w="9781" w:type="dxa"/>
          </w:tcPr>
          <w:p w:rsidR="00AE0683" w:rsidRPr="007F793A" w:rsidRDefault="00AE0683" w:rsidP="007D62EE">
            <w:pPr>
              <w:rPr>
                <w:sz w:val="20"/>
                <w:szCs w:val="20"/>
              </w:rPr>
            </w:pPr>
            <w:r>
              <w:rPr>
                <w:sz w:val="20"/>
                <w:szCs w:val="20"/>
              </w:rPr>
              <w:t>To add prefix un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WT8</w:t>
            </w:r>
          </w:p>
        </w:tc>
        <w:tc>
          <w:tcPr>
            <w:tcW w:w="9781" w:type="dxa"/>
          </w:tcPr>
          <w:p w:rsidR="00AE0683" w:rsidRPr="007F793A" w:rsidRDefault="00AE0683" w:rsidP="007D62EE">
            <w:pPr>
              <w:rPr>
                <w:sz w:val="20"/>
                <w:szCs w:val="20"/>
              </w:rPr>
            </w:pPr>
            <w:r>
              <w:rPr>
                <w:sz w:val="20"/>
                <w:szCs w:val="20"/>
              </w:rPr>
              <w:t xml:space="preserve">To add the suffixes </w:t>
            </w:r>
            <w:proofErr w:type="spellStart"/>
            <w:r>
              <w:rPr>
                <w:sz w:val="20"/>
                <w:szCs w:val="20"/>
              </w:rPr>
              <w:t>ing</w:t>
            </w:r>
            <w:proofErr w:type="spellEnd"/>
            <w:r>
              <w:rPr>
                <w:sz w:val="20"/>
                <w:szCs w:val="20"/>
              </w:rPr>
              <w:t xml:space="preserve">, </w:t>
            </w:r>
            <w:proofErr w:type="spellStart"/>
            <w:r>
              <w:rPr>
                <w:sz w:val="20"/>
                <w:szCs w:val="20"/>
              </w:rPr>
              <w:t>ed</w:t>
            </w:r>
            <w:proofErr w:type="spellEnd"/>
            <w:r>
              <w:rPr>
                <w:sz w:val="20"/>
                <w:szCs w:val="20"/>
              </w:rPr>
              <w:t xml:space="preserve">, </w:t>
            </w:r>
            <w:proofErr w:type="spellStart"/>
            <w:r>
              <w:rPr>
                <w:sz w:val="20"/>
                <w:szCs w:val="20"/>
              </w:rPr>
              <w:t>er</w:t>
            </w:r>
            <w:proofErr w:type="spellEnd"/>
            <w:r>
              <w:rPr>
                <w:sz w:val="20"/>
                <w:szCs w:val="20"/>
              </w:rPr>
              <w:t xml:space="preserve">, and </w:t>
            </w:r>
            <w:proofErr w:type="spellStart"/>
            <w:r>
              <w:rPr>
                <w:sz w:val="20"/>
                <w:szCs w:val="20"/>
              </w:rPr>
              <w:t>est</w:t>
            </w:r>
            <w:proofErr w:type="spellEnd"/>
            <w:r>
              <w:rPr>
                <w:sz w:val="20"/>
                <w:szCs w:val="20"/>
              </w:rPr>
              <w:t xml:space="preserve"> where no change to the spelling of root </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WT9</w:t>
            </w:r>
          </w:p>
        </w:tc>
        <w:tc>
          <w:tcPr>
            <w:tcW w:w="9781" w:type="dxa"/>
          </w:tcPr>
          <w:p w:rsidR="00AE0683" w:rsidRPr="00882A7C" w:rsidRDefault="00AE0683" w:rsidP="007D62EE">
            <w:pPr>
              <w:rPr>
                <w:sz w:val="20"/>
                <w:szCs w:val="20"/>
              </w:rPr>
            </w:pPr>
            <w:r w:rsidRPr="00882A7C">
              <w:rPr>
                <w:sz w:val="20"/>
                <w:szCs w:val="20"/>
              </w:rPr>
              <w:t>To apply simple spelling rules and guidelines as listed in Appendix 1</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WT10</w:t>
            </w:r>
          </w:p>
        </w:tc>
        <w:tc>
          <w:tcPr>
            <w:tcW w:w="9781" w:type="dxa"/>
          </w:tcPr>
          <w:p w:rsidR="00AE0683" w:rsidRPr="007F793A" w:rsidRDefault="00AE0683" w:rsidP="007D62EE">
            <w:pPr>
              <w:rPr>
                <w:sz w:val="20"/>
                <w:szCs w:val="20"/>
              </w:rPr>
            </w:pPr>
            <w:r>
              <w:rPr>
                <w:sz w:val="20"/>
                <w:szCs w:val="20"/>
              </w:rPr>
              <w:t>To write from memory simple sentences dictated by the teacher that include words using the GPCs and common  exception words taught so far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rPr>
          <w:trHeight w:val="210"/>
        </w:trPr>
        <w:tc>
          <w:tcPr>
            <w:tcW w:w="817" w:type="dxa"/>
            <w:tcBorders>
              <w:bottom w:val="single" w:sz="4" w:space="0" w:color="auto"/>
            </w:tcBorders>
          </w:tcPr>
          <w:p w:rsidR="00AE0683" w:rsidRDefault="00AE0683" w:rsidP="007D62EE">
            <w:pPr>
              <w:jc w:val="center"/>
            </w:pPr>
            <w:r>
              <w:t>WT 11</w:t>
            </w:r>
          </w:p>
        </w:tc>
        <w:tc>
          <w:tcPr>
            <w:tcW w:w="9781" w:type="dxa"/>
            <w:tcBorders>
              <w:bottom w:val="single" w:sz="4" w:space="0" w:color="auto"/>
            </w:tcBorders>
          </w:tcPr>
          <w:p w:rsidR="00AE0683" w:rsidRPr="007F793A" w:rsidRDefault="00AE0683" w:rsidP="007D62EE">
            <w:pPr>
              <w:rPr>
                <w:sz w:val="20"/>
                <w:szCs w:val="20"/>
              </w:rPr>
            </w:pPr>
            <w:r>
              <w:rPr>
                <w:sz w:val="20"/>
                <w:szCs w:val="20"/>
              </w:rPr>
              <w:t>To sit correctly at a table, holding a pencil comfortably and correctly</w:t>
            </w: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r>
      <w:tr w:rsidR="00AE0683" w:rsidTr="007D62EE">
        <w:trPr>
          <w:trHeight w:val="330"/>
        </w:trPr>
        <w:tc>
          <w:tcPr>
            <w:tcW w:w="817" w:type="dxa"/>
            <w:tcBorders>
              <w:top w:val="single" w:sz="4" w:space="0" w:color="auto"/>
            </w:tcBorders>
          </w:tcPr>
          <w:p w:rsidR="00AE0683" w:rsidRDefault="00AE0683" w:rsidP="007D62EE">
            <w:pPr>
              <w:jc w:val="center"/>
            </w:pPr>
            <w:r>
              <w:t xml:space="preserve"> WT12</w:t>
            </w:r>
          </w:p>
        </w:tc>
        <w:tc>
          <w:tcPr>
            <w:tcW w:w="9781" w:type="dxa"/>
            <w:tcBorders>
              <w:top w:val="single" w:sz="4" w:space="0" w:color="auto"/>
            </w:tcBorders>
          </w:tcPr>
          <w:p w:rsidR="00AE0683" w:rsidRPr="007F793A" w:rsidRDefault="00AE0683" w:rsidP="007D62EE">
            <w:pPr>
              <w:rPr>
                <w:sz w:val="20"/>
                <w:szCs w:val="20"/>
              </w:rPr>
            </w:pPr>
            <w:r>
              <w:rPr>
                <w:sz w:val="20"/>
                <w:szCs w:val="20"/>
              </w:rPr>
              <w:t>To begin to form lower case letters in the correct direction, starting and finishing in the right place</w:t>
            </w: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r>
      <w:tr w:rsidR="00AE0683" w:rsidTr="007D62EE">
        <w:tc>
          <w:tcPr>
            <w:tcW w:w="817" w:type="dxa"/>
          </w:tcPr>
          <w:p w:rsidR="00AE0683" w:rsidRDefault="00AE0683" w:rsidP="007D62EE">
            <w:pPr>
              <w:jc w:val="center"/>
            </w:pPr>
            <w:r>
              <w:t>WT13</w:t>
            </w:r>
          </w:p>
        </w:tc>
        <w:tc>
          <w:tcPr>
            <w:tcW w:w="9781" w:type="dxa"/>
          </w:tcPr>
          <w:p w:rsidR="00AE0683" w:rsidRPr="007F793A" w:rsidRDefault="00AE0683" w:rsidP="007D62EE">
            <w:pPr>
              <w:rPr>
                <w:sz w:val="20"/>
                <w:szCs w:val="20"/>
              </w:rPr>
            </w:pPr>
            <w:r>
              <w:rPr>
                <w:sz w:val="20"/>
                <w:szCs w:val="20"/>
              </w:rPr>
              <w:t>To form capital letters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WT14</w:t>
            </w:r>
          </w:p>
        </w:tc>
        <w:tc>
          <w:tcPr>
            <w:tcW w:w="9781" w:type="dxa"/>
          </w:tcPr>
          <w:p w:rsidR="00AE0683" w:rsidRPr="007F793A" w:rsidRDefault="00AE0683" w:rsidP="007D62EE">
            <w:pPr>
              <w:rPr>
                <w:sz w:val="20"/>
                <w:szCs w:val="20"/>
              </w:rPr>
            </w:pPr>
            <w:r>
              <w:rPr>
                <w:sz w:val="20"/>
                <w:szCs w:val="20"/>
              </w:rPr>
              <w:t>To form digits 0-9</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15</w:t>
            </w:r>
          </w:p>
        </w:tc>
        <w:tc>
          <w:tcPr>
            <w:tcW w:w="9781" w:type="dxa"/>
          </w:tcPr>
          <w:p w:rsidR="00AE0683" w:rsidRPr="007F793A" w:rsidRDefault="00AE0683" w:rsidP="007D62EE">
            <w:pPr>
              <w:rPr>
                <w:sz w:val="20"/>
                <w:szCs w:val="20"/>
              </w:rPr>
            </w:pPr>
            <w:r>
              <w:rPr>
                <w:sz w:val="20"/>
                <w:szCs w:val="20"/>
              </w:rPr>
              <w:t>To understand which letters belong to which handwriting families and to practice these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bl>
    <w:p w:rsidR="00AE0683" w:rsidRDefault="00AE0683" w:rsidP="00AE0683">
      <w:pPr>
        <w:spacing w:after="0"/>
        <w:jc w:val="center"/>
      </w:pPr>
    </w:p>
    <w:p w:rsidR="00AE0683" w:rsidRDefault="00AE0683" w:rsidP="00AE0683">
      <w:r>
        <w:br w:type="page"/>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p>
        </w:tc>
        <w:tc>
          <w:tcPr>
            <w:tcW w:w="9781" w:type="dxa"/>
          </w:tcPr>
          <w:p w:rsidR="00AE0683" w:rsidRPr="0056681E" w:rsidRDefault="00AE0683" w:rsidP="007D62EE">
            <w:pPr>
              <w:jc w:val="center"/>
              <w:rPr>
                <w:b/>
              </w:rPr>
            </w:pPr>
            <w:r w:rsidRPr="0056681E">
              <w:rPr>
                <w:b/>
              </w:rPr>
              <w:t>Writing Composition</w:t>
            </w:r>
            <w:r>
              <w:rPr>
                <w:b/>
              </w:rPr>
              <w:t xml:space="preserve"> Year 1</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w:t>
            </w:r>
          </w:p>
        </w:tc>
        <w:tc>
          <w:tcPr>
            <w:tcW w:w="9781" w:type="dxa"/>
          </w:tcPr>
          <w:p w:rsidR="00AE0683" w:rsidRPr="007F793A" w:rsidRDefault="00AE0683" w:rsidP="007D62EE">
            <w:pPr>
              <w:rPr>
                <w:sz w:val="20"/>
                <w:szCs w:val="20"/>
              </w:rPr>
            </w:pPr>
            <w:r>
              <w:rPr>
                <w:sz w:val="20"/>
                <w:szCs w:val="20"/>
              </w:rPr>
              <w:t>To write sentences by saying out loud what they are going to write about</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WC2</w:t>
            </w:r>
          </w:p>
        </w:tc>
        <w:tc>
          <w:tcPr>
            <w:tcW w:w="9781" w:type="dxa"/>
          </w:tcPr>
          <w:p w:rsidR="00AE0683" w:rsidRPr="007F793A" w:rsidRDefault="00AE0683" w:rsidP="007D62EE">
            <w:pPr>
              <w:rPr>
                <w:sz w:val="20"/>
                <w:szCs w:val="20"/>
              </w:rPr>
            </w:pPr>
            <w:r>
              <w:rPr>
                <w:sz w:val="20"/>
                <w:szCs w:val="20"/>
              </w:rPr>
              <w:t>To write sentences by composing a sentence orally before writing it</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WC3</w:t>
            </w:r>
          </w:p>
        </w:tc>
        <w:tc>
          <w:tcPr>
            <w:tcW w:w="9781" w:type="dxa"/>
          </w:tcPr>
          <w:p w:rsidR="00AE0683" w:rsidRPr="007F793A" w:rsidRDefault="00AE0683" w:rsidP="007D62EE">
            <w:pPr>
              <w:rPr>
                <w:sz w:val="20"/>
                <w:szCs w:val="20"/>
              </w:rPr>
            </w:pPr>
            <w:r>
              <w:rPr>
                <w:sz w:val="20"/>
                <w:szCs w:val="20"/>
              </w:rPr>
              <w:t>To write sentences by sequencing sentences to form short narratives.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WC4</w:t>
            </w:r>
          </w:p>
        </w:tc>
        <w:tc>
          <w:tcPr>
            <w:tcW w:w="9781" w:type="dxa"/>
          </w:tcPr>
          <w:p w:rsidR="00AE0683" w:rsidRPr="007F793A" w:rsidRDefault="00AE0683" w:rsidP="007D62EE">
            <w:pPr>
              <w:rPr>
                <w:sz w:val="20"/>
                <w:szCs w:val="20"/>
              </w:rPr>
            </w:pPr>
            <w:r>
              <w:rPr>
                <w:sz w:val="20"/>
                <w:szCs w:val="20"/>
              </w:rPr>
              <w:t>To re-read what they have written and check that it makes sense.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WC5</w:t>
            </w:r>
          </w:p>
        </w:tc>
        <w:tc>
          <w:tcPr>
            <w:tcW w:w="9781" w:type="dxa"/>
          </w:tcPr>
          <w:p w:rsidR="00AE0683" w:rsidRPr="007F793A" w:rsidRDefault="00AE0683" w:rsidP="007D62EE">
            <w:pPr>
              <w:rPr>
                <w:sz w:val="20"/>
                <w:szCs w:val="20"/>
              </w:rPr>
            </w:pPr>
            <w:r>
              <w:rPr>
                <w:sz w:val="20"/>
                <w:szCs w:val="20"/>
              </w:rPr>
              <w:t>To discuss what they have written with the teacher or other children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WC6</w:t>
            </w:r>
          </w:p>
        </w:tc>
        <w:tc>
          <w:tcPr>
            <w:tcW w:w="9781" w:type="dxa"/>
          </w:tcPr>
          <w:p w:rsidR="00AE0683" w:rsidRPr="007F793A" w:rsidRDefault="00AE0683" w:rsidP="007D62EE">
            <w:pPr>
              <w:rPr>
                <w:sz w:val="20"/>
                <w:szCs w:val="20"/>
              </w:rPr>
            </w:pPr>
            <w:r>
              <w:rPr>
                <w:sz w:val="20"/>
                <w:szCs w:val="20"/>
              </w:rPr>
              <w:t>To read aloud their writing clearly to be heard by their peers and the class teacher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WC7</w:t>
            </w:r>
          </w:p>
        </w:tc>
        <w:tc>
          <w:tcPr>
            <w:tcW w:w="9781" w:type="dxa"/>
          </w:tcPr>
          <w:p w:rsidR="00AE0683" w:rsidRPr="007F793A" w:rsidRDefault="00AE0683" w:rsidP="007D62EE">
            <w:pPr>
              <w:rPr>
                <w:sz w:val="20"/>
                <w:szCs w:val="20"/>
              </w:rPr>
            </w:pPr>
            <w:r>
              <w:rPr>
                <w:sz w:val="20"/>
                <w:szCs w:val="20"/>
              </w:rPr>
              <w:t>To develop their understanding of the concepts laid out in appendix 2 by leaving spaces between their words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WC8</w:t>
            </w:r>
          </w:p>
        </w:tc>
        <w:tc>
          <w:tcPr>
            <w:tcW w:w="9781" w:type="dxa"/>
          </w:tcPr>
          <w:p w:rsidR="00AE0683" w:rsidRPr="007F793A" w:rsidRDefault="00AE0683" w:rsidP="007D62EE">
            <w:pPr>
              <w:rPr>
                <w:sz w:val="20"/>
                <w:szCs w:val="20"/>
              </w:rPr>
            </w:pPr>
            <w:r>
              <w:rPr>
                <w:sz w:val="20"/>
                <w:szCs w:val="20"/>
              </w:rPr>
              <w:t xml:space="preserve">To develop their understanding of the concepts laid out in appendix 2 by joining words and sentences using </w:t>
            </w:r>
            <w:r w:rsidRPr="003B7851">
              <w:rPr>
                <w:i/>
                <w:sz w:val="20"/>
                <w:szCs w:val="20"/>
              </w:rPr>
              <w:t>and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WC9 </w:t>
            </w:r>
          </w:p>
        </w:tc>
        <w:tc>
          <w:tcPr>
            <w:tcW w:w="9781" w:type="dxa"/>
          </w:tcPr>
          <w:p w:rsidR="00AE0683" w:rsidRPr="007F793A" w:rsidRDefault="00AE0683" w:rsidP="007D62EE">
            <w:pPr>
              <w:rPr>
                <w:sz w:val="20"/>
                <w:szCs w:val="20"/>
              </w:rPr>
            </w:pPr>
            <w:r>
              <w:rPr>
                <w:sz w:val="20"/>
                <w:szCs w:val="20"/>
              </w:rPr>
              <w:t>To develop their understanding of the concepts laid out in appendix 2 by beginning to punctuate sentences using a capital letter and full stops, question mark or exclamation mark</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WC10</w:t>
            </w:r>
          </w:p>
        </w:tc>
        <w:tc>
          <w:tcPr>
            <w:tcW w:w="9781" w:type="dxa"/>
          </w:tcPr>
          <w:p w:rsidR="00AE0683" w:rsidRPr="007F793A" w:rsidRDefault="00AE0683" w:rsidP="007D62EE">
            <w:pPr>
              <w:rPr>
                <w:sz w:val="20"/>
                <w:szCs w:val="20"/>
              </w:rPr>
            </w:pPr>
            <w:r>
              <w:rPr>
                <w:sz w:val="20"/>
                <w:szCs w:val="20"/>
              </w:rPr>
              <w:t>To develop their understanding of the concepts laid out in appendix 2 by using a capital letter for peoples’ names, places, days of the week and I</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WC11</w:t>
            </w:r>
          </w:p>
        </w:tc>
        <w:tc>
          <w:tcPr>
            <w:tcW w:w="9781" w:type="dxa"/>
          </w:tcPr>
          <w:p w:rsidR="00AE0683" w:rsidRPr="00482946" w:rsidRDefault="00AE0683" w:rsidP="00AE0683">
            <w:pPr>
              <w:pStyle w:val="ListParagraph"/>
              <w:numPr>
                <w:ilvl w:val="0"/>
                <w:numId w:val="9"/>
              </w:numPr>
              <w:rPr>
                <w:sz w:val="20"/>
                <w:szCs w:val="20"/>
              </w:rPr>
            </w:pPr>
            <w:r w:rsidRPr="00482946">
              <w:rPr>
                <w:sz w:val="20"/>
                <w:szCs w:val="20"/>
              </w:rPr>
              <w:t>To understand and use plural noun suffixes, including the effect of these suffixes on the meaning of the word</w:t>
            </w:r>
          </w:p>
          <w:p w:rsidR="00AE0683" w:rsidRPr="00482946" w:rsidRDefault="00AE0683" w:rsidP="00AE0683">
            <w:pPr>
              <w:pStyle w:val="ListParagraph"/>
              <w:numPr>
                <w:ilvl w:val="0"/>
                <w:numId w:val="9"/>
              </w:numPr>
              <w:rPr>
                <w:sz w:val="20"/>
                <w:szCs w:val="20"/>
              </w:rPr>
            </w:pPr>
            <w:r w:rsidRPr="00482946">
              <w:rPr>
                <w:sz w:val="20"/>
                <w:szCs w:val="20"/>
              </w:rPr>
              <w:t>To understand that suffixes can be added to verbs where no change is needed in the spelling of root words</w:t>
            </w:r>
          </w:p>
          <w:p w:rsidR="00AE0683" w:rsidRPr="00482946" w:rsidRDefault="00AE0683" w:rsidP="00AE0683">
            <w:pPr>
              <w:pStyle w:val="ListParagraph"/>
              <w:numPr>
                <w:ilvl w:val="0"/>
                <w:numId w:val="9"/>
              </w:numPr>
              <w:rPr>
                <w:sz w:val="20"/>
                <w:szCs w:val="20"/>
              </w:rPr>
            </w:pPr>
            <w:r w:rsidRPr="00482946">
              <w:rPr>
                <w:sz w:val="20"/>
                <w:szCs w:val="20"/>
              </w:rPr>
              <w:t xml:space="preserve">To understand how the prefix </w:t>
            </w:r>
            <w:r w:rsidRPr="00482946">
              <w:rPr>
                <w:i/>
                <w:sz w:val="20"/>
                <w:szCs w:val="20"/>
                <w:u w:val="single"/>
              </w:rPr>
              <w:t>un</w:t>
            </w:r>
            <w:r w:rsidRPr="00482946">
              <w:rPr>
                <w:sz w:val="20"/>
                <w:szCs w:val="20"/>
              </w:rPr>
              <w:t xml:space="preserve"> changes the meaning of verbs and adjectives</w:t>
            </w:r>
          </w:p>
          <w:p w:rsidR="00AE0683" w:rsidRPr="007F793A" w:rsidRDefault="00AE0683" w:rsidP="007D62EE">
            <w:pPr>
              <w:rPr>
                <w:sz w:val="20"/>
                <w:szCs w:val="20"/>
              </w:rP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WC12</w:t>
            </w:r>
          </w:p>
        </w:tc>
        <w:tc>
          <w:tcPr>
            <w:tcW w:w="9781" w:type="dxa"/>
          </w:tcPr>
          <w:p w:rsidR="00AE0683" w:rsidRDefault="00AE0683" w:rsidP="007D62EE">
            <w:pPr>
              <w:rPr>
                <w:sz w:val="20"/>
                <w:szCs w:val="20"/>
              </w:rPr>
            </w:pPr>
            <w:r>
              <w:rPr>
                <w:sz w:val="20"/>
                <w:szCs w:val="20"/>
              </w:rPr>
              <w:t>To use grammatical terminology when discussing their writing</w:t>
            </w:r>
          </w:p>
          <w:p w:rsidR="00AE0683" w:rsidRPr="00482946" w:rsidRDefault="00AE0683" w:rsidP="00AE0683">
            <w:pPr>
              <w:pStyle w:val="ListParagraph"/>
              <w:numPr>
                <w:ilvl w:val="0"/>
                <w:numId w:val="10"/>
              </w:numPr>
              <w:rPr>
                <w:sz w:val="20"/>
                <w:szCs w:val="20"/>
              </w:rPr>
            </w:pPr>
            <w:r w:rsidRPr="00482946">
              <w:rPr>
                <w:sz w:val="20"/>
                <w:szCs w:val="20"/>
              </w:rPr>
              <w:t>Letter</w:t>
            </w:r>
          </w:p>
          <w:p w:rsidR="00AE0683" w:rsidRPr="00482946" w:rsidRDefault="00AE0683" w:rsidP="00AE0683">
            <w:pPr>
              <w:pStyle w:val="ListParagraph"/>
              <w:numPr>
                <w:ilvl w:val="0"/>
                <w:numId w:val="10"/>
              </w:numPr>
              <w:rPr>
                <w:sz w:val="20"/>
                <w:szCs w:val="20"/>
              </w:rPr>
            </w:pPr>
            <w:r w:rsidRPr="00482946">
              <w:rPr>
                <w:sz w:val="20"/>
                <w:szCs w:val="20"/>
              </w:rPr>
              <w:t>Capita</w:t>
            </w:r>
            <w:r>
              <w:rPr>
                <w:sz w:val="20"/>
                <w:szCs w:val="20"/>
              </w:rPr>
              <w:t>l</w:t>
            </w:r>
            <w:r w:rsidRPr="00482946">
              <w:rPr>
                <w:sz w:val="20"/>
                <w:szCs w:val="20"/>
              </w:rPr>
              <w:t xml:space="preserve"> letter</w:t>
            </w:r>
          </w:p>
          <w:p w:rsidR="00AE0683" w:rsidRPr="00482946" w:rsidRDefault="00AE0683" w:rsidP="00AE0683">
            <w:pPr>
              <w:pStyle w:val="ListParagraph"/>
              <w:numPr>
                <w:ilvl w:val="0"/>
                <w:numId w:val="10"/>
              </w:numPr>
              <w:rPr>
                <w:sz w:val="20"/>
                <w:szCs w:val="20"/>
              </w:rPr>
            </w:pPr>
            <w:r w:rsidRPr="00482946">
              <w:rPr>
                <w:sz w:val="20"/>
                <w:szCs w:val="20"/>
              </w:rPr>
              <w:t>Word</w:t>
            </w:r>
          </w:p>
          <w:p w:rsidR="00AE0683" w:rsidRPr="00482946" w:rsidRDefault="00AE0683" w:rsidP="00AE0683">
            <w:pPr>
              <w:pStyle w:val="ListParagraph"/>
              <w:numPr>
                <w:ilvl w:val="0"/>
                <w:numId w:val="10"/>
              </w:numPr>
              <w:rPr>
                <w:sz w:val="20"/>
                <w:szCs w:val="20"/>
              </w:rPr>
            </w:pPr>
            <w:r w:rsidRPr="00482946">
              <w:rPr>
                <w:sz w:val="20"/>
                <w:szCs w:val="20"/>
              </w:rPr>
              <w:t>Singular</w:t>
            </w:r>
          </w:p>
          <w:p w:rsidR="00AE0683" w:rsidRPr="00482946" w:rsidRDefault="00AE0683" w:rsidP="00AE0683">
            <w:pPr>
              <w:pStyle w:val="ListParagraph"/>
              <w:numPr>
                <w:ilvl w:val="0"/>
                <w:numId w:val="10"/>
              </w:numPr>
              <w:rPr>
                <w:sz w:val="20"/>
                <w:szCs w:val="20"/>
              </w:rPr>
            </w:pPr>
            <w:r w:rsidRPr="00482946">
              <w:rPr>
                <w:sz w:val="20"/>
                <w:szCs w:val="20"/>
              </w:rPr>
              <w:t>Plural</w:t>
            </w:r>
          </w:p>
          <w:p w:rsidR="00AE0683" w:rsidRPr="00482946" w:rsidRDefault="00AE0683" w:rsidP="00AE0683">
            <w:pPr>
              <w:pStyle w:val="ListParagraph"/>
              <w:numPr>
                <w:ilvl w:val="0"/>
                <w:numId w:val="10"/>
              </w:numPr>
              <w:rPr>
                <w:sz w:val="20"/>
                <w:szCs w:val="20"/>
              </w:rPr>
            </w:pPr>
            <w:r w:rsidRPr="00482946">
              <w:rPr>
                <w:sz w:val="20"/>
                <w:szCs w:val="20"/>
              </w:rPr>
              <w:t>Sentence</w:t>
            </w:r>
          </w:p>
          <w:p w:rsidR="00AE0683" w:rsidRPr="00482946" w:rsidRDefault="00AE0683" w:rsidP="00AE0683">
            <w:pPr>
              <w:pStyle w:val="ListParagraph"/>
              <w:numPr>
                <w:ilvl w:val="0"/>
                <w:numId w:val="10"/>
              </w:numPr>
              <w:rPr>
                <w:sz w:val="20"/>
                <w:szCs w:val="20"/>
              </w:rPr>
            </w:pPr>
            <w:r w:rsidRPr="00482946">
              <w:rPr>
                <w:sz w:val="20"/>
                <w:szCs w:val="20"/>
              </w:rPr>
              <w:t>Punctuation</w:t>
            </w:r>
          </w:p>
          <w:p w:rsidR="00AE0683" w:rsidRPr="00482946" w:rsidRDefault="00AE0683" w:rsidP="00AE0683">
            <w:pPr>
              <w:pStyle w:val="ListParagraph"/>
              <w:numPr>
                <w:ilvl w:val="0"/>
                <w:numId w:val="10"/>
              </w:numPr>
              <w:rPr>
                <w:sz w:val="20"/>
                <w:szCs w:val="20"/>
              </w:rPr>
            </w:pPr>
            <w:r w:rsidRPr="00482946">
              <w:rPr>
                <w:sz w:val="20"/>
                <w:szCs w:val="20"/>
              </w:rPr>
              <w:t>Full stop</w:t>
            </w:r>
          </w:p>
          <w:p w:rsidR="00AE0683" w:rsidRPr="00482946" w:rsidRDefault="00AE0683" w:rsidP="00AE0683">
            <w:pPr>
              <w:pStyle w:val="ListParagraph"/>
              <w:numPr>
                <w:ilvl w:val="0"/>
                <w:numId w:val="10"/>
              </w:numPr>
              <w:rPr>
                <w:sz w:val="20"/>
                <w:szCs w:val="20"/>
              </w:rPr>
            </w:pPr>
            <w:r w:rsidRPr="00482946">
              <w:rPr>
                <w:sz w:val="20"/>
                <w:szCs w:val="20"/>
              </w:rPr>
              <w:t>Question mark</w:t>
            </w:r>
          </w:p>
          <w:p w:rsidR="00AE0683" w:rsidRPr="00482946" w:rsidRDefault="00AE0683" w:rsidP="00AE0683">
            <w:pPr>
              <w:pStyle w:val="ListParagraph"/>
              <w:numPr>
                <w:ilvl w:val="0"/>
                <w:numId w:val="10"/>
              </w:numPr>
              <w:rPr>
                <w:sz w:val="20"/>
                <w:szCs w:val="20"/>
              </w:rPr>
            </w:pPr>
            <w:r w:rsidRPr="00482946">
              <w:rPr>
                <w:sz w:val="20"/>
                <w:szCs w:val="20"/>
              </w:rPr>
              <w:t>Exclamation mark</w:t>
            </w:r>
          </w:p>
          <w:p w:rsidR="00AE0683" w:rsidRPr="007F793A" w:rsidRDefault="00AE0683" w:rsidP="007D62EE">
            <w:pPr>
              <w:jc w:val="center"/>
              <w:rPr>
                <w:sz w:val="20"/>
                <w:szCs w:val="20"/>
              </w:rP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bl>
    <w:p w:rsidR="00AE0683" w:rsidRDefault="00AE0683" w:rsidP="00AE0683">
      <w:pPr>
        <w:spacing w:after="0"/>
        <w:jc w:val="center"/>
      </w:pPr>
    </w:p>
    <w:p w:rsidR="006F6EB9" w:rsidRPr="006F6EB9" w:rsidRDefault="006F6EB9" w:rsidP="006F6EB9">
      <w:pPr>
        <w:rPr>
          <w:rFonts w:ascii="Angsana New" w:hAnsi="Angsana New" w:cs="Angsana New"/>
          <w:sz w:val="36"/>
          <w:szCs w:val="36"/>
        </w:rPr>
      </w:pPr>
    </w:p>
    <w:p w:rsidR="006F6EB9" w:rsidRPr="006F6EB9" w:rsidRDefault="006F6EB9" w:rsidP="006F6EB9">
      <w:pPr>
        <w:rPr>
          <w:rFonts w:ascii="Angsana New" w:hAnsi="Angsana New" w:cs="Angsana New"/>
          <w:sz w:val="36"/>
          <w:szCs w:val="36"/>
        </w:rPr>
      </w:pPr>
    </w:p>
    <w:p w:rsidR="006F6EB9" w:rsidRPr="006F6EB9" w:rsidRDefault="006F6EB9" w:rsidP="006F6EB9">
      <w:pPr>
        <w:rPr>
          <w:rFonts w:ascii="Angsana New" w:hAnsi="Angsana New" w:cs="Angsana New"/>
          <w:sz w:val="36"/>
          <w:szCs w:val="36"/>
        </w:rPr>
      </w:pPr>
    </w:p>
    <w:p w:rsidR="006F6EB9" w:rsidRPr="006F6EB9" w:rsidRDefault="006F6EB9" w:rsidP="006F6EB9">
      <w:pPr>
        <w:rPr>
          <w:rFonts w:ascii="Angsana New" w:hAnsi="Angsana New" w:cs="Angsana New"/>
          <w:sz w:val="36"/>
          <w:szCs w:val="36"/>
        </w:rPr>
      </w:pPr>
    </w:p>
    <w:p w:rsidR="006F6EB9" w:rsidRPr="006F6EB9" w:rsidRDefault="006F6EB9" w:rsidP="006F6EB9">
      <w:pPr>
        <w:rPr>
          <w:rFonts w:ascii="Angsana New" w:hAnsi="Angsana New" w:cs="Angsana New"/>
          <w:sz w:val="36"/>
          <w:szCs w:val="36"/>
        </w:rPr>
      </w:pPr>
    </w:p>
    <w:p w:rsidR="00AE0683" w:rsidRDefault="00AE0683" w:rsidP="00AE0683">
      <w:pPr>
        <w:spacing w:after="0"/>
        <w:jc w:val="center"/>
      </w:pPr>
      <w:r>
        <w:t xml:space="preserve">Writing Objectives </w:t>
      </w:r>
    </w:p>
    <w:p w:rsidR="00AE0683" w:rsidRDefault="00AE0683" w:rsidP="00AE0683">
      <w:pPr>
        <w:spacing w:after="0"/>
        <w:jc w:val="center"/>
      </w:pPr>
      <w:r>
        <w:t>Year 2</w:t>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r>
              <w:t>Code</w:t>
            </w:r>
          </w:p>
        </w:tc>
        <w:tc>
          <w:tcPr>
            <w:tcW w:w="9781" w:type="dxa"/>
          </w:tcPr>
          <w:p w:rsidR="00AE0683" w:rsidRPr="0056681E" w:rsidRDefault="00AE0683" w:rsidP="007D62EE">
            <w:pPr>
              <w:jc w:val="center"/>
              <w:rPr>
                <w:b/>
              </w:rPr>
            </w:pPr>
            <w:r w:rsidRPr="0056681E">
              <w:rPr>
                <w:b/>
              </w:rPr>
              <w:t>Writing Transcription Objective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WT1</w:t>
            </w:r>
          </w:p>
        </w:tc>
        <w:tc>
          <w:tcPr>
            <w:tcW w:w="9781" w:type="dxa"/>
          </w:tcPr>
          <w:p w:rsidR="00AE0683" w:rsidRPr="007F793A" w:rsidRDefault="00AE0683" w:rsidP="007D62EE">
            <w:pPr>
              <w:rPr>
                <w:sz w:val="20"/>
                <w:szCs w:val="20"/>
              </w:rPr>
            </w:pPr>
            <w:r>
              <w:rPr>
                <w:sz w:val="20"/>
                <w:szCs w:val="20"/>
              </w:rPr>
              <w:t>To spell by segmenting words into phonemes and representing these by graphemes, spelling many correctly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WT2</w:t>
            </w:r>
          </w:p>
        </w:tc>
        <w:tc>
          <w:tcPr>
            <w:tcW w:w="9781" w:type="dxa"/>
          </w:tcPr>
          <w:p w:rsidR="00AE0683" w:rsidRPr="007F793A" w:rsidRDefault="00AE0683" w:rsidP="007D62EE">
            <w:pPr>
              <w:rPr>
                <w:sz w:val="20"/>
                <w:szCs w:val="20"/>
              </w:rPr>
            </w:pPr>
            <w:r>
              <w:rPr>
                <w:sz w:val="20"/>
                <w:szCs w:val="20"/>
              </w:rPr>
              <w:t>To spell by learning new ways of spelling known phonemes ,including a few common homophones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3</w:t>
            </w:r>
          </w:p>
        </w:tc>
        <w:tc>
          <w:tcPr>
            <w:tcW w:w="9781" w:type="dxa"/>
          </w:tcPr>
          <w:p w:rsidR="00AE0683" w:rsidRPr="007F793A" w:rsidRDefault="00AE0683" w:rsidP="007D62EE">
            <w:pPr>
              <w:rPr>
                <w:sz w:val="20"/>
                <w:szCs w:val="20"/>
              </w:rPr>
            </w:pPr>
            <w:r>
              <w:rPr>
                <w:sz w:val="20"/>
                <w:szCs w:val="20"/>
              </w:rPr>
              <w:t>To spell common exception words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4</w:t>
            </w:r>
          </w:p>
        </w:tc>
        <w:tc>
          <w:tcPr>
            <w:tcW w:w="9781" w:type="dxa"/>
          </w:tcPr>
          <w:p w:rsidR="00AE0683" w:rsidRPr="007F793A" w:rsidRDefault="00AE0683" w:rsidP="007D62EE">
            <w:pPr>
              <w:rPr>
                <w:sz w:val="20"/>
                <w:szCs w:val="20"/>
              </w:rPr>
            </w:pPr>
            <w:r>
              <w:rPr>
                <w:sz w:val="20"/>
                <w:szCs w:val="20"/>
              </w:rPr>
              <w:t>To spell more words with contracted forms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 5 </w:t>
            </w:r>
          </w:p>
        </w:tc>
        <w:tc>
          <w:tcPr>
            <w:tcW w:w="9781" w:type="dxa"/>
          </w:tcPr>
          <w:p w:rsidR="00AE0683" w:rsidRPr="007F793A" w:rsidRDefault="00AE0683" w:rsidP="007D62EE">
            <w:pPr>
              <w:rPr>
                <w:sz w:val="20"/>
                <w:szCs w:val="20"/>
              </w:rPr>
            </w:pPr>
            <w:r>
              <w:rPr>
                <w:sz w:val="20"/>
                <w:szCs w:val="20"/>
              </w:rPr>
              <w:t>To spell words using the possessive apostrophe ( singular)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WT6</w:t>
            </w:r>
          </w:p>
        </w:tc>
        <w:tc>
          <w:tcPr>
            <w:tcW w:w="9781" w:type="dxa"/>
          </w:tcPr>
          <w:p w:rsidR="00AE0683" w:rsidRPr="007F793A" w:rsidRDefault="00AE0683" w:rsidP="007D62EE">
            <w:pPr>
              <w:rPr>
                <w:sz w:val="20"/>
                <w:szCs w:val="20"/>
              </w:rPr>
            </w:pPr>
            <w:r>
              <w:rPr>
                <w:sz w:val="20"/>
                <w:szCs w:val="20"/>
              </w:rPr>
              <w:t>To spell by distinguishing between near homophones and homophones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WT7 </w:t>
            </w:r>
          </w:p>
        </w:tc>
        <w:tc>
          <w:tcPr>
            <w:tcW w:w="9781" w:type="dxa"/>
          </w:tcPr>
          <w:p w:rsidR="00AE0683" w:rsidRPr="007F793A" w:rsidRDefault="00AE0683" w:rsidP="007D62EE">
            <w:pPr>
              <w:rPr>
                <w:sz w:val="20"/>
                <w:szCs w:val="20"/>
              </w:rPr>
            </w:pPr>
            <w:r>
              <w:rPr>
                <w:sz w:val="20"/>
                <w:szCs w:val="20"/>
              </w:rPr>
              <w:t xml:space="preserve">To add the suffixes such as </w:t>
            </w:r>
            <w:proofErr w:type="spellStart"/>
            <w:r w:rsidRPr="00963D32">
              <w:rPr>
                <w:i/>
                <w:sz w:val="20"/>
                <w:szCs w:val="20"/>
              </w:rPr>
              <w:t>ment</w:t>
            </w:r>
            <w:proofErr w:type="spellEnd"/>
            <w:r w:rsidRPr="00963D32">
              <w:rPr>
                <w:i/>
                <w:sz w:val="20"/>
                <w:szCs w:val="20"/>
              </w:rPr>
              <w:t xml:space="preserve">, </w:t>
            </w:r>
            <w:proofErr w:type="spellStart"/>
            <w:r w:rsidRPr="00963D32">
              <w:rPr>
                <w:i/>
                <w:sz w:val="20"/>
                <w:szCs w:val="20"/>
              </w:rPr>
              <w:t>ness</w:t>
            </w:r>
            <w:proofErr w:type="spellEnd"/>
            <w:r w:rsidRPr="00963D32">
              <w:rPr>
                <w:i/>
                <w:sz w:val="20"/>
                <w:szCs w:val="20"/>
              </w:rPr>
              <w:t xml:space="preserve">, </w:t>
            </w:r>
            <w:proofErr w:type="spellStart"/>
            <w:r>
              <w:rPr>
                <w:i/>
                <w:sz w:val="20"/>
                <w:szCs w:val="20"/>
              </w:rPr>
              <w:t>ful</w:t>
            </w:r>
            <w:proofErr w:type="spellEnd"/>
            <w:r w:rsidRPr="00963D32">
              <w:rPr>
                <w:i/>
                <w:sz w:val="20"/>
                <w:szCs w:val="20"/>
              </w:rPr>
              <w:t xml:space="preserve">, </w:t>
            </w:r>
            <w:r>
              <w:rPr>
                <w:i/>
                <w:sz w:val="20"/>
                <w:szCs w:val="20"/>
              </w:rPr>
              <w:t>l</w:t>
            </w:r>
            <w:r w:rsidRPr="00963D32">
              <w:rPr>
                <w:i/>
                <w:sz w:val="20"/>
                <w:szCs w:val="20"/>
              </w:rPr>
              <w:t xml:space="preserve">ess </w:t>
            </w:r>
            <w:proofErr w:type="spellStart"/>
            <w:r w:rsidRPr="00963D32">
              <w:rPr>
                <w:i/>
                <w:sz w:val="20"/>
                <w:szCs w:val="20"/>
              </w:rPr>
              <w:t>ly</w:t>
            </w:r>
            <w:proofErr w:type="spellEnd"/>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WT8</w:t>
            </w:r>
          </w:p>
        </w:tc>
        <w:tc>
          <w:tcPr>
            <w:tcW w:w="9781" w:type="dxa"/>
          </w:tcPr>
          <w:p w:rsidR="00AE0683" w:rsidRDefault="00AE0683" w:rsidP="007D62EE">
            <w:pPr>
              <w:rPr>
                <w:sz w:val="20"/>
                <w:szCs w:val="20"/>
              </w:rPr>
            </w:pPr>
            <w:r>
              <w:rPr>
                <w:sz w:val="20"/>
                <w:szCs w:val="20"/>
              </w:rPr>
              <w:t xml:space="preserve">To apply spelling rules and guidelines as listed in Appendix 1Including </w:t>
            </w:r>
          </w:p>
          <w:p w:rsidR="00AE0683" w:rsidRPr="00963D32" w:rsidRDefault="00AE0683" w:rsidP="00AE0683">
            <w:pPr>
              <w:pStyle w:val="ListParagraph"/>
              <w:numPr>
                <w:ilvl w:val="0"/>
                <w:numId w:val="11"/>
              </w:numPr>
              <w:rPr>
                <w:sz w:val="20"/>
                <w:szCs w:val="20"/>
              </w:rPr>
            </w:pPr>
            <w:r w:rsidRPr="00963D32">
              <w:rPr>
                <w:sz w:val="20"/>
                <w:szCs w:val="20"/>
              </w:rPr>
              <w:t>alternative spellings</w:t>
            </w:r>
          </w:p>
          <w:p w:rsidR="00AE0683" w:rsidRPr="00963D32" w:rsidRDefault="00AE0683" w:rsidP="00AE0683">
            <w:pPr>
              <w:pStyle w:val="ListParagraph"/>
              <w:numPr>
                <w:ilvl w:val="0"/>
                <w:numId w:val="11"/>
              </w:numPr>
              <w:rPr>
                <w:sz w:val="20"/>
                <w:szCs w:val="20"/>
              </w:rPr>
            </w:pPr>
            <w:r w:rsidRPr="00963D32">
              <w:rPr>
                <w:sz w:val="20"/>
                <w:szCs w:val="20"/>
              </w:rPr>
              <w:t>Words ending in</w:t>
            </w:r>
            <w:r w:rsidRPr="00963D32">
              <w:rPr>
                <w:i/>
                <w:sz w:val="20"/>
                <w:szCs w:val="20"/>
              </w:rPr>
              <w:t xml:space="preserve"> </w:t>
            </w:r>
            <w:proofErr w:type="spellStart"/>
            <w:r w:rsidRPr="00963D32">
              <w:rPr>
                <w:i/>
                <w:sz w:val="20"/>
                <w:szCs w:val="20"/>
              </w:rPr>
              <w:t>il</w:t>
            </w:r>
            <w:proofErr w:type="spellEnd"/>
          </w:p>
          <w:p w:rsidR="00AE0683" w:rsidRPr="00963D32" w:rsidRDefault="00AE0683" w:rsidP="00AE0683">
            <w:pPr>
              <w:pStyle w:val="ListParagraph"/>
              <w:numPr>
                <w:ilvl w:val="0"/>
                <w:numId w:val="11"/>
              </w:numPr>
              <w:rPr>
                <w:sz w:val="20"/>
                <w:szCs w:val="20"/>
              </w:rPr>
            </w:pPr>
            <w:r w:rsidRPr="00963D32">
              <w:rPr>
                <w:sz w:val="20"/>
                <w:szCs w:val="20"/>
              </w:rPr>
              <w:t xml:space="preserve">Adding suffixes to words ending in </w:t>
            </w:r>
            <w:r w:rsidRPr="00963D32">
              <w:rPr>
                <w:i/>
                <w:sz w:val="20"/>
                <w:szCs w:val="20"/>
              </w:rPr>
              <w:t>y</w:t>
            </w:r>
            <w:r w:rsidRPr="00963D32">
              <w:rPr>
                <w:sz w:val="20"/>
                <w:szCs w:val="20"/>
              </w:rPr>
              <w:t xml:space="preserve"> and </w:t>
            </w:r>
            <w:r w:rsidRPr="00963D32">
              <w:rPr>
                <w:i/>
                <w:sz w:val="20"/>
                <w:szCs w:val="20"/>
              </w:rPr>
              <w:t>e</w:t>
            </w:r>
          </w:p>
          <w:p w:rsidR="00AE0683" w:rsidRPr="00963D32" w:rsidRDefault="00AE0683" w:rsidP="00AE0683">
            <w:pPr>
              <w:pStyle w:val="ListParagraph"/>
              <w:numPr>
                <w:ilvl w:val="0"/>
                <w:numId w:val="11"/>
              </w:numPr>
              <w:rPr>
                <w:i/>
                <w:sz w:val="20"/>
                <w:szCs w:val="20"/>
              </w:rPr>
            </w:pPr>
            <w:r w:rsidRPr="00963D32">
              <w:rPr>
                <w:sz w:val="20"/>
                <w:szCs w:val="20"/>
              </w:rPr>
              <w:t xml:space="preserve">Plurals of words ending in </w:t>
            </w:r>
            <w:proofErr w:type="spellStart"/>
            <w:r w:rsidRPr="00963D32">
              <w:rPr>
                <w:i/>
                <w:sz w:val="20"/>
                <w:szCs w:val="20"/>
              </w:rPr>
              <w:t>ey</w:t>
            </w:r>
            <w:proofErr w:type="spellEnd"/>
          </w:p>
          <w:p w:rsidR="00AE0683" w:rsidRPr="00963D32" w:rsidRDefault="00AE0683" w:rsidP="00AE0683">
            <w:pPr>
              <w:pStyle w:val="ListParagraph"/>
              <w:numPr>
                <w:ilvl w:val="0"/>
                <w:numId w:val="11"/>
              </w:numPr>
              <w:rPr>
                <w:sz w:val="20"/>
                <w:szCs w:val="20"/>
              </w:rPr>
            </w:pPr>
            <w:r w:rsidRPr="00963D32">
              <w:rPr>
                <w:sz w:val="20"/>
                <w:szCs w:val="20"/>
              </w:rPr>
              <w:t xml:space="preserve">Words ending in </w:t>
            </w:r>
            <w:proofErr w:type="spellStart"/>
            <w:r w:rsidRPr="00963D32">
              <w:rPr>
                <w:i/>
                <w:sz w:val="20"/>
                <w:szCs w:val="20"/>
              </w:rPr>
              <w:t>tion</w:t>
            </w:r>
            <w:proofErr w:type="spellEnd"/>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WT9</w:t>
            </w:r>
          </w:p>
        </w:tc>
        <w:tc>
          <w:tcPr>
            <w:tcW w:w="9781" w:type="dxa"/>
          </w:tcPr>
          <w:p w:rsidR="00AE0683" w:rsidRPr="00882A7C" w:rsidRDefault="00AE0683" w:rsidP="007D62EE">
            <w:pPr>
              <w:rPr>
                <w:sz w:val="20"/>
                <w:szCs w:val="20"/>
              </w:rPr>
            </w:pPr>
            <w:r w:rsidRPr="00882A7C">
              <w:rPr>
                <w:sz w:val="20"/>
                <w:szCs w:val="20"/>
              </w:rPr>
              <w:t xml:space="preserve">To </w:t>
            </w:r>
            <w:r>
              <w:rPr>
                <w:sz w:val="20"/>
                <w:szCs w:val="20"/>
              </w:rPr>
              <w:t>write from memory simple sentences dictated by the teacher that include words using the GPCs and common  exception words taught so far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WT10</w:t>
            </w:r>
          </w:p>
        </w:tc>
        <w:tc>
          <w:tcPr>
            <w:tcW w:w="9781" w:type="dxa"/>
          </w:tcPr>
          <w:p w:rsidR="00AE0683" w:rsidRPr="007F793A" w:rsidRDefault="00AE0683" w:rsidP="007D62EE">
            <w:pPr>
              <w:rPr>
                <w:sz w:val="20"/>
                <w:szCs w:val="20"/>
              </w:rPr>
            </w:pPr>
            <w:r>
              <w:rPr>
                <w:sz w:val="20"/>
                <w:szCs w:val="20"/>
              </w:rPr>
              <w:t>To start using some of the diagonal  and horizontal strokes to join letters and understand which letters adjacent to each other are not joined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rPr>
          <w:trHeight w:val="210"/>
        </w:trPr>
        <w:tc>
          <w:tcPr>
            <w:tcW w:w="817" w:type="dxa"/>
            <w:tcBorders>
              <w:bottom w:val="single" w:sz="4" w:space="0" w:color="auto"/>
            </w:tcBorders>
          </w:tcPr>
          <w:p w:rsidR="00AE0683" w:rsidRDefault="00AE0683" w:rsidP="007D62EE">
            <w:pPr>
              <w:jc w:val="center"/>
            </w:pPr>
            <w:r>
              <w:t>WT 11</w:t>
            </w:r>
          </w:p>
        </w:tc>
        <w:tc>
          <w:tcPr>
            <w:tcW w:w="9781" w:type="dxa"/>
            <w:tcBorders>
              <w:bottom w:val="single" w:sz="4" w:space="0" w:color="auto"/>
            </w:tcBorders>
          </w:tcPr>
          <w:p w:rsidR="00AE0683" w:rsidRPr="007F793A" w:rsidRDefault="00AE0683" w:rsidP="007D62EE">
            <w:pPr>
              <w:rPr>
                <w:sz w:val="20"/>
                <w:szCs w:val="20"/>
              </w:rPr>
            </w:pPr>
            <w:r>
              <w:rPr>
                <w:sz w:val="20"/>
                <w:szCs w:val="20"/>
              </w:rPr>
              <w:t>To write capital letters and digits of the correct size, orientation and relationship to one another and to the lower case letters</w:t>
            </w: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r>
      <w:tr w:rsidR="00AE0683" w:rsidTr="007D62EE">
        <w:trPr>
          <w:trHeight w:val="330"/>
        </w:trPr>
        <w:tc>
          <w:tcPr>
            <w:tcW w:w="817" w:type="dxa"/>
            <w:tcBorders>
              <w:top w:val="single" w:sz="4" w:space="0" w:color="auto"/>
            </w:tcBorders>
          </w:tcPr>
          <w:p w:rsidR="00AE0683" w:rsidRDefault="00AE0683" w:rsidP="007D62EE">
            <w:pPr>
              <w:jc w:val="center"/>
            </w:pPr>
            <w:r>
              <w:t xml:space="preserve"> WT12</w:t>
            </w:r>
          </w:p>
        </w:tc>
        <w:tc>
          <w:tcPr>
            <w:tcW w:w="9781" w:type="dxa"/>
            <w:tcBorders>
              <w:top w:val="single" w:sz="4" w:space="0" w:color="auto"/>
            </w:tcBorders>
          </w:tcPr>
          <w:p w:rsidR="00AE0683" w:rsidRPr="007F793A" w:rsidRDefault="00AE0683" w:rsidP="007D62EE">
            <w:pPr>
              <w:rPr>
                <w:sz w:val="20"/>
                <w:szCs w:val="20"/>
              </w:rPr>
            </w:pPr>
            <w:r>
              <w:rPr>
                <w:sz w:val="20"/>
                <w:szCs w:val="20"/>
              </w:rPr>
              <w:t>To begin to form lower case letters in the correct direction, starting and finishing in the right place</w:t>
            </w: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r>
      <w:tr w:rsidR="00AE0683" w:rsidTr="007D62EE">
        <w:tc>
          <w:tcPr>
            <w:tcW w:w="817" w:type="dxa"/>
          </w:tcPr>
          <w:p w:rsidR="00AE0683" w:rsidRDefault="00AE0683" w:rsidP="007D62EE">
            <w:pPr>
              <w:jc w:val="center"/>
            </w:pPr>
            <w:r>
              <w:t>WT13</w:t>
            </w:r>
          </w:p>
        </w:tc>
        <w:tc>
          <w:tcPr>
            <w:tcW w:w="9781" w:type="dxa"/>
          </w:tcPr>
          <w:p w:rsidR="00AE0683" w:rsidRPr="007F793A" w:rsidRDefault="00AE0683" w:rsidP="007D62EE">
            <w:pPr>
              <w:rPr>
                <w:sz w:val="20"/>
                <w:szCs w:val="20"/>
              </w:rPr>
            </w:pPr>
            <w:r>
              <w:rPr>
                <w:sz w:val="20"/>
                <w:szCs w:val="20"/>
              </w:rPr>
              <w:t>To use spacing between words that reflects the size of letters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bl>
    <w:p w:rsidR="00AE0683" w:rsidRDefault="00AE0683" w:rsidP="00AE0683">
      <w:r>
        <w:br w:type="page"/>
      </w:r>
    </w:p>
    <w:tbl>
      <w:tblPr>
        <w:tblStyle w:val="TableGrid"/>
        <w:tblW w:w="0" w:type="auto"/>
        <w:tblLayout w:type="fixed"/>
        <w:tblLook w:val="04A0"/>
      </w:tblPr>
      <w:tblGrid>
        <w:gridCol w:w="817"/>
        <w:gridCol w:w="10064"/>
        <w:gridCol w:w="839"/>
        <w:gridCol w:w="840"/>
        <w:gridCol w:w="840"/>
        <w:gridCol w:w="840"/>
        <w:gridCol w:w="840"/>
        <w:gridCol w:w="840"/>
      </w:tblGrid>
      <w:tr w:rsidR="00AE0683" w:rsidTr="007D62EE">
        <w:tc>
          <w:tcPr>
            <w:tcW w:w="817" w:type="dxa"/>
          </w:tcPr>
          <w:p w:rsidR="00AE0683" w:rsidRDefault="00AE0683" w:rsidP="007D62EE">
            <w:pPr>
              <w:jc w:val="center"/>
            </w:pPr>
          </w:p>
        </w:tc>
        <w:tc>
          <w:tcPr>
            <w:tcW w:w="10064" w:type="dxa"/>
          </w:tcPr>
          <w:p w:rsidR="00AE0683" w:rsidRPr="0056681E" w:rsidRDefault="00AE0683" w:rsidP="007D62EE">
            <w:pPr>
              <w:jc w:val="center"/>
              <w:rPr>
                <w:b/>
              </w:rPr>
            </w:pPr>
            <w:r w:rsidRPr="0056681E">
              <w:rPr>
                <w:b/>
              </w:rPr>
              <w:t>Writing Composition</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WC1</w:t>
            </w:r>
          </w:p>
        </w:tc>
        <w:tc>
          <w:tcPr>
            <w:tcW w:w="10064" w:type="dxa"/>
          </w:tcPr>
          <w:p w:rsidR="00AE0683" w:rsidRPr="007F793A" w:rsidRDefault="00AE0683" w:rsidP="007D62EE">
            <w:pPr>
              <w:rPr>
                <w:sz w:val="20"/>
                <w:szCs w:val="20"/>
              </w:rPr>
            </w:pPr>
            <w:r>
              <w:rPr>
                <w:sz w:val="20"/>
                <w:szCs w:val="20"/>
              </w:rPr>
              <w:t>To write narratives about personal experiences and those of others ( Real and fictional)</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WC2</w:t>
            </w:r>
          </w:p>
        </w:tc>
        <w:tc>
          <w:tcPr>
            <w:tcW w:w="10064" w:type="dxa"/>
          </w:tcPr>
          <w:p w:rsidR="00AE0683" w:rsidRPr="007F793A" w:rsidRDefault="00AE0683" w:rsidP="007D62EE">
            <w:pPr>
              <w:rPr>
                <w:sz w:val="20"/>
                <w:szCs w:val="20"/>
              </w:rPr>
            </w:pPr>
            <w:r>
              <w:rPr>
                <w:sz w:val="20"/>
                <w:szCs w:val="20"/>
              </w:rPr>
              <w:t>To write about real events</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WC3</w:t>
            </w:r>
          </w:p>
        </w:tc>
        <w:tc>
          <w:tcPr>
            <w:tcW w:w="10064" w:type="dxa"/>
          </w:tcPr>
          <w:p w:rsidR="00AE0683" w:rsidRPr="007F793A" w:rsidRDefault="00AE0683" w:rsidP="007D62EE">
            <w:pPr>
              <w:rPr>
                <w:sz w:val="20"/>
                <w:szCs w:val="20"/>
              </w:rPr>
            </w:pPr>
            <w:r>
              <w:rPr>
                <w:sz w:val="20"/>
                <w:szCs w:val="20"/>
              </w:rPr>
              <w:t>To write poetry</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WC4</w:t>
            </w:r>
          </w:p>
        </w:tc>
        <w:tc>
          <w:tcPr>
            <w:tcW w:w="10064" w:type="dxa"/>
          </w:tcPr>
          <w:p w:rsidR="00AE0683" w:rsidRPr="007F793A" w:rsidRDefault="00AE0683" w:rsidP="007D62EE">
            <w:pPr>
              <w:rPr>
                <w:sz w:val="20"/>
                <w:szCs w:val="20"/>
              </w:rPr>
            </w:pPr>
            <w:r>
              <w:rPr>
                <w:sz w:val="20"/>
                <w:szCs w:val="20"/>
              </w:rPr>
              <w:t>To write for different purposes</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WC5</w:t>
            </w:r>
          </w:p>
        </w:tc>
        <w:tc>
          <w:tcPr>
            <w:tcW w:w="10064" w:type="dxa"/>
          </w:tcPr>
          <w:p w:rsidR="00AE0683" w:rsidRPr="007F793A" w:rsidRDefault="00AE0683" w:rsidP="007D62EE">
            <w:pPr>
              <w:rPr>
                <w:sz w:val="20"/>
                <w:szCs w:val="20"/>
              </w:rPr>
            </w:pPr>
            <w:r>
              <w:rPr>
                <w:sz w:val="20"/>
                <w:szCs w:val="20"/>
              </w:rPr>
              <w:t>To plan or say out loud what they are going to write about</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WC6</w:t>
            </w:r>
          </w:p>
        </w:tc>
        <w:tc>
          <w:tcPr>
            <w:tcW w:w="10064" w:type="dxa"/>
          </w:tcPr>
          <w:p w:rsidR="00AE0683" w:rsidRPr="007F793A" w:rsidRDefault="00AE0683" w:rsidP="007D62EE">
            <w:pPr>
              <w:rPr>
                <w:sz w:val="20"/>
                <w:szCs w:val="20"/>
              </w:rPr>
            </w:pPr>
            <w:r>
              <w:rPr>
                <w:sz w:val="20"/>
                <w:szCs w:val="20"/>
              </w:rPr>
              <w:t>To write down key ideas , words/vocabulary before writing</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WC7</w:t>
            </w:r>
          </w:p>
        </w:tc>
        <w:tc>
          <w:tcPr>
            <w:tcW w:w="10064" w:type="dxa"/>
          </w:tcPr>
          <w:p w:rsidR="00AE0683" w:rsidRPr="007F793A" w:rsidRDefault="00AE0683" w:rsidP="007D62EE">
            <w:pPr>
              <w:rPr>
                <w:sz w:val="20"/>
                <w:szCs w:val="20"/>
              </w:rPr>
            </w:pPr>
            <w:r>
              <w:rPr>
                <w:sz w:val="20"/>
                <w:szCs w:val="20"/>
              </w:rPr>
              <w:t>To consider what they are going to write before beginning by thinking what they want to say sentence by sentence.</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rPr>
          <w:trHeight w:val="233"/>
        </w:trPr>
        <w:tc>
          <w:tcPr>
            <w:tcW w:w="817" w:type="dxa"/>
          </w:tcPr>
          <w:p w:rsidR="00AE0683" w:rsidRDefault="00AE0683" w:rsidP="007D62EE">
            <w:pPr>
              <w:jc w:val="center"/>
            </w:pPr>
            <w:r>
              <w:t>WC8</w:t>
            </w:r>
          </w:p>
        </w:tc>
        <w:tc>
          <w:tcPr>
            <w:tcW w:w="10064" w:type="dxa"/>
          </w:tcPr>
          <w:p w:rsidR="00AE0683" w:rsidRPr="007F793A" w:rsidRDefault="00AE0683" w:rsidP="007D62EE">
            <w:pPr>
              <w:rPr>
                <w:sz w:val="20"/>
                <w:szCs w:val="20"/>
              </w:rPr>
            </w:pPr>
            <w:r>
              <w:rPr>
                <w:sz w:val="20"/>
                <w:szCs w:val="20"/>
              </w:rPr>
              <w:t>To make simple additions, revisions and corrections to their own writing by evaluating it with their teacher and class peers</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WC9 </w:t>
            </w:r>
          </w:p>
        </w:tc>
        <w:tc>
          <w:tcPr>
            <w:tcW w:w="10064" w:type="dxa"/>
          </w:tcPr>
          <w:p w:rsidR="00AE0683" w:rsidRPr="007F793A" w:rsidRDefault="00AE0683" w:rsidP="007D62EE">
            <w:pPr>
              <w:rPr>
                <w:sz w:val="20"/>
                <w:szCs w:val="20"/>
              </w:rPr>
            </w:pPr>
            <w:r>
              <w:rPr>
                <w:sz w:val="20"/>
                <w:szCs w:val="20"/>
              </w:rPr>
              <w:t xml:space="preserve">To make simple additions, revisions and corrections to their own writing by re-reading to check that it makes sense and that  verbs to indicate time are used correctly and consistently </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c>
          <w:tcPr>
            <w:tcW w:w="817" w:type="dxa"/>
          </w:tcPr>
          <w:p w:rsidR="00AE0683" w:rsidRDefault="00AE0683" w:rsidP="007D62EE">
            <w:pPr>
              <w:jc w:val="center"/>
            </w:pPr>
            <w:r>
              <w:t>WC10</w:t>
            </w:r>
          </w:p>
        </w:tc>
        <w:tc>
          <w:tcPr>
            <w:tcW w:w="10064" w:type="dxa"/>
          </w:tcPr>
          <w:p w:rsidR="00AE0683" w:rsidRPr="007F793A" w:rsidRDefault="00AE0683" w:rsidP="007D62EE">
            <w:pPr>
              <w:rPr>
                <w:sz w:val="20"/>
                <w:szCs w:val="20"/>
              </w:rPr>
            </w:pPr>
            <w:r>
              <w:rPr>
                <w:sz w:val="20"/>
                <w:szCs w:val="20"/>
              </w:rPr>
              <w:t>To proof read their work to check for errors in spelling punctuation and grammar</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r w:rsidR="00AE0683" w:rsidTr="007D62EE">
        <w:trPr>
          <w:trHeight w:val="237"/>
        </w:trPr>
        <w:tc>
          <w:tcPr>
            <w:tcW w:w="817" w:type="dxa"/>
            <w:tcBorders>
              <w:bottom w:val="single" w:sz="4" w:space="0" w:color="auto"/>
            </w:tcBorders>
          </w:tcPr>
          <w:p w:rsidR="00AE0683" w:rsidRDefault="00AE0683" w:rsidP="007D62EE">
            <w:pPr>
              <w:jc w:val="center"/>
            </w:pPr>
            <w:r>
              <w:t>WC11</w:t>
            </w:r>
          </w:p>
        </w:tc>
        <w:tc>
          <w:tcPr>
            <w:tcW w:w="10064" w:type="dxa"/>
            <w:tcBorders>
              <w:bottom w:val="single" w:sz="4" w:space="0" w:color="auto"/>
            </w:tcBorders>
          </w:tcPr>
          <w:p w:rsidR="00AE0683" w:rsidRPr="004809E4" w:rsidRDefault="00AE0683" w:rsidP="007D62EE">
            <w:pPr>
              <w:jc w:val="both"/>
              <w:rPr>
                <w:sz w:val="20"/>
                <w:szCs w:val="20"/>
              </w:rPr>
            </w:pPr>
            <w:r>
              <w:rPr>
                <w:sz w:val="20"/>
                <w:szCs w:val="20"/>
              </w:rPr>
              <w:t>To read aloud what they have written with appropriate intonation to make the meaning clear.</w:t>
            </w:r>
          </w:p>
        </w:tc>
        <w:tc>
          <w:tcPr>
            <w:tcW w:w="839" w:type="dxa"/>
            <w:tcBorders>
              <w:bottom w:val="single" w:sz="4" w:space="0" w:color="auto"/>
            </w:tcBorders>
          </w:tcPr>
          <w:p w:rsidR="00AE0683" w:rsidRDefault="00AE0683" w:rsidP="007D62EE">
            <w:pPr>
              <w:jc w:val="center"/>
            </w:pPr>
          </w:p>
        </w:tc>
        <w:tc>
          <w:tcPr>
            <w:tcW w:w="840" w:type="dxa"/>
            <w:tcBorders>
              <w:bottom w:val="single" w:sz="4" w:space="0" w:color="auto"/>
            </w:tcBorders>
          </w:tcPr>
          <w:p w:rsidR="00AE0683" w:rsidRDefault="00AE0683" w:rsidP="007D62EE">
            <w:pPr>
              <w:jc w:val="center"/>
            </w:pPr>
          </w:p>
        </w:tc>
        <w:tc>
          <w:tcPr>
            <w:tcW w:w="840" w:type="dxa"/>
            <w:tcBorders>
              <w:bottom w:val="single" w:sz="4" w:space="0" w:color="auto"/>
            </w:tcBorders>
          </w:tcPr>
          <w:p w:rsidR="00AE0683" w:rsidRDefault="00AE0683" w:rsidP="007D62EE">
            <w:pPr>
              <w:jc w:val="center"/>
            </w:pPr>
          </w:p>
        </w:tc>
        <w:tc>
          <w:tcPr>
            <w:tcW w:w="840" w:type="dxa"/>
            <w:tcBorders>
              <w:bottom w:val="single" w:sz="4" w:space="0" w:color="auto"/>
            </w:tcBorders>
          </w:tcPr>
          <w:p w:rsidR="00AE0683" w:rsidRDefault="00AE0683" w:rsidP="007D62EE">
            <w:pPr>
              <w:jc w:val="center"/>
            </w:pPr>
          </w:p>
        </w:tc>
        <w:tc>
          <w:tcPr>
            <w:tcW w:w="840" w:type="dxa"/>
            <w:tcBorders>
              <w:bottom w:val="single" w:sz="4" w:space="0" w:color="auto"/>
            </w:tcBorders>
          </w:tcPr>
          <w:p w:rsidR="00AE0683" w:rsidRDefault="00AE0683" w:rsidP="007D62EE">
            <w:pPr>
              <w:jc w:val="center"/>
            </w:pPr>
          </w:p>
        </w:tc>
        <w:tc>
          <w:tcPr>
            <w:tcW w:w="840" w:type="dxa"/>
            <w:tcBorders>
              <w:bottom w:val="single" w:sz="4" w:space="0" w:color="auto"/>
            </w:tcBorders>
          </w:tcPr>
          <w:p w:rsidR="00AE0683" w:rsidRDefault="00AE0683" w:rsidP="007D62EE">
            <w:pPr>
              <w:jc w:val="center"/>
            </w:pPr>
          </w:p>
        </w:tc>
      </w:tr>
      <w:tr w:rsidR="00AE0683" w:rsidTr="007D62EE">
        <w:trPr>
          <w:trHeight w:val="450"/>
        </w:trPr>
        <w:tc>
          <w:tcPr>
            <w:tcW w:w="817" w:type="dxa"/>
            <w:tcBorders>
              <w:top w:val="single" w:sz="4" w:space="0" w:color="auto"/>
              <w:bottom w:val="single" w:sz="4" w:space="0" w:color="auto"/>
            </w:tcBorders>
          </w:tcPr>
          <w:p w:rsidR="00AE0683" w:rsidRDefault="00AE0683" w:rsidP="007D62EE">
            <w:pPr>
              <w:jc w:val="center"/>
            </w:pPr>
            <w:r>
              <w:t>WC12</w:t>
            </w:r>
          </w:p>
        </w:tc>
        <w:tc>
          <w:tcPr>
            <w:tcW w:w="10064" w:type="dxa"/>
            <w:tcBorders>
              <w:top w:val="single" w:sz="4" w:space="0" w:color="auto"/>
              <w:bottom w:val="single" w:sz="4" w:space="0" w:color="auto"/>
            </w:tcBorders>
          </w:tcPr>
          <w:p w:rsidR="00AE0683" w:rsidRDefault="00AE0683" w:rsidP="007D62EE">
            <w:pPr>
              <w:jc w:val="both"/>
              <w:rPr>
                <w:sz w:val="20"/>
                <w:szCs w:val="20"/>
              </w:rPr>
            </w:pPr>
            <w:r>
              <w:rPr>
                <w:sz w:val="20"/>
                <w:szCs w:val="20"/>
              </w:rPr>
              <w:t>Understand  concepts set out in Appendix 2</w:t>
            </w:r>
          </w:p>
          <w:p w:rsidR="00AE0683" w:rsidRDefault="00AE0683" w:rsidP="007D62EE">
            <w:pPr>
              <w:jc w:val="both"/>
              <w:rPr>
                <w:sz w:val="20"/>
                <w:szCs w:val="20"/>
              </w:rPr>
            </w:pPr>
            <w:r>
              <w:rPr>
                <w:sz w:val="20"/>
                <w:szCs w:val="20"/>
              </w:rPr>
              <w:t>Learning how to use both familiar and new punctuation correctly including;</w:t>
            </w:r>
          </w:p>
          <w:p w:rsidR="00AE0683" w:rsidRDefault="00AE0683" w:rsidP="007D62EE">
            <w:pPr>
              <w:jc w:val="both"/>
              <w:rPr>
                <w:sz w:val="20"/>
                <w:szCs w:val="20"/>
              </w:rPr>
            </w:pPr>
            <w:r>
              <w:rPr>
                <w:sz w:val="20"/>
                <w:szCs w:val="20"/>
              </w:rPr>
              <w:t xml:space="preserve"> full stops, capital letters, exclamation marks, question marks, commas for lists and apostrophes for contracted forms and the possessive  ( singular)</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181"/>
        </w:trPr>
        <w:tc>
          <w:tcPr>
            <w:tcW w:w="817" w:type="dxa"/>
            <w:tcBorders>
              <w:top w:val="single" w:sz="4" w:space="0" w:color="auto"/>
              <w:bottom w:val="single" w:sz="4" w:space="0" w:color="auto"/>
            </w:tcBorders>
            <w:vAlign w:val="center"/>
          </w:tcPr>
          <w:p w:rsidR="00AE0683" w:rsidRDefault="00AE0683" w:rsidP="007D62EE">
            <w:r>
              <w:t>WC13</w:t>
            </w:r>
          </w:p>
        </w:tc>
        <w:tc>
          <w:tcPr>
            <w:tcW w:w="10064" w:type="dxa"/>
            <w:tcBorders>
              <w:top w:val="single" w:sz="4" w:space="0" w:color="auto"/>
              <w:bottom w:val="single" w:sz="4" w:space="0" w:color="auto"/>
            </w:tcBorders>
            <w:vAlign w:val="center"/>
          </w:tcPr>
          <w:p w:rsidR="00AE0683" w:rsidRDefault="00AE0683" w:rsidP="007D62EE">
            <w:pPr>
              <w:rPr>
                <w:sz w:val="20"/>
                <w:szCs w:val="20"/>
              </w:rPr>
            </w:pPr>
            <w:r>
              <w:rPr>
                <w:sz w:val="20"/>
                <w:szCs w:val="20"/>
              </w:rPr>
              <w:t>To use sentences with different forms: statement, question, exclamation and command</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237"/>
        </w:trPr>
        <w:tc>
          <w:tcPr>
            <w:tcW w:w="817" w:type="dxa"/>
            <w:tcBorders>
              <w:top w:val="single" w:sz="4" w:space="0" w:color="auto"/>
              <w:bottom w:val="single" w:sz="4" w:space="0" w:color="auto"/>
            </w:tcBorders>
          </w:tcPr>
          <w:p w:rsidR="00AE0683" w:rsidRDefault="00AE0683" w:rsidP="007D62EE">
            <w:pPr>
              <w:jc w:val="center"/>
            </w:pPr>
            <w:r>
              <w:t>WC14</w:t>
            </w:r>
          </w:p>
        </w:tc>
        <w:tc>
          <w:tcPr>
            <w:tcW w:w="10064" w:type="dxa"/>
            <w:tcBorders>
              <w:top w:val="single" w:sz="4" w:space="0" w:color="auto"/>
              <w:bottom w:val="single" w:sz="4" w:space="0" w:color="auto"/>
            </w:tcBorders>
          </w:tcPr>
          <w:p w:rsidR="00AE0683" w:rsidRDefault="00AE0683" w:rsidP="007D62EE">
            <w:pPr>
              <w:jc w:val="both"/>
              <w:rPr>
                <w:sz w:val="20"/>
                <w:szCs w:val="20"/>
              </w:rPr>
            </w:pPr>
            <w:r>
              <w:rPr>
                <w:sz w:val="20"/>
                <w:szCs w:val="20"/>
              </w:rPr>
              <w:t>To learn how to expand noun phrases to describe and specify</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241"/>
        </w:trPr>
        <w:tc>
          <w:tcPr>
            <w:tcW w:w="817" w:type="dxa"/>
            <w:tcBorders>
              <w:top w:val="single" w:sz="4" w:space="0" w:color="auto"/>
              <w:bottom w:val="single" w:sz="4" w:space="0" w:color="auto"/>
            </w:tcBorders>
          </w:tcPr>
          <w:p w:rsidR="00AE0683" w:rsidRDefault="00AE0683" w:rsidP="007D62EE">
            <w:pPr>
              <w:jc w:val="center"/>
            </w:pPr>
            <w:r>
              <w:t>WC15</w:t>
            </w:r>
          </w:p>
        </w:tc>
        <w:tc>
          <w:tcPr>
            <w:tcW w:w="10064" w:type="dxa"/>
            <w:tcBorders>
              <w:top w:val="single" w:sz="4" w:space="0" w:color="auto"/>
              <w:bottom w:val="single" w:sz="4" w:space="0" w:color="auto"/>
            </w:tcBorders>
          </w:tcPr>
          <w:p w:rsidR="00AE0683" w:rsidRDefault="00AE0683" w:rsidP="007D62EE">
            <w:pPr>
              <w:jc w:val="both"/>
              <w:rPr>
                <w:sz w:val="20"/>
                <w:szCs w:val="20"/>
              </w:rPr>
            </w:pPr>
            <w:r>
              <w:rPr>
                <w:sz w:val="20"/>
                <w:szCs w:val="20"/>
              </w:rPr>
              <w:t>To learn how to use the present and past tenses correctly and consistently including the progressive form</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540"/>
        </w:trPr>
        <w:tc>
          <w:tcPr>
            <w:tcW w:w="817" w:type="dxa"/>
            <w:tcBorders>
              <w:top w:val="single" w:sz="4" w:space="0" w:color="auto"/>
              <w:bottom w:val="single" w:sz="4" w:space="0" w:color="auto"/>
            </w:tcBorders>
          </w:tcPr>
          <w:p w:rsidR="00AE0683" w:rsidRDefault="00AE0683" w:rsidP="007D62EE">
            <w:pPr>
              <w:jc w:val="center"/>
            </w:pPr>
            <w:r>
              <w:t>WC 16</w:t>
            </w:r>
          </w:p>
        </w:tc>
        <w:tc>
          <w:tcPr>
            <w:tcW w:w="10064" w:type="dxa"/>
            <w:tcBorders>
              <w:top w:val="single" w:sz="4" w:space="0" w:color="auto"/>
              <w:bottom w:val="single" w:sz="4" w:space="0" w:color="auto"/>
            </w:tcBorders>
          </w:tcPr>
          <w:p w:rsidR="00AE0683" w:rsidRDefault="00AE0683" w:rsidP="007D62EE">
            <w:pPr>
              <w:jc w:val="both"/>
              <w:rPr>
                <w:i/>
                <w:sz w:val="20"/>
                <w:szCs w:val="20"/>
              </w:rPr>
            </w:pPr>
            <w:r>
              <w:rPr>
                <w:sz w:val="20"/>
                <w:szCs w:val="20"/>
              </w:rPr>
              <w:t xml:space="preserve">To learn how to use the subordination- </w:t>
            </w:r>
            <w:r w:rsidRPr="00EC35C8">
              <w:rPr>
                <w:i/>
                <w:sz w:val="20"/>
                <w:szCs w:val="20"/>
              </w:rPr>
              <w:t>when, if, that</w:t>
            </w:r>
            <w:r>
              <w:rPr>
                <w:sz w:val="20"/>
                <w:szCs w:val="20"/>
              </w:rPr>
              <w:t xml:space="preserve"> or </w:t>
            </w:r>
            <w:r w:rsidRPr="00EC35C8">
              <w:rPr>
                <w:i/>
                <w:sz w:val="20"/>
                <w:szCs w:val="20"/>
              </w:rPr>
              <w:t>because</w:t>
            </w:r>
          </w:p>
          <w:p w:rsidR="00AE0683" w:rsidRDefault="00AE0683" w:rsidP="007D62EE">
            <w:pPr>
              <w:jc w:val="both"/>
              <w:rPr>
                <w:sz w:val="20"/>
                <w:szCs w:val="20"/>
              </w:rPr>
            </w:pPr>
            <w:r w:rsidRPr="001457B5">
              <w:rPr>
                <w:sz w:val="20"/>
                <w:szCs w:val="20"/>
              </w:rPr>
              <w:t>To learn to use coordination</w:t>
            </w:r>
            <w:r>
              <w:rPr>
                <w:i/>
                <w:sz w:val="20"/>
                <w:szCs w:val="20"/>
              </w:rPr>
              <w:t xml:space="preserve">- or, and </w:t>
            </w:r>
            <w:proofErr w:type="spellStart"/>
            <w:r w:rsidRPr="001457B5">
              <w:rPr>
                <w:sz w:val="20"/>
                <w:szCs w:val="20"/>
              </w:rPr>
              <w:t>or</w:t>
            </w:r>
            <w:proofErr w:type="spellEnd"/>
            <w:r>
              <w:rPr>
                <w:i/>
                <w:sz w:val="20"/>
                <w:szCs w:val="20"/>
              </w:rPr>
              <w:t xml:space="preserve"> but</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315"/>
        </w:trPr>
        <w:tc>
          <w:tcPr>
            <w:tcW w:w="817" w:type="dxa"/>
            <w:tcBorders>
              <w:top w:val="single" w:sz="4" w:space="0" w:color="auto"/>
              <w:bottom w:val="single" w:sz="4" w:space="0" w:color="auto"/>
            </w:tcBorders>
          </w:tcPr>
          <w:p w:rsidR="00AE0683" w:rsidRDefault="00AE0683" w:rsidP="007D62EE">
            <w:pPr>
              <w:jc w:val="center"/>
            </w:pPr>
            <w:r>
              <w:t>WC17</w:t>
            </w:r>
          </w:p>
        </w:tc>
        <w:tc>
          <w:tcPr>
            <w:tcW w:w="10064" w:type="dxa"/>
            <w:tcBorders>
              <w:top w:val="single" w:sz="4" w:space="0" w:color="auto"/>
              <w:bottom w:val="single" w:sz="4" w:space="0" w:color="auto"/>
            </w:tcBorders>
          </w:tcPr>
          <w:p w:rsidR="00AE0683" w:rsidRDefault="00AE0683" w:rsidP="007D62EE">
            <w:pPr>
              <w:jc w:val="both"/>
              <w:rPr>
                <w:sz w:val="20"/>
                <w:szCs w:val="20"/>
              </w:rPr>
            </w:pPr>
            <w:r>
              <w:rPr>
                <w:sz w:val="20"/>
                <w:szCs w:val="20"/>
              </w:rPr>
              <w:t>To use grammar in appendix 2 including</w:t>
            </w:r>
          </w:p>
          <w:p w:rsidR="00AE0683" w:rsidRPr="001457B5" w:rsidRDefault="00AE0683" w:rsidP="00AE0683">
            <w:pPr>
              <w:pStyle w:val="ListParagraph"/>
              <w:numPr>
                <w:ilvl w:val="0"/>
                <w:numId w:val="12"/>
              </w:numPr>
              <w:jc w:val="both"/>
              <w:rPr>
                <w:sz w:val="20"/>
                <w:szCs w:val="20"/>
              </w:rPr>
            </w:pPr>
            <w:r w:rsidRPr="001457B5">
              <w:rPr>
                <w:sz w:val="20"/>
                <w:szCs w:val="20"/>
              </w:rPr>
              <w:t>Formation of nouns and adjectives using suffixes</w:t>
            </w:r>
          </w:p>
          <w:p w:rsidR="00AE0683" w:rsidRPr="001457B5" w:rsidRDefault="00AE0683" w:rsidP="00AE0683">
            <w:pPr>
              <w:pStyle w:val="ListParagraph"/>
              <w:numPr>
                <w:ilvl w:val="0"/>
                <w:numId w:val="12"/>
              </w:numPr>
              <w:jc w:val="both"/>
              <w:rPr>
                <w:sz w:val="20"/>
                <w:szCs w:val="20"/>
              </w:rPr>
            </w:pPr>
            <w:r w:rsidRPr="001457B5">
              <w:rPr>
                <w:sz w:val="20"/>
                <w:szCs w:val="20"/>
              </w:rPr>
              <w:t>Suffixes –</w:t>
            </w:r>
            <w:proofErr w:type="spellStart"/>
            <w:r w:rsidRPr="001457B5">
              <w:rPr>
                <w:i/>
                <w:sz w:val="20"/>
                <w:szCs w:val="20"/>
              </w:rPr>
              <w:t>er</w:t>
            </w:r>
            <w:proofErr w:type="spellEnd"/>
            <w:r w:rsidRPr="001457B5">
              <w:rPr>
                <w:sz w:val="20"/>
                <w:szCs w:val="20"/>
              </w:rPr>
              <w:t>, and –</w:t>
            </w:r>
            <w:proofErr w:type="spellStart"/>
            <w:r w:rsidRPr="001457B5">
              <w:rPr>
                <w:i/>
                <w:sz w:val="20"/>
                <w:szCs w:val="20"/>
              </w:rPr>
              <w:t>est</w:t>
            </w:r>
            <w:proofErr w:type="spellEnd"/>
            <w:r w:rsidRPr="001457B5">
              <w:rPr>
                <w:sz w:val="20"/>
                <w:szCs w:val="20"/>
              </w:rPr>
              <w:t xml:space="preserve"> in adjectives</w:t>
            </w:r>
          </w:p>
          <w:p w:rsidR="00AE0683" w:rsidRPr="001457B5" w:rsidRDefault="00AE0683" w:rsidP="00AE0683">
            <w:pPr>
              <w:pStyle w:val="ListParagraph"/>
              <w:numPr>
                <w:ilvl w:val="0"/>
                <w:numId w:val="12"/>
              </w:numPr>
              <w:jc w:val="both"/>
              <w:rPr>
                <w:sz w:val="20"/>
                <w:szCs w:val="20"/>
              </w:rPr>
            </w:pPr>
            <w:r w:rsidRPr="001457B5">
              <w:rPr>
                <w:sz w:val="20"/>
                <w:szCs w:val="20"/>
              </w:rPr>
              <w:t xml:space="preserve">The use of </w:t>
            </w:r>
            <w:r w:rsidRPr="001457B5">
              <w:rPr>
                <w:i/>
                <w:sz w:val="20"/>
                <w:szCs w:val="20"/>
              </w:rPr>
              <w:t>-</w:t>
            </w:r>
            <w:proofErr w:type="spellStart"/>
            <w:r w:rsidRPr="001457B5">
              <w:rPr>
                <w:i/>
                <w:sz w:val="20"/>
                <w:szCs w:val="20"/>
              </w:rPr>
              <w:t>ly</w:t>
            </w:r>
            <w:proofErr w:type="spellEnd"/>
            <w:r w:rsidRPr="001457B5">
              <w:rPr>
                <w:sz w:val="20"/>
                <w:szCs w:val="20"/>
              </w:rPr>
              <w:t xml:space="preserve">  to turn adjectives into adverbs</w:t>
            </w:r>
          </w:p>
        </w:tc>
        <w:tc>
          <w:tcPr>
            <w:tcW w:w="839"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c>
          <w:tcPr>
            <w:tcW w:w="840" w:type="dxa"/>
            <w:tcBorders>
              <w:top w:val="single" w:sz="4" w:space="0" w:color="auto"/>
              <w:bottom w:val="single" w:sz="4" w:space="0" w:color="auto"/>
            </w:tcBorders>
          </w:tcPr>
          <w:p w:rsidR="00AE0683" w:rsidRDefault="00AE0683" w:rsidP="007D62EE">
            <w:pPr>
              <w:jc w:val="center"/>
            </w:pPr>
          </w:p>
        </w:tc>
      </w:tr>
      <w:tr w:rsidR="00AE0683" w:rsidTr="007D62EE">
        <w:trPr>
          <w:trHeight w:val="305"/>
        </w:trPr>
        <w:tc>
          <w:tcPr>
            <w:tcW w:w="817" w:type="dxa"/>
            <w:tcBorders>
              <w:top w:val="single" w:sz="4" w:space="0" w:color="auto"/>
            </w:tcBorders>
          </w:tcPr>
          <w:p w:rsidR="00AE0683" w:rsidRDefault="00AE0683" w:rsidP="007D62EE">
            <w:pPr>
              <w:jc w:val="center"/>
            </w:pPr>
            <w:r>
              <w:t>WC18</w:t>
            </w:r>
          </w:p>
        </w:tc>
        <w:tc>
          <w:tcPr>
            <w:tcW w:w="10064" w:type="dxa"/>
            <w:tcBorders>
              <w:top w:val="single" w:sz="4" w:space="0" w:color="auto"/>
            </w:tcBorders>
          </w:tcPr>
          <w:p w:rsidR="00AE0683" w:rsidRDefault="00AE0683" w:rsidP="007D62EE">
            <w:pPr>
              <w:jc w:val="both"/>
              <w:rPr>
                <w:sz w:val="20"/>
                <w:szCs w:val="20"/>
              </w:rPr>
            </w:pPr>
            <w:r>
              <w:rPr>
                <w:sz w:val="20"/>
                <w:szCs w:val="20"/>
              </w:rPr>
              <w:t>To learn how to use some features of written Standard English</w:t>
            </w:r>
          </w:p>
        </w:tc>
        <w:tc>
          <w:tcPr>
            <w:tcW w:w="839" w:type="dxa"/>
            <w:tcBorders>
              <w:top w:val="single" w:sz="4" w:space="0" w:color="auto"/>
            </w:tcBorders>
          </w:tcPr>
          <w:p w:rsidR="00AE0683" w:rsidRDefault="00AE0683" w:rsidP="007D62EE">
            <w:pPr>
              <w:jc w:val="center"/>
            </w:pPr>
          </w:p>
        </w:tc>
        <w:tc>
          <w:tcPr>
            <w:tcW w:w="840" w:type="dxa"/>
            <w:tcBorders>
              <w:top w:val="single" w:sz="4" w:space="0" w:color="auto"/>
            </w:tcBorders>
          </w:tcPr>
          <w:p w:rsidR="00AE0683" w:rsidRDefault="00AE0683" w:rsidP="007D62EE">
            <w:pPr>
              <w:jc w:val="center"/>
            </w:pPr>
          </w:p>
        </w:tc>
        <w:tc>
          <w:tcPr>
            <w:tcW w:w="840" w:type="dxa"/>
            <w:tcBorders>
              <w:top w:val="single" w:sz="4" w:space="0" w:color="auto"/>
            </w:tcBorders>
          </w:tcPr>
          <w:p w:rsidR="00AE0683" w:rsidRDefault="00AE0683" w:rsidP="007D62EE">
            <w:pPr>
              <w:jc w:val="center"/>
            </w:pPr>
          </w:p>
        </w:tc>
        <w:tc>
          <w:tcPr>
            <w:tcW w:w="840" w:type="dxa"/>
            <w:tcBorders>
              <w:top w:val="single" w:sz="4" w:space="0" w:color="auto"/>
            </w:tcBorders>
          </w:tcPr>
          <w:p w:rsidR="00AE0683" w:rsidRDefault="00AE0683" w:rsidP="007D62EE">
            <w:pPr>
              <w:jc w:val="center"/>
            </w:pPr>
          </w:p>
        </w:tc>
        <w:tc>
          <w:tcPr>
            <w:tcW w:w="840" w:type="dxa"/>
            <w:tcBorders>
              <w:top w:val="single" w:sz="4" w:space="0" w:color="auto"/>
            </w:tcBorders>
          </w:tcPr>
          <w:p w:rsidR="00AE0683" w:rsidRDefault="00AE0683" w:rsidP="007D62EE">
            <w:pPr>
              <w:jc w:val="center"/>
            </w:pPr>
          </w:p>
        </w:tc>
        <w:tc>
          <w:tcPr>
            <w:tcW w:w="840" w:type="dxa"/>
            <w:tcBorders>
              <w:top w:val="single" w:sz="4" w:space="0" w:color="auto"/>
            </w:tcBorders>
          </w:tcPr>
          <w:p w:rsidR="00AE0683" w:rsidRDefault="00AE0683" w:rsidP="007D62EE">
            <w:pPr>
              <w:jc w:val="center"/>
            </w:pPr>
          </w:p>
        </w:tc>
      </w:tr>
      <w:tr w:rsidR="00AE0683" w:rsidTr="007D62EE">
        <w:tc>
          <w:tcPr>
            <w:tcW w:w="817" w:type="dxa"/>
          </w:tcPr>
          <w:p w:rsidR="00AE0683" w:rsidRDefault="00AE0683" w:rsidP="007D62EE">
            <w:pPr>
              <w:jc w:val="center"/>
            </w:pPr>
            <w:r>
              <w:t>WC19</w:t>
            </w:r>
          </w:p>
        </w:tc>
        <w:tc>
          <w:tcPr>
            <w:tcW w:w="10064" w:type="dxa"/>
          </w:tcPr>
          <w:p w:rsidR="00AE0683" w:rsidRDefault="00AE0683" w:rsidP="007D62EE">
            <w:pPr>
              <w:rPr>
                <w:sz w:val="20"/>
                <w:szCs w:val="20"/>
              </w:rPr>
            </w:pPr>
            <w:r>
              <w:rPr>
                <w:sz w:val="20"/>
                <w:szCs w:val="20"/>
              </w:rPr>
              <w:t>To use grammatical terminology when discussing their writing including</w:t>
            </w:r>
          </w:p>
          <w:p w:rsidR="00AE0683" w:rsidRDefault="00AE0683" w:rsidP="00AE0683">
            <w:pPr>
              <w:pStyle w:val="ListParagraph"/>
              <w:numPr>
                <w:ilvl w:val="0"/>
                <w:numId w:val="10"/>
              </w:numPr>
              <w:rPr>
                <w:sz w:val="20"/>
                <w:szCs w:val="20"/>
              </w:rPr>
            </w:pPr>
            <w:r>
              <w:rPr>
                <w:sz w:val="20"/>
                <w:szCs w:val="20"/>
              </w:rPr>
              <w:t>Noun</w:t>
            </w:r>
          </w:p>
          <w:p w:rsidR="00AE0683" w:rsidRDefault="00AE0683" w:rsidP="00AE0683">
            <w:pPr>
              <w:pStyle w:val="ListParagraph"/>
              <w:numPr>
                <w:ilvl w:val="0"/>
                <w:numId w:val="10"/>
              </w:numPr>
              <w:rPr>
                <w:sz w:val="20"/>
                <w:szCs w:val="20"/>
              </w:rPr>
            </w:pPr>
            <w:r>
              <w:rPr>
                <w:sz w:val="20"/>
                <w:szCs w:val="20"/>
              </w:rPr>
              <w:t>Noun phrase</w:t>
            </w:r>
          </w:p>
          <w:p w:rsidR="00AE0683" w:rsidRDefault="00AE0683" w:rsidP="00AE0683">
            <w:pPr>
              <w:pStyle w:val="ListParagraph"/>
              <w:numPr>
                <w:ilvl w:val="0"/>
                <w:numId w:val="10"/>
              </w:numPr>
              <w:rPr>
                <w:sz w:val="20"/>
                <w:szCs w:val="20"/>
              </w:rPr>
            </w:pPr>
            <w:r>
              <w:rPr>
                <w:sz w:val="20"/>
                <w:szCs w:val="20"/>
              </w:rPr>
              <w:t>Statement</w:t>
            </w:r>
          </w:p>
          <w:p w:rsidR="00AE0683" w:rsidRDefault="00AE0683" w:rsidP="00AE0683">
            <w:pPr>
              <w:pStyle w:val="ListParagraph"/>
              <w:numPr>
                <w:ilvl w:val="0"/>
                <w:numId w:val="10"/>
              </w:numPr>
              <w:rPr>
                <w:sz w:val="20"/>
                <w:szCs w:val="20"/>
              </w:rPr>
            </w:pPr>
            <w:r>
              <w:rPr>
                <w:sz w:val="20"/>
                <w:szCs w:val="20"/>
              </w:rPr>
              <w:t>Question</w:t>
            </w:r>
          </w:p>
          <w:p w:rsidR="00AE0683" w:rsidRDefault="00AE0683" w:rsidP="00AE0683">
            <w:pPr>
              <w:pStyle w:val="ListParagraph"/>
              <w:numPr>
                <w:ilvl w:val="0"/>
                <w:numId w:val="10"/>
              </w:numPr>
              <w:rPr>
                <w:sz w:val="20"/>
                <w:szCs w:val="20"/>
              </w:rPr>
            </w:pPr>
            <w:r>
              <w:rPr>
                <w:sz w:val="20"/>
                <w:szCs w:val="20"/>
              </w:rPr>
              <w:t>Exclamation</w:t>
            </w:r>
          </w:p>
          <w:p w:rsidR="00AE0683" w:rsidRDefault="00AE0683" w:rsidP="00AE0683">
            <w:pPr>
              <w:pStyle w:val="ListParagraph"/>
              <w:numPr>
                <w:ilvl w:val="0"/>
                <w:numId w:val="10"/>
              </w:numPr>
              <w:rPr>
                <w:sz w:val="20"/>
                <w:szCs w:val="20"/>
              </w:rPr>
            </w:pPr>
            <w:r>
              <w:rPr>
                <w:sz w:val="20"/>
                <w:szCs w:val="20"/>
              </w:rPr>
              <w:t>Command</w:t>
            </w:r>
          </w:p>
          <w:p w:rsidR="00AE0683" w:rsidRDefault="00AE0683" w:rsidP="00AE0683">
            <w:pPr>
              <w:pStyle w:val="ListParagraph"/>
              <w:numPr>
                <w:ilvl w:val="0"/>
                <w:numId w:val="10"/>
              </w:numPr>
              <w:rPr>
                <w:sz w:val="20"/>
                <w:szCs w:val="20"/>
              </w:rPr>
            </w:pPr>
            <w:r>
              <w:rPr>
                <w:sz w:val="20"/>
                <w:szCs w:val="20"/>
              </w:rPr>
              <w:t>Adjective</w:t>
            </w:r>
          </w:p>
          <w:p w:rsidR="00AE0683" w:rsidRDefault="00AE0683" w:rsidP="00AE0683">
            <w:pPr>
              <w:pStyle w:val="ListParagraph"/>
              <w:numPr>
                <w:ilvl w:val="0"/>
                <w:numId w:val="10"/>
              </w:numPr>
              <w:rPr>
                <w:sz w:val="20"/>
                <w:szCs w:val="20"/>
              </w:rPr>
            </w:pPr>
            <w:r>
              <w:rPr>
                <w:sz w:val="20"/>
                <w:szCs w:val="20"/>
              </w:rPr>
              <w:t xml:space="preserve"> Verb</w:t>
            </w:r>
          </w:p>
          <w:p w:rsidR="00AE0683" w:rsidRDefault="00AE0683" w:rsidP="00AE0683">
            <w:pPr>
              <w:pStyle w:val="ListParagraph"/>
              <w:numPr>
                <w:ilvl w:val="0"/>
                <w:numId w:val="10"/>
              </w:numPr>
              <w:rPr>
                <w:sz w:val="20"/>
                <w:szCs w:val="20"/>
              </w:rPr>
            </w:pPr>
            <w:r>
              <w:rPr>
                <w:sz w:val="20"/>
                <w:szCs w:val="20"/>
              </w:rPr>
              <w:t>Suffix</w:t>
            </w:r>
          </w:p>
          <w:p w:rsidR="00AE0683" w:rsidRDefault="00AE0683" w:rsidP="00AE0683">
            <w:pPr>
              <w:pStyle w:val="ListParagraph"/>
              <w:numPr>
                <w:ilvl w:val="0"/>
                <w:numId w:val="10"/>
              </w:numPr>
              <w:rPr>
                <w:sz w:val="20"/>
                <w:szCs w:val="20"/>
              </w:rPr>
            </w:pPr>
            <w:r>
              <w:rPr>
                <w:sz w:val="20"/>
                <w:szCs w:val="20"/>
              </w:rPr>
              <w:t>Adverb</w:t>
            </w:r>
          </w:p>
          <w:p w:rsidR="00AE0683" w:rsidRDefault="00AE0683" w:rsidP="00AE0683">
            <w:pPr>
              <w:pStyle w:val="ListParagraph"/>
              <w:numPr>
                <w:ilvl w:val="0"/>
                <w:numId w:val="10"/>
              </w:numPr>
              <w:rPr>
                <w:sz w:val="20"/>
                <w:szCs w:val="20"/>
              </w:rPr>
            </w:pPr>
            <w:r>
              <w:rPr>
                <w:sz w:val="20"/>
                <w:szCs w:val="20"/>
              </w:rPr>
              <w:t>Tense (past, present)</w:t>
            </w:r>
          </w:p>
          <w:p w:rsidR="00AE0683" w:rsidRDefault="00AE0683" w:rsidP="00AE0683">
            <w:pPr>
              <w:pStyle w:val="ListParagraph"/>
              <w:numPr>
                <w:ilvl w:val="0"/>
                <w:numId w:val="10"/>
              </w:numPr>
              <w:rPr>
                <w:sz w:val="20"/>
                <w:szCs w:val="20"/>
              </w:rPr>
            </w:pPr>
            <w:r>
              <w:rPr>
                <w:sz w:val="20"/>
                <w:szCs w:val="20"/>
              </w:rPr>
              <w:t>Apostrophe</w:t>
            </w:r>
          </w:p>
          <w:p w:rsidR="00AE0683" w:rsidRPr="00752AED" w:rsidRDefault="00AE0683" w:rsidP="00AE0683">
            <w:pPr>
              <w:pStyle w:val="ListParagraph"/>
              <w:numPr>
                <w:ilvl w:val="0"/>
                <w:numId w:val="10"/>
              </w:numPr>
              <w:rPr>
                <w:sz w:val="20"/>
                <w:szCs w:val="20"/>
              </w:rPr>
            </w:pPr>
            <w:r>
              <w:rPr>
                <w:sz w:val="20"/>
                <w:szCs w:val="20"/>
              </w:rPr>
              <w:t>comma</w:t>
            </w:r>
          </w:p>
        </w:tc>
        <w:tc>
          <w:tcPr>
            <w:tcW w:w="839"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c>
          <w:tcPr>
            <w:tcW w:w="840" w:type="dxa"/>
          </w:tcPr>
          <w:p w:rsidR="00AE0683" w:rsidRDefault="00AE0683" w:rsidP="007D62EE">
            <w:pPr>
              <w:jc w:val="center"/>
            </w:pPr>
          </w:p>
        </w:tc>
      </w:tr>
    </w:tbl>
    <w:p w:rsidR="00AE0683" w:rsidRDefault="00AE0683" w:rsidP="00AE0683">
      <w:pPr>
        <w:spacing w:after="0"/>
      </w:pPr>
    </w:p>
    <w:p w:rsidR="00612ADA" w:rsidRDefault="00612ADA" w:rsidP="006F6EB9">
      <w:pPr>
        <w:rPr>
          <w:rFonts w:ascii="Angsana New" w:hAnsi="Angsana New" w:cs="Angsana New"/>
          <w:sz w:val="36"/>
          <w:szCs w:val="36"/>
        </w:rPr>
      </w:pPr>
    </w:p>
    <w:p w:rsidR="00AE0683" w:rsidRDefault="00C80B8D" w:rsidP="00AE0683">
      <w:pPr>
        <w:spacing w:after="0"/>
      </w:pPr>
      <w:r w:rsidRPr="00C80B8D">
        <w:object w:dxaOrig="15930" w:dyaOrig="11143">
          <v:shape id="_x0000_i1033" type="#_x0000_t75" style="width:796.95pt;height:557.4pt" o:ole="">
            <v:imagedata r:id="rId13" o:title=""/>
          </v:shape>
          <o:OLEObject Type="Embed" ProgID="Word.Document.12" ShapeID="_x0000_i1033" DrawAspect="Content" ObjectID="_1479203858" r:id="rId14"/>
        </w:object>
      </w:r>
    </w:p>
    <w:p w:rsidR="00AE0683" w:rsidRDefault="00AE0683" w:rsidP="00AE0683">
      <w:pPr>
        <w:spacing w:after="0"/>
        <w:jc w:val="center"/>
      </w:pPr>
      <w:r>
        <w:lastRenderedPageBreak/>
        <w:t xml:space="preserve">Writing Objectives </w:t>
      </w:r>
    </w:p>
    <w:p w:rsidR="00AE0683" w:rsidRDefault="00AE0683" w:rsidP="00AE0683">
      <w:pPr>
        <w:spacing w:after="0"/>
        <w:jc w:val="center"/>
      </w:pPr>
      <w:r>
        <w:t>Year 4</w:t>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r>
              <w:t>Code</w:t>
            </w:r>
          </w:p>
        </w:tc>
        <w:tc>
          <w:tcPr>
            <w:tcW w:w="9781" w:type="dxa"/>
          </w:tcPr>
          <w:p w:rsidR="00AE0683" w:rsidRPr="0056681E" w:rsidRDefault="00AE0683" w:rsidP="007D62EE">
            <w:pPr>
              <w:jc w:val="center"/>
              <w:rPr>
                <w:b/>
              </w:rPr>
            </w:pPr>
            <w:r w:rsidRPr="0056681E">
              <w:rPr>
                <w:b/>
              </w:rPr>
              <w:t>Writing Transcription Objective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WT1</w:t>
            </w:r>
          </w:p>
        </w:tc>
        <w:tc>
          <w:tcPr>
            <w:tcW w:w="9781" w:type="dxa"/>
          </w:tcPr>
          <w:p w:rsidR="00AE0683" w:rsidRPr="007F793A" w:rsidRDefault="00AE0683" w:rsidP="007D62EE">
            <w:pPr>
              <w:rPr>
                <w:sz w:val="20"/>
                <w:szCs w:val="20"/>
              </w:rPr>
            </w:pPr>
            <w:r w:rsidRPr="007F793A">
              <w:rPr>
                <w:sz w:val="20"/>
                <w:szCs w:val="20"/>
              </w:rPr>
              <w:t>To use further prefixes and suffixes and understand how to add them ( Appendix 1)</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WT2</w:t>
            </w:r>
          </w:p>
        </w:tc>
        <w:tc>
          <w:tcPr>
            <w:tcW w:w="9781" w:type="dxa"/>
          </w:tcPr>
          <w:p w:rsidR="00AE0683" w:rsidRPr="007F793A" w:rsidRDefault="00AE0683" w:rsidP="007D62EE">
            <w:pPr>
              <w:rPr>
                <w:sz w:val="20"/>
                <w:szCs w:val="20"/>
              </w:rPr>
            </w:pPr>
            <w:r w:rsidRPr="007F793A">
              <w:rPr>
                <w:sz w:val="20"/>
                <w:szCs w:val="20"/>
              </w:rPr>
              <w:t>To spell further homophones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3</w:t>
            </w:r>
          </w:p>
        </w:tc>
        <w:tc>
          <w:tcPr>
            <w:tcW w:w="9781" w:type="dxa"/>
          </w:tcPr>
          <w:p w:rsidR="00AE0683" w:rsidRPr="007F793A" w:rsidRDefault="00AE0683" w:rsidP="007D62EE">
            <w:pPr>
              <w:rPr>
                <w:sz w:val="20"/>
                <w:szCs w:val="20"/>
              </w:rPr>
            </w:pPr>
            <w:r>
              <w:rPr>
                <w:sz w:val="20"/>
                <w:szCs w:val="20"/>
              </w:rPr>
              <w:t>To</w:t>
            </w:r>
            <w:r w:rsidRPr="007F793A">
              <w:rPr>
                <w:sz w:val="20"/>
                <w:szCs w:val="20"/>
              </w:rPr>
              <w:t xml:space="preserve"> spell words that are often misspelled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4</w:t>
            </w:r>
          </w:p>
        </w:tc>
        <w:tc>
          <w:tcPr>
            <w:tcW w:w="9781" w:type="dxa"/>
          </w:tcPr>
          <w:p w:rsidR="00AE0683" w:rsidRPr="007F793A" w:rsidRDefault="00AE0683" w:rsidP="007D62EE">
            <w:pPr>
              <w:rPr>
                <w:sz w:val="20"/>
                <w:szCs w:val="20"/>
              </w:rPr>
            </w:pPr>
            <w:r w:rsidRPr="007F793A">
              <w:rPr>
                <w:sz w:val="20"/>
                <w:szCs w:val="20"/>
              </w:rPr>
              <w:t>To place the possessive apostrophe accurately in words with regular plurals and in words with irregular plurals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 5 </w:t>
            </w:r>
          </w:p>
        </w:tc>
        <w:tc>
          <w:tcPr>
            <w:tcW w:w="9781" w:type="dxa"/>
          </w:tcPr>
          <w:p w:rsidR="00AE0683" w:rsidRPr="007F793A" w:rsidRDefault="00AE0683" w:rsidP="007D62EE">
            <w:pPr>
              <w:rPr>
                <w:sz w:val="20"/>
                <w:szCs w:val="20"/>
              </w:rPr>
            </w:pPr>
            <w:r w:rsidRPr="007F793A">
              <w:rPr>
                <w:sz w:val="20"/>
                <w:szCs w:val="20"/>
              </w:rPr>
              <w:t>To use the first 2 or 3 letters of a word to check its spelling in  a dictionary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WT6</w:t>
            </w:r>
          </w:p>
        </w:tc>
        <w:tc>
          <w:tcPr>
            <w:tcW w:w="9781" w:type="dxa"/>
          </w:tcPr>
          <w:p w:rsidR="00AE0683" w:rsidRPr="007F793A" w:rsidRDefault="00AE0683" w:rsidP="007D62EE">
            <w:pPr>
              <w:rPr>
                <w:sz w:val="20"/>
                <w:szCs w:val="20"/>
              </w:rPr>
            </w:pPr>
            <w:r w:rsidRPr="007F793A">
              <w:rPr>
                <w:sz w:val="20"/>
                <w:szCs w:val="20"/>
              </w:rPr>
              <w:t xml:space="preserve">To write from memory simple sentence, dictated by the teacher, </w:t>
            </w:r>
            <w:proofErr w:type="gramStart"/>
            <w:r w:rsidRPr="007F793A">
              <w:rPr>
                <w:sz w:val="20"/>
                <w:szCs w:val="20"/>
              </w:rPr>
              <w:t>that include</w:t>
            </w:r>
            <w:proofErr w:type="gramEnd"/>
            <w:r w:rsidRPr="007F793A">
              <w:rPr>
                <w:sz w:val="20"/>
                <w:szCs w:val="20"/>
              </w:rPr>
              <w:t xml:space="preserve"> words and punctuation taught so far.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WT7 </w:t>
            </w:r>
          </w:p>
        </w:tc>
        <w:tc>
          <w:tcPr>
            <w:tcW w:w="9781" w:type="dxa"/>
          </w:tcPr>
          <w:p w:rsidR="00AE0683" w:rsidRPr="007F793A" w:rsidRDefault="00AE0683" w:rsidP="007D62EE">
            <w:pPr>
              <w:rPr>
                <w:sz w:val="20"/>
                <w:szCs w:val="20"/>
              </w:rPr>
            </w:pPr>
            <w:r w:rsidRPr="007F793A">
              <w:rPr>
                <w:sz w:val="20"/>
                <w:szCs w:val="20"/>
              </w:rPr>
              <w:t>To use the diagonal and horizontal strokes that are needed to join letters and understand which letters, when adjacent to each other should not be joined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WT8</w:t>
            </w:r>
          </w:p>
        </w:tc>
        <w:tc>
          <w:tcPr>
            <w:tcW w:w="9781" w:type="dxa"/>
          </w:tcPr>
          <w:p w:rsidR="00AE0683" w:rsidRPr="007F793A" w:rsidRDefault="00AE0683" w:rsidP="007D62EE">
            <w:pPr>
              <w:rPr>
                <w:sz w:val="20"/>
                <w:szCs w:val="20"/>
              </w:rPr>
            </w:pPr>
            <w:r w:rsidRPr="007F793A">
              <w:rPr>
                <w:sz w:val="20"/>
                <w:szCs w:val="20"/>
              </w:rPr>
              <w:t>To increase the legibility, consistency and quality of their handwriting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p>
        </w:tc>
        <w:tc>
          <w:tcPr>
            <w:tcW w:w="9781" w:type="dxa"/>
          </w:tcPr>
          <w:p w:rsidR="00AE0683" w:rsidRPr="0056681E" w:rsidRDefault="00AE0683" w:rsidP="007D62EE">
            <w:pPr>
              <w:jc w:val="center"/>
              <w:rPr>
                <w:b/>
              </w:rPr>
            </w:pPr>
            <w:r w:rsidRPr="0056681E">
              <w:rPr>
                <w:b/>
              </w:rPr>
              <w:t>Writing Composition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w:t>
            </w:r>
          </w:p>
        </w:tc>
        <w:tc>
          <w:tcPr>
            <w:tcW w:w="9781" w:type="dxa"/>
          </w:tcPr>
          <w:p w:rsidR="00AE0683" w:rsidRPr="007F793A" w:rsidRDefault="00AE0683" w:rsidP="007D62EE">
            <w:pPr>
              <w:rPr>
                <w:sz w:val="20"/>
                <w:szCs w:val="20"/>
              </w:rPr>
            </w:pPr>
            <w:r w:rsidRPr="007F793A">
              <w:rPr>
                <w:sz w:val="20"/>
                <w:szCs w:val="20"/>
              </w:rPr>
              <w:t>To plan their writing by discussing writing similar to that which they are planning to write to understand and learn from its structure, grammar and vocabulary.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WC2</w:t>
            </w:r>
          </w:p>
        </w:tc>
        <w:tc>
          <w:tcPr>
            <w:tcW w:w="9781" w:type="dxa"/>
          </w:tcPr>
          <w:p w:rsidR="00AE0683" w:rsidRPr="007F793A" w:rsidRDefault="00AE0683" w:rsidP="007D62EE">
            <w:pPr>
              <w:rPr>
                <w:sz w:val="20"/>
                <w:szCs w:val="20"/>
              </w:rPr>
            </w:pPr>
            <w:r w:rsidRPr="007F793A">
              <w:rPr>
                <w:sz w:val="20"/>
                <w:szCs w:val="20"/>
              </w:rPr>
              <w:t>To plan their writing by discussing and recording ideas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WC3</w:t>
            </w:r>
          </w:p>
        </w:tc>
        <w:tc>
          <w:tcPr>
            <w:tcW w:w="9781" w:type="dxa"/>
          </w:tcPr>
          <w:p w:rsidR="00AE0683" w:rsidRPr="007F793A" w:rsidRDefault="00AE0683" w:rsidP="007D62EE">
            <w:pPr>
              <w:rPr>
                <w:sz w:val="20"/>
                <w:szCs w:val="20"/>
              </w:rPr>
            </w:pPr>
            <w:r w:rsidRPr="007F793A">
              <w:rPr>
                <w:sz w:val="20"/>
                <w:szCs w:val="20"/>
              </w:rPr>
              <w:t>To draft and write by composing and rehearsing sentences orally , progressively building a varied and rich vocabulary and an increasing range of sentence structures ( appendix 2)</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WC4</w:t>
            </w:r>
          </w:p>
        </w:tc>
        <w:tc>
          <w:tcPr>
            <w:tcW w:w="9781" w:type="dxa"/>
          </w:tcPr>
          <w:p w:rsidR="00AE0683" w:rsidRPr="007F793A" w:rsidRDefault="00AE0683" w:rsidP="007D62EE">
            <w:pPr>
              <w:rPr>
                <w:sz w:val="20"/>
                <w:szCs w:val="20"/>
              </w:rPr>
            </w:pPr>
            <w:r w:rsidRPr="007F793A">
              <w:rPr>
                <w:sz w:val="20"/>
                <w:szCs w:val="20"/>
              </w:rPr>
              <w:t>To draft and write by organising paragraphs around a theme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WC5</w:t>
            </w:r>
          </w:p>
        </w:tc>
        <w:tc>
          <w:tcPr>
            <w:tcW w:w="9781" w:type="dxa"/>
          </w:tcPr>
          <w:p w:rsidR="00AE0683" w:rsidRPr="007F793A" w:rsidRDefault="00AE0683" w:rsidP="007D62EE">
            <w:pPr>
              <w:rPr>
                <w:sz w:val="20"/>
                <w:szCs w:val="20"/>
              </w:rPr>
            </w:pPr>
            <w:r w:rsidRPr="007F793A">
              <w:rPr>
                <w:sz w:val="20"/>
                <w:szCs w:val="20"/>
              </w:rPr>
              <w:t>To draft and write by -creating setting, characters and plot</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WC6</w:t>
            </w:r>
          </w:p>
        </w:tc>
        <w:tc>
          <w:tcPr>
            <w:tcW w:w="9781" w:type="dxa"/>
          </w:tcPr>
          <w:p w:rsidR="00AE0683" w:rsidRPr="007F793A" w:rsidRDefault="00AE0683" w:rsidP="007D62EE">
            <w:pPr>
              <w:rPr>
                <w:sz w:val="20"/>
                <w:szCs w:val="20"/>
              </w:rPr>
            </w:pPr>
            <w:r w:rsidRPr="007F793A">
              <w:rPr>
                <w:sz w:val="20"/>
                <w:szCs w:val="20"/>
              </w:rPr>
              <w:t>To draft and write  non narrative texts using  simple organisational devices such as headings and subheadings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WC7</w:t>
            </w:r>
          </w:p>
        </w:tc>
        <w:tc>
          <w:tcPr>
            <w:tcW w:w="9781" w:type="dxa"/>
          </w:tcPr>
          <w:p w:rsidR="00AE0683" w:rsidRPr="007F793A" w:rsidRDefault="00AE0683" w:rsidP="007D62EE">
            <w:pPr>
              <w:rPr>
                <w:sz w:val="20"/>
                <w:szCs w:val="20"/>
              </w:rPr>
            </w:pPr>
            <w:r w:rsidRPr="007F793A">
              <w:rPr>
                <w:sz w:val="20"/>
                <w:szCs w:val="20"/>
              </w:rPr>
              <w:t>To evaluate and edit by assessing the effectiveness of their own and other’s writing and suggesting improvements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WC8</w:t>
            </w:r>
          </w:p>
        </w:tc>
        <w:tc>
          <w:tcPr>
            <w:tcW w:w="9781" w:type="dxa"/>
          </w:tcPr>
          <w:p w:rsidR="00AE0683" w:rsidRPr="007F793A" w:rsidRDefault="00AE0683" w:rsidP="007D62EE">
            <w:pPr>
              <w:rPr>
                <w:sz w:val="20"/>
                <w:szCs w:val="20"/>
              </w:rPr>
            </w:pPr>
            <w:r w:rsidRPr="007F793A">
              <w:rPr>
                <w:sz w:val="20"/>
                <w:szCs w:val="20"/>
              </w:rPr>
              <w:t>To evaluate and edit by proposing changes to grammar and vocabulary to improve consistency and accuracy including the accurate us e of pronouns in sentences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WC9 </w:t>
            </w:r>
          </w:p>
        </w:tc>
        <w:tc>
          <w:tcPr>
            <w:tcW w:w="9781" w:type="dxa"/>
          </w:tcPr>
          <w:p w:rsidR="00AE0683" w:rsidRPr="007F793A" w:rsidRDefault="00AE0683" w:rsidP="007D62EE">
            <w:pPr>
              <w:rPr>
                <w:sz w:val="20"/>
                <w:szCs w:val="20"/>
              </w:rPr>
            </w:pPr>
            <w:r w:rsidRPr="007F793A">
              <w:rPr>
                <w:sz w:val="20"/>
                <w:szCs w:val="20"/>
              </w:rPr>
              <w:t>To proof read for spellings and punctuation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WC10</w:t>
            </w:r>
          </w:p>
        </w:tc>
        <w:tc>
          <w:tcPr>
            <w:tcW w:w="9781" w:type="dxa"/>
          </w:tcPr>
          <w:p w:rsidR="00AE0683" w:rsidRPr="007F793A" w:rsidRDefault="00AE0683" w:rsidP="007D62EE">
            <w:pPr>
              <w:rPr>
                <w:sz w:val="20"/>
                <w:szCs w:val="20"/>
              </w:rPr>
            </w:pPr>
            <w:r w:rsidRPr="007F793A">
              <w:rPr>
                <w:sz w:val="20"/>
                <w:szCs w:val="20"/>
              </w:rPr>
              <w:t>To read aloud their own writing using appropriate intonation and controlling the tone and volume so that the meaning is clear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WC11</w:t>
            </w:r>
          </w:p>
        </w:tc>
        <w:tc>
          <w:tcPr>
            <w:tcW w:w="9781" w:type="dxa"/>
          </w:tcPr>
          <w:p w:rsidR="00AE0683" w:rsidRPr="007F793A" w:rsidRDefault="00AE0683" w:rsidP="007D62EE">
            <w:pPr>
              <w:rPr>
                <w:sz w:val="20"/>
                <w:szCs w:val="20"/>
              </w:rPr>
            </w:pPr>
            <w:r w:rsidRPr="007F793A">
              <w:rPr>
                <w:sz w:val="20"/>
                <w:szCs w:val="20"/>
              </w:rPr>
              <w:t>To extend the range of sentences with more than one clause by using a wider range of conjunctions including when, if , because although</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WC12</w:t>
            </w:r>
          </w:p>
        </w:tc>
        <w:tc>
          <w:tcPr>
            <w:tcW w:w="9781" w:type="dxa"/>
          </w:tcPr>
          <w:p w:rsidR="00AE0683" w:rsidRPr="007F793A" w:rsidRDefault="00AE0683" w:rsidP="007D62EE">
            <w:pPr>
              <w:rPr>
                <w:sz w:val="20"/>
                <w:szCs w:val="20"/>
              </w:rPr>
            </w:pPr>
            <w:r w:rsidRPr="007F793A">
              <w:rPr>
                <w:sz w:val="20"/>
                <w:szCs w:val="20"/>
              </w:rPr>
              <w:t>To  use the present perfect form of verbs in contrast to the past tense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WC13</w:t>
            </w:r>
          </w:p>
        </w:tc>
        <w:tc>
          <w:tcPr>
            <w:tcW w:w="9781" w:type="dxa"/>
          </w:tcPr>
          <w:p w:rsidR="00AE0683" w:rsidRPr="007F793A" w:rsidRDefault="00AE0683" w:rsidP="007D62EE">
            <w:pPr>
              <w:rPr>
                <w:sz w:val="20"/>
                <w:szCs w:val="20"/>
              </w:rPr>
            </w:pPr>
            <w:r w:rsidRPr="007F793A">
              <w:rPr>
                <w:sz w:val="20"/>
                <w:szCs w:val="20"/>
              </w:rPr>
              <w:t>Choose nouns or pronouns appropriately for clarity and cohesion and to avoid repetition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WC14</w:t>
            </w:r>
          </w:p>
        </w:tc>
        <w:tc>
          <w:tcPr>
            <w:tcW w:w="9781" w:type="dxa"/>
          </w:tcPr>
          <w:p w:rsidR="00AE0683" w:rsidRPr="007F793A" w:rsidRDefault="00AE0683" w:rsidP="007D62EE">
            <w:pPr>
              <w:rPr>
                <w:sz w:val="20"/>
                <w:szCs w:val="20"/>
              </w:rPr>
            </w:pPr>
            <w:r w:rsidRPr="007F793A">
              <w:rPr>
                <w:sz w:val="20"/>
                <w:szCs w:val="20"/>
              </w:rPr>
              <w:t>Use conjunctions, adverbs and prepositions to express time and cause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WC15</w:t>
            </w:r>
          </w:p>
        </w:tc>
        <w:tc>
          <w:tcPr>
            <w:tcW w:w="9781" w:type="dxa"/>
          </w:tcPr>
          <w:p w:rsidR="00AE0683" w:rsidRPr="007F793A" w:rsidRDefault="00AE0683" w:rsidP="007D62EE">
            <w:pPr>
              <w:rPr>
                <w:sz w:val="20"/>
                <w:szCs w:val="20"/>
              </w:rPr>
            </w:pPr>
            <w:r w:rsidRPr="007F793A">
              <w:rPr>
                <w:sz w:val="20"/>
                <w:szCs w:val="20"/>
              </w:rPr>
              <w:t>To use fronted adverbials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WC16</w:t>
            </w:r>
          </w:p>
        </w:tc>
        <w:tc>
          <w:tcPr>
            <w:tcW w:w="9781" w:type="dxa"/>
          </w:tcPr>
          <w:p w:rsidR="00AE0683" w:rsidRPr="007F793A" w:rsidRDefault="00AE0683" w:rsidP="007D62EE">
            <w:pPr>
              <w:rPr>
                <w:sz w:val="20"/>
                <w:szCs w:val="20"/>
              </w:rPr>
            </w:pPr>
            <w:r w:rsidRPr="007F793A">
              <w:rPr>
                <w:sz w:val="20"/>
                <w:szCs w:val="20"/>
              </w:rPr>
              <w:t>To use grammar as stated in Appendix 2</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WC17</w:t>
            </w:r>
          </w:p>
        </w:tc>
        <w:tc>
          <w:tcPr>
            <w:tcW w:w="9781" w:type="dxa"/>
          </w:tcPr>
          <w:p w:rsidR="00AE0683" w:rsidRPr="007F793A" w:rsidRDefault="00AE0683" w:rsidP="007D62EE">
            <w:pPr>
              <w:rPr>
                <w:sz w:val="20"/>
                <w:szCs w:val="20"/>
              </w:rPr>
            </w:pPr>
            <w:r w:rsidRPr="007F793A">
              <w:rPr>
                <w:sz w:val="20"/>
                <w:szCs w:val="20"/>
              </w:rPr>
              <w:t>To use commas after fronted adverbials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WC18</w:t>
            </w:r>
          </w:p>
        </w:tc>
        <w:tc>
          <w:tcPr>
            <w:tcW w:w="9781" w:type="dxa"/>
          </w:tcPr>
          <w:p w:rsidR="00AE0683" w:rsidRPr="007F793A" w:rsidRDefault="00AE0683" w:rsidP="007D62EE">
            <w:pPr>
              <w:rPr>
                <w:sz w:val="20"/>
                <w:szCs w:val="20"/>
              </w:rPr>
            </w:pPr>
            <w:r w:rsidRPr="007F793A">
              <w:rPr>
                <w:sz w:val="20"/>
                <w:szCs w:val="20"/>
              </w:rPr>
              <w:t>To indicate grammatical and other features by indicating possession by using the possessive apostrophe with singular and plural nouns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W19</w:t>
            </w:r>
          </w:p>
        </w:tc>
        <w:tc>
          <w:tcPr>
            <w:tcW w:w="9781" w:type="dxa"/>
          </w:tcPr>
          <w:p w:rsidR="00AE0683" w:rsidRPr="007F793A" w:rsidRDefault="00AE0683" w:rsidP="007D62EE">
            <w:pPr>
              <w:rPr>
                <w:sz w:val="20"/>
                <w:szCs w:val="20"/>
              </w:rPr>
            </w:pPr>
            <w:r w:rsidRPr="007F793A">
              <w:rPr>
                <w:sz w:val="20"/>
                <w:szCs w:val="20"/>
              </w:rPr>
              <w:t>To indicate grammatical and other features by using and punctuating direct speech</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W20</w:t>
            </w:r>
          </w:p>
        </w:tc>
        <w:tc>
          <w:tcPr>
            <w:tcW w:w="9781" w:type="dxa"/>
          </w:tcPr>
          <w:p w:rsidR="00AE0683" w:rsidRPr="007F793A" w:rsidRDefault="00AE0683" w:rsidP="007D62EE">
            <w:pPr>
              <w:rPr>
                <w:sz w:val="20"/>
                <w:szCs w:val="20"/>
              </w:rPr>
            </w:pPr>
            <w:r w:rsidRPr="007F793A">
              <w:rPr>
                <w:sz w:val="20"/>
                <w:szCs w:val="20"/>
              </w:rPr>
              <w:t>To use and understand grammatical terminology accurately and appropriately – Appendix 2</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bl>
    <w:p w:rsidR="00AE0683" w:rsidRDefault="00AE0683" w:rsidP="00AE0683">
      <w:pPr>
        <w:spacing w:after="0"/>
        <w:jc w:val="center"/>
      </w:pPr>
    </w:p>
    <w:p w:rsidR="00AE0683" w:rsidRDefault="00AE0683" w:rsidP="006F6EB9">
      <w:pPr>
        <w:rPr>
          <w:rFonts w:ascii="Angsana New" w:hAnsi="Angsana New" w:cs="Angsana New"/>
          <w:sz w:val="36"/>
          <w:szCs w:val="36"/>
        </w:rPr>
      </w:pPr>
    </w:p>
    <w:p w:rsidR="00C80B8D" w:rsidRPr="00CB166D" w:rsidRDefault="00C80B8D" w:rsidP="00C80B8D">
      <w:pPr>
        <w:spacing w:after="0"/>
        <w:jc w:val="center"/>
        <w:rPr>
          <w:rStyle w:val="SubtleEmphasis"/>
        </w:rPr>
      </w:pPr>
      <w:r w:rsidRPr="00CB166D">
        <w:rPr>
          <w:rStyle w:val="SubtleEmphasis"/>
        </w:rPr>
        <w:lastRenderedPageBreak/>
        <w:t xml:space="preserve">Writing Objectives </w:t>
      </w:r>
    </w:p>
    <w:p w:rsidR="00C80B8D" w:rsidRPr="00CB166D" w:rsidRDefault="00C80B8D" w:rsidP="00C80B8D">
      <w:pPr>
        <w:spacing w:after="0"/>
        <w:jc w:val="center"/>
        <w:rPr>
          <w:rStyle w:val="SubtleEmphasis"/>
        </w:rPr>
      </w:pPr>
      <w:r w:rsidRPr="00CB166D">
        <w:rPr>
          <w:rStyle w:val="SubtleEmphasis"/>
        </w:rPr>
        <w:t>Year 5 (amended)</w:t>
      </w:r>
    </w:p>
    <w:tbl>
      <w:tblPr>
        <w:tblStyle w:val="TableGrid"/>
        <w:tblW w:w="0" w:type="auto"/>
        <w:tblLayout w:type="fixed"/>
        <w:tblLook w:val="04A0"/>
      </w:tblPr>
      <w:tblGrid>
        <w:gridCol w:w="817"/>
        <w:gridCol w:w="9781"/>
        <w:gridCol w:w="887"/>
        <w:gridCol w:w="887"/>
        <w:gridCol w:w="887"/>
        <w:gridCol w:w="887"/>
        <w:gridCol w:w="887"/>
        <w:gridCol w:w="887"/>
      </w:tblGrid>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Code</w:t>
            </w:r>
          </w:p>
        </w:tc>
        <w:tc>
          <w:tcPr>
            <w:tcW w:w="9781" w:type="dxa"/>
          </w:tcPr>
          <w:p w:rsidR="00C80B8D" w:rsidRPr="00CB166D" w:rsidRDefault="00C80B8D" w:rsidP="00F867A3">
            <w:pPr>
              <w:jc w:val="center"/>
              <w:rPr>
                <w:rStyle w:val="SubtleEmphasis"/>
              </w:rPr>
            </w:pPr>
            <w:r w:rsidRPr="00CB166D">
              <w:rPr>
                <w:rStyle w:val="SubtleEmphasis"/>
              </w:rPr>
              <w:t>Writing Transcription Objective</w:t>
            </w:r>
          </w:p>
        </w:tc>
        <w:tc>
          <w:tcPr>
            <w:tcW w:w="887" w:type="dxa"/>
          </w:tcPr>
          <w:p w:rsidR="00C80B8D" w:rsidRPr="00CB166D" w:rsidRDefault="00C80B8D" w:rsidP="00F867A3">
            <w:pPr>
              <w:jc w:val="center"/>
              <w:rPr>
                <w:rStyle w:val="SubtleEmphasis"/>
              </w:rPr>
            </w:pPr>
            <w:r w:rsidRPr="00CB166D">
              <w:rPr>
                <w:rStyle w:val="SubtleEmphasis"/>
              </w:rPr>
              <w:t>Evidence</w:t>
            </w:r>
          </w:p>
        </w:tc>
        <w:tc>
          <w:tcPr>
            <w:tcW w:w="887" w:type="dxa"/>
          </w:tcPr>
          <w:p w:rsidR="00C80B8D" w:rsidRPr="00CB166D" w:rsidRDefault="00C80B8D" w:rsidP="00F867A3">
            <w:pPr>
              <w:jc w:val="center"/>
              <w:rPr>
                <w:rStyle w:val="SubtleEmphasis"/>
              </w:rPr>
            </w:pPr>
            <w:r w:rsidRPr="00CB166D">
              <w:rPr>
                <w:rStyle w:val="SubtleEmphasis"/>
              </w:rPr>
              <w:t>Evidence</w:t>
            </w:r>
          </w:p>
        </w:tc>
        <w:tc>
          <w:tcPr>
            <w:tcW w:w="887" w:type="dxa"/>
          </w:tcPr>
          <w:p w:rsidR="00C80B8D" w:rsidRPr="00CB166D" w:rsidRDefault="00C80B8D" w:rsidP="00F867A3">
            <w:pPr>
              <w:jc w:val="center"/>
              <w:rPr>
                <w:rStyle w:val="SubtleEmphasis"/>
              </w:rPr>
            </w:pPr>
            <w:r w:rsidRPr="00CB166D">
              <w:rPr>
                <w:rStyle w:val="SubtleEmphasis"/>
              </w:rPr>
              <w:t>Evidence</w:t>
            </w:r>
          </w:p>
        </w:tc>
        <w:tc>
          <w:tcPr>
            <w:tcW w:w="887" w:type="dxa"/>
          </w:tcPr>
          <w:p w:rsidR="00C80B8D" w:rsidRPr="00CB166D" w:rsidRDefault="00C80B8D" w:rsidP="00F867A3">
            <w:pPr>
              <w:jc w:val="center"/>
              <w:rPr>
                <w:rStyle w:val="SubtleEmphasis"/>
              </w:rPr>
            </w:pPr>
            <w:r w:rsidRPr="00CB166D">
              <w:rPr>
                <w:rStyle w:val="SubtleEmphasis"/>
              </w:rPr>
              <w:t>Evidence</w:t>
            </w:r>
          </w:p>
        </w:tc>
        <w:tc>
          <w:tcPr>
            <w:tcW w:w="887" w:type="dxa"/>
          </w:tcPr>
          <w:p w:rsidR="00C80B8D" w:rsidRPr="00CB166D" w:rsidRDefault="00C80B8D" w:rsidP="00F867A3">
            <w:pPr>
              <w:jc w:val="center"/>
              <w:rPr>
                <w:rStyle w:val="SubtleEmphasis"/>
              </w:rPr>
            </w:pPr>
            <w:r w:rsidRPr="00CB166D">
              <w:rPr>
                <w:rStyle w:val="SubtleEmphasis"/>
              </w:rPr>
              <w:t>Evidence</w:t>
            </w:r>
          </w:p>
        </w:tc>
        <w:tc>
          <w:tcPr>
            <w:tcW w:w="887" w:type="dxa"/>
          </w:tcPr>
          <w:p w:rsidR="00C80B8D" w:rsidRPr="00CB166D" w:rsidRDefault="00C80B8D" w:rsidP="00F867A3">
            <w:pPr>
              <w:jc w:val="center"/>
              <w:rPr>
                <w:rStyle w:val="SubtleEmphasis"/>
              </w:rPr>
            </w:pPr>
            <w:r w:rsidRPr="00CB166D">
              <w:rPr>
                <w:rStyle w:val="SubtleEmphasis"/>
              </w:rPr>
              <w:t>Evidence</w:t>
            </w: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WT1</w:t>
            </w:r>
          </w:p>
        </w:tc>
        <w:tc>
          <w:tcPr>
            <w:tcW w:w="9781" w:type="dxa"/>
          </w:tcPr>
          <w:p w:rsidR="00C80B8D" w:rsidRPr="00CB166D" w:rsidRDefault="00C80B8D" w:rsidP="00F867A3">
            <w:pPr>
              <w:rPr>
                <w:rStyle w:val="SubtleEmphasis"/>
              </w:rPr>
            </w:pPr>
            <w:r w:rsidRPr="00CB166D">
              <w:rPr>
                <w:rStyle w:val="SubtleEmphasis"/>
              </w:rPr>
              <w:t>To use prefixes and suffixes and understand how to add them ( Appendix 1)</w:t>
            </w:r>
          </w:p>
          <w:p w:rsidR="00C80B8D" w:rsidRPr="00CB166D" w:rsidRDefault="00C80B8D" w:rsidP="00F867A3">
            <w:pPr>
              <w:rPr>
                <w:rStyle w:val="SubtleEmphasis"/>
              </w:rPr>
            </w:pPr>
            <w:r w:rsidRPr="00CB166D">
              <w:rPr>
                <w:rStyle w:val="SubtleEmphasis"/>
              </w:rPr>
              <w:t xml:space="preserve"> Including </w:t>
            </w:r>
          </w:p>
          <w:p w:rsidR="00C80B8D" w:rsidRPr="00CB166D" w:rsidRDefault="00C80B8D" w:rsidP="00F867A3">
            <w:pPr>
              <w:rPr>
                <w:rStyle w:val="SubtleEmphasis"/>
              </w:rPr>
            </w:pPr>
            <w:proofErr w:type="spellStart"/>
            <w:r w:rsidRPr="00CB166D">
              <w:rPr>
                <w:rStyle w:val="SubtleEmphasis"/>
              </w:rPr>
              <w:t>cious</w:t>
            </w:r>
            <w:proofErr w:type="spellEnd"/>
            <w:r w:rsidRPr="00CB166D">
              <w:rPr>
                <w:rStyle w:val="SubtleEmphasis"/>
              </w:rPr>
              <w:t xml:space="preserve"> and </w:t>
            </w:r>
            <w:proofErr w:type="spellStart"/>
            <w:r w:rsidRPr="00CB166D">
              <w:rPr>
                <w:rStyle w:val="SubtleEmphasis"/>
              </w:rPr>
              <w:t>tiou</w:t>
            </w:r>
            <w:proofErr w:type="spellEnd"/>
            <w:r w:rsidRPr="00CB166D">
              <w:rPr>
                <w:rStyle w:val="SubtleEmphasis"/>
              </w:rPr>
              <w:t xml:space="preserve">, </w:t>
            </w:r>
            <w:proofErr w:type="spellStart"/>
            <w:r w:rsidRPr="00CB166D">
              <w:rPr>
                <w:rStyle w:val="SubtleEmphasis"/>
              </w:rPr>
              <w:t>cial</w:t>
            </w:r>
            <w:proofErr w:type="spellEnd"/>
            <w:r w:rsidRPr="00CB166D">
              <w:rPr>
                <w:rStyle w:val="SubtleEmphasis"/>
              </w:rPr>
              <w:t xml:space="preserve"> and </w:t>
            </w:r>
            <w:proofErr w:type="spellStart"/>
            <w:r w:rsidRPr="00CB166D">
              <w:rPr>
                <w:rStyle w:val="SubtleEmphasis"/>
              </w:rPr>
              <w:t>tial</w:t>
            </w:r>
            <w:proofErr w:type="spellEnd"/>
            <w:r w:rsidRPr="00CB166D">
              <w:rPr>
                <w:rStyle w:val="SubtleEmphasis"/>
              </w:rPr>
              <w:t xml:space="preserve">, ant, </w:t>
            </w:r>
            <w:proofErr w:type="spellStart"/>
            <w:r w:rsidRPr="00CB166D">
              <w:rPr>
                <w:rStyle w:val="SubtleEmphasis"/>
              </w:rPr>
              <w:t>ent</w:t>
            </w:r>
            <w:proofErr w:type="spellEnd"/>
            <w:r w:rsidRPr="00CB166D">
              <w:rPr>
                <w:rStyle w:val="SubtleEmphasis"/>
              </w:rPr>
              <w:t xml:space="preserve">, </w:t>
            </w:r>
            <w:proofErr w:type="spellStart"/>
            <w:r w:rsidRPr="00CB166D">
              <w:rPr>
                <w:rStyle w:val="SubtleEmphasis"/>
              </w:rPr>
              <w:t>ancy</w:t>
            </w:r>
            <w:proofErr w:type="spellEnd"/>
            <w:r w:rsidRPr="00CB166D">
              <w:rPr>
                <w:rStyle w:val="SubtleEmphasis"/>
              </w:rPr>
              <w:t xml:space="preserve">, </w:t>
            </w:r>
            <w:proofErr w:type="spellStart"/>
            <w:r w:rsidRPr="00CB166D">
              <w:rPr>
                <w:rStyle w:val="SubtleEmphasis"/>
              </w:rPr>
              <w:t>ance</w:t>
            </w:r>
            <w:proofErr w:type="spellEnd"/>
            <w:r w:rsidRPr="00CB166D">
              <w:rPr>
                <w:rStyle w:val="SubtleEmphasis"/>
              </w:rPr>
              <w:t xml:space="preserve">, </w:t>
            </w:r>
            <w:proofErr w:type="spellStart"/>
            <w:r w:rsidRPr="00CB166D">
              <w:rPr>
                <w:rStyle w:val="SubtleEmphasis"/>
              </w:rPr>
              <w:t>ency</w:t>
            </w:r>
            <w:proofErr w:type="spellEnd"/>
            <w:r w:rsidRPr="00CB166D">
              <w:rPr>
                <w:rStyle w:val="SubtleEmphasis"/>
              </w:rPr>
              <w:t xml:space="preserve">, </w:t>
            </w:r>
            <w:proofErr w:type="spellStart"/>
            <w:r w:rsidRPr="00CB166D">
              <w:rPr>
                <w:rStyle w:val="SubtleEmphasis"/>
              </w:rPr>
              <w:t>ence</w:t>
            </w:r>
            <w:proofErr w:type="spellEnd"/>
            <w:r w:rsidRPr="00CB166D">
              <w:rPr>
                <w:rStyle w:val="SubtleEmphasis"/>
              </w:rPr>
              <w:t xml:space="preserve">, able and </w:t>
            </w:r>
            <w:proofErr w:type="spellStart"/>
            <w:r w:rsidRPr="00CB166D">
              <w:rPr>
                <w:rStyle w:val="SubtleEmphasis"/>
              </w:rPr>
              <w:t>ible</w:t>
            </w:r>
            <w:proofErr w:type="spellEnd"/>
            <w:r w:rsidRPr="00CB166D">
              <w:rPr>
                <w:rStyle w:val="SubtleEmphasis"/>
              </w:rPr>
              <w:t xml:space="preserve">, ably and </w:t>
            </w:r>
            <w:proofErr w:type="spellStart"/>
            <w:r w:rsidRPr="00CB166D">
              <w:rPr>
                <w:rStyle w:val="SubtleEmphasis"/>
              </w:rPr>
              <w:t>ibly</w:t>
            </w:r>
            <w:proofErr w:type="spellEnd"/>
          </w:p>
          <w:p w:rsidR="00C80B8D" w:rsidRPr="00CB166D" w:rsidRDefault="00C80B8D" w:rsidP="00F867A3">
            <w:pP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WT2</w:t>
            </w:r>
          </w:p>
        </w:tc>
        <w:tc>
          <w:tcPr>
            <w:tcW w:w="9781" w:type="dxa"/>
          </w:tcPr>
          <w:p w:rsidR="00C80B8D" w:rsidRPr="00CB166D" w:rsidRDefault="00C80B8D" w:rsidP="00F867A3">
            <w:pPr>
              <w:rPr>
                <w:rStyle w:val="SubtleEmphasis"/>
              </w:rPr>
            </w:pPr>
            <w:r w:rsidRPr="00CB166D">
              <w:rPr>
                <w:rStyle w:val="SubtleEmphasis"/>
              </w:rPr>
              <w:t>To spell some common words with silent letters</w:t>
            </w: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WT 3</w:t>
            </w:r>
          </w:p>
        </w:tc>
        <w:tc>
          <w:tcPr>
            <w:tcW w:w="9781" w:type="dxa"/>
          </w:tcPr>
          <w:p w:rsidR="00C80B8D" w:rsidRPr="00CB166D" w:rsidRDefault="00C80B8D" w:rsidP="00F867A3">
            <w:pPr>
              <w:rPr>
                <w:rStyle w:val="SubtleEmphasis"/>
              </w:rPr>
            </w:pPr>
            <w:r w:rsidRPr="00CB166D">
              <w:rPr>
                <w:rStyle w:val="SubtleEmphasis"/>
              </w:rPr>
              <w:t>To distinguish between common homophones and other similar words which can be confused</w:t>
            </w: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WT 4</w:t>
            </w:r>
          </w:p>
        </w:tc>
        <w:tc>
          <w:tcPr>
            <w:tcW w:w="9781" w:type="dxa"/>
          </w:tcPr>
          <w:p w:rsidR="00C80B8D" w:rsidRPr="00CB166D" w:rsidRDefault="00C80B8D" w:rsidP="00F867A3">
            <w:pPr>
              <w:rPr>
                <w:rStyle w:val="SubtleEmphasis"/>
              </w:rPr>
            </w:pPr>
            <w:r w:rsidRPr="00CB166D">
              <w:rPr>
                <w:rStyle w:val="SubtleEmphasis"/>
              </w:rPr>
              <w:t>To use knowledge of morphology and etymology in spelling see appendix 1 Including :</w:t>
            </w:r>
          </w:p>
          <w:p w:rsidR="00C80B8D" w:rsidRPr="00CB166D" w:rsidRDefault="00C80B8D" w:rsidP="00F867A3">
            <w:pPr>
              <w:rPr>
                <w:rStyle w:val="SubtleEmphasis"/>
              </w:rPr>
            </w:pPr>
            <w:r w:rsidRPr="00CB166D">
              <w:rPr>
                <w:rStyle w:val="SubtleEmphasis"/>
              </w:rPr>
              <w:t xml:space="preserve">words with </w:t>
            </w:r>
            <w:proofErr w:type="spellStart"/>
            <w:r w:rsidRPr="00CB166D">
              <w:rPr>
                <w:rStyle w:val="SubtleEmphasis"/>
              </w:rPr>
              <w:t>ee</w:t>
            </w:r>
            <w:proofErr w:type="spellEnd"/>
            <w:r w:rsidRPr="00CB166D">
              <w:rPr>
                <w:rStyle w:val="SubtleEmphasis"/>
              </w:rPr>
              <w:t xml:space="preserve"> sound spelled </w:t>
            </w:r>
            <w:proofErr w:type="spellStart"/>
            <w:r w:rsidRPr="00CB166D">
              <w:rPr>
                <w:rStyle w:val="SubtleEmphasis"/>
              </w:rPr>
              <w:t>ei</w:t>
            </w:r>
            <w:proofErr w:type="spellEnd"/>
            <w:r w:rsidRPr="00CB166D">
              <w:rPr>
                <w:rStyle w:val="SubtleEmphasis"/>
              </w:rPr>
              <w:t xml:space="preserve"> after c</w:t>
            </w:r>
          </w:p>
          <w:p w:rsidR="00C80B8D" w:rsidRPr="00CB166D" w:rsidRDefault="00C80B8D" w:rsidP="00F867A3">
            <w:pPr>
              <w:rPr>
                <w:rStyle w:val="SubtleEmphasis"/>
              </w:rPr>
            </w:pPr>
            <w:r w:rsidRPr="00CB166D">
              <w:rPr>
                <w:rStyle w:val="SubtleEmphasis"/>
              </w:rPr>
              <w:t xml:space="preserve">Words with the letter string </w:t>
            </w:r>
            <w:proofErr w:type="spellStart"/>
            <w:r w:rsidRPr="00CB166D">
              <w:rPr>
                <w:rStyle w:val="SubtleEmphasis"/>
              </w:rPr>
              <w:t>ough</w:t>
            </w:r>
            <w:proofErr w:type="spellEnd"/>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 xml:space="preserve">WT 5 </w:t>
            </w:r>
          </w:p>
        </w:tc>
        <w:tc>
          <w:tcPr>
            <w:tcW w:w="9781" w:type="dxa"/>
          </w:tcPr>
          <w:p w:rsidR="00C80B8D" w:rsidRPr="00CB166D" w:rsidRDefault="00C80B8D" w:rsidP="00F867A3">
            <w:pPr>
              <w:rPr>
                <w:rStyle w:val="SubtleEmphasis"/>
              </w:rPr>
            </w:pPr>
            <w:r w:rsidRPr="00CB166D">
              <w:rPr>
                <w:rStyle w:val="SubtleEmphasis"/>
              </w:rPr>
              <w:t>To use dictionaries to check the spelling and meaning of words</w:t>
            </w: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WT6</w:t>
            </w:r>
          </w:p>
        </w:tc>
        <w:tc>
          <w:tcPr>
            <w:tcW w:w="9781" w:type="dxa"/>
          </w:tcPr>
          <w:p w:rsidR="00C80B8D" w:rsidRPr="00CB166D" w:rsidRDefault="00C80B8D" w:rsidP="00F867A3">
            <w:pPr>
              <w:rPr>
                <w:rStyle w:val="SubtleEmphasis"/>
              </w:rPr>
            </w:pPr>
            <w:r w:rsidRPr="00CB166D">
              <w:rPr>
                <w:rStyle w:val="SubtleEmphasis"/>
              </w:rPr>
              <w:t>To use the first 3 or 4 letters of a word to check spelling, meaning or both in a dictionary</w:t>
            </w: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c>
          <w:tcPr>
            <w:tcW w:w="817" w:type="dxa"/>
          </w:tcPr>
          <w:p w:rsidR="00C80B8D" w:rsidRPr="00CB166D" w:rsidRDefault="00C80B8D" w:rsidP="00F867A3">
            <w:pPr>
              <w:jc w:val="center"/>
              <w:rPr>
                <w:rStyle w:val="SubtleEmphasis"/>
              </w:rPr>
            </w:pPr>
            <w:r w:rsidRPr="00CB166D">
              <w:rPr>
                <w:rStyle w:val="SubtleEmphasis"/>
              </w:rPr>
              <w:t xml:space="preserve">WT7 </w:t>
            </w:r>
          </w:p>
        </w:tc>
        <w:tc>
          <w:tcPr>
            <w:tcW w:w="9781" w:type="dxa"/>
          </w:tcPr>
          <w:p w:rsidR="00C80B8D" w:rsidRPr="00CB166D" w:rsidRDefault="00C80B8D" w:rsidP="00F867A3">
            <w:pPr>
              <w:rPr>
                <w:rStyle w:val="SubtleEmphasis"/>
              </w:rPr>
            </w:pPr>
            <w:r w:rsidRPr="00CB166D">
              <w:rPr>
                <w:rStyle w:val="SubtleEmphasis"/>
              </w:rPr>
              <w:t xml:space="preserve">To use a thesaurus with some accuracy and appropriateness </w:t>
            </w: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c>
          <w:tcPr>
            <w:tcW w:w="887" w:type="dxa"/>
          </w:tcPr>
          <w:p w:rsidR="00C80B8D" w:rsidRPr="00CB166D" w:rsidRDefault="00C80B8D" w:rsidP="00F867A3">
            <w:pPr>
              <w:jc w:val="center"/>
              <w:rPr>
                <w:rStyle w:val="SubtleEmphasis"/>
              </w:rPr>
            </w:pPr>
          </w:p>
        </w:tc>
      </w:tr>
      <w:tr w:rsidR="00C80B8D" w:rsidRPr="00CB166D" w:rsidTr="00F867A3">
        <w:trPr>
          <w:trHeight w:val="423"/>
        </w:trPr>
        <w:tc>
          <w:tcPr>
            <w:tcW w:w="817" w:type="dxa"/>
            <w:tcBorders>
              <w:bottom w:val="single" w:sz="4" w:space="0" w:color="auto"/>
            </w:tcBorders>
          </w:tcPr>
          <w:p w:rsidR="00C80B8D" w:rsidRPr="00CB166D" w:rsidRDefault="00C80B8D" w:rsidP="00F867A3">
            <w:pPr>
              <w:jc w:val="center"/>
              <w:rPr>
                <w:rStyle w:val="SubtleEmphasis"/>
              </w:rPr>
            </w:pPr>
            <w:r w:rsidRPr="00CB166D">
              <w:rPr>
                <w:rStyle w:val="SubtleEmphasis"/>
              </w:rPr>
              <w:t>WT8</w:t>
            </w:r>
          </w:p>
        </w:tc>
        <w:tc>
          <w:tcPr>
            <w:tcW w:w="9781" w:type="dxa"/>
            <w:tcBorders>
              <w:bottom w:val="single" w:sz="4" w:space="0" w:color="auto"/>
            </w:tcBorders>
          </w:tcPr>
          <w:p w:rsidR="00C80B8D" w:rsidRPr="00CB166D" w:rsidRDefault="00C80B8D" w:rsidP="00F867A3">
            <w:pPr>
              <w:rPr>
                <w:rStyle w:val="SubtleEmphasis"/>
              </w:rPr>
            </w:pPr>
            <w:r w:rsidRPr="00CB166D">
              <w:rPr>
                <w:rStyle w:val="SubtleEmphasis"/>
              </w:rPr>
              <w:t xml:space="preserve">To write more legibly and fluently </w:t>
            </w:r>
          </w:p>
          <w:p w:rsidR="00C80B8D" w:rsidRPr="00CB166D" w:rsidRDefault="00C80B8D" w:rsidP="00F867A3">
            <w:pP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c>
          <w:tcPr>
            <w:tcW w:w="887" w:type="dxa"/>
            <w:tcBorders>
              <w:bottom w:val="single" w:sz="4" w:space="0" w:color="auto"/>
            </w:tcBorders>
          </w:tcPr>
          <w:p w:rsidR="00C80B8D" w:rsidRPr="00CB166D" w:rsidRDefault="00C80B8D" w:rsidP="00F867A3">
            <w:pPr>
              <w:jc w:val="center"/>
              <w:rPr>
                <w:rStyle w:val="SubtleEmphasis"/>
              </w:rPr>
            </w:pPr>
          </w:p>
        </w:tc>
      </w:tr>
      <w:tr w:rsidR="00C80B8D" w:rsidRPr="00CB166D" w:rsidTr="00F867A3">
        <w:trPr>
          <w:trHeight w:val="307"/>
        </w:trPr>
        <w:tc>
          <w:tcPr>
            <w:tcW w:w="817" w:type="dxa"/>
            <w:tcBorders>
              <w:top w:val="single" w:sz="4" w:space="0" w:color="auto"/>
            </w:tcBorders>
          </w:tcPr>
          <w:p w:rsidR="00C80B8D" w:rsidRPr="00CB166D" w:rsidRDefault="00C80B8D" w:rsidP="00F867A3">
            <w:pPr>
              <w:jc w:val="center"/>
              <w:rPr>
                <w:rStyle w:val="SubtleEmphasis"/>
              </w:rPr>
            </w:pPr>
            <w:r w:rsidRPr="00CB166D">
              <w:rPr>
                <w:rStyle w:val="SubtleEmphasis"/>
              </w:rPr>
              <w:t>WT9</w:t>
            </w:r>
          </w:p>
        </w:tc>
        <w:tc>
          <w:tcPr>
            <w:tcW w:w="9781" w:type="dxa"/>
            <w:tcBorders>
              <w:top w:val="single" w:sz="4" w:space="0" w:color="auto"/>
            </w:tcBorders>
          </w:tcPr>
          <w:p w:rsidR="00C80B8D" w:rsidRPr="00CB166D" w:rsidRDefault="00C80B8D" w:rsidP="00F867A3">
            <w:pPr>
              <w:rPr>
                <w:rStyle w:val="SubtleEmphasis"/>
              </w:rPr>
            </w:pPr>
            <w:r w:rsidRPr="00CB166D">
              <w:rPr>
                <w:rStyle w:val="SubtleEmphasis"/>
              </w:rPr>
              <w:t>To write more legibly and fluently using the best implement for task</w:t>
            </w:r>
          </w:p>
          <w:p w:rsidR="00C80B8D" w:rsidRPr="00CB166D" w:rsidRDefault="00C80B8D" w:rsidP="00F867A3">
            <w:pP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c>
          <w:tcPr>
            <w:tcW w:w="887" w:type="dxa"/>
            <w:tcBorders>
              <w:top w:val="single" w:sz="4" w:space="0" w:color="auto"/>
            </w:tcBorders>
          </w:tcPr>
          <w:p w:rsidR="00C80B8D" w:rsidRPr="00CB166D" w:rsidRDefault="00C80B8D" w:rsidP="00F867A3">
            <w:pPr>
              <w:jc w:val="center"/>
              <w:rPr>
                <w:rStyle w:val="SubtleEmphasis"/>
              </w:rPr>
            </w:pPr>
          </w:p>
        </w:tc>
      </w:tr>
    </w:tbl>
    <w:p w:rsidR="00AE0683" w:rsidRDefault="00AE0683" w:rsidP="00AE0683">
      <w:r>
        <w:br w:type="page"/>
      </w:r>
    </w:p>
    <w:tbl>
      <w:tblPr>
        <w:tblStyle w:val="TableGrid"/>
        <w:tblW w:w="0" w:type="auto"/>
        <w:tblLayout w:type="fixed"/>
        <w:tblLook w:val="04A0"/>
      </w:tblPr>
      <w:tblGrid>
        <w:gridCol w:w="817"/>
        <w:gridCol w:w="9781"/>
        <w:gridCol w:w="887"/>
        <w:gridCol w:w="887"/>
        <w:gridCol w:w="887"/>
        <w:gridCol w:w="887"/>
        <w:gridCol w:w="887"/>
        <w:gridCol w:w="887"/>
      </w:tblGrid>
      <w:tr w:rsidR="009B77F8" w:rsidRPr="00125912" w:rsidTr="00F867A3">
        <w:tc>
          <w:tcPr>
            <w:tcW w:w="817" w:type="dxa"/>
          </w:tcPr>
          <w:p w:rsidR="009B77F8" w:rsidRPr="00CB166D" w:rsidRDefault="009B77F8" w:rsidP="00F867A3">
            <w:pPr>
              <w:jc w:val="center"/>
              <w:rPr>
                <w:rStyle w:val="SubtleEmphasis"/>
              </w:rPr>
            </w:pPr>
          </w:p>
        </w:tc>
        <w:tc>
          <w:tcPr>
            <w:tcW w:w="9781" w:type="dxa"/>
          </w:tcPr>
          <w:p w:rsidR="009B77F8" w:rsidRPr="00CB166D" w:rsidRDefault="009B77F8" w:rsidP="00F867A3">
            <w:pPr>
              <w:jc w:val="center"/>
              <w:rPr>
                <w:rStyle w:val="SubtleEmphasis"/>
              </w:rPr>
            </w:pPr>
            <w:r w:rsidRPr="00CB166D">
              <w:rPr>
                <w:rStyle w:val="SubtleEmphasis"/>
              </w:rPr>
              <w:t>Writing Composition</w:t>
            </w:r>
          </w:p>
        </w:tc>
        <w:tc>
          <w:tcPr>
            <w:tcW w:w="887" w:type="dxa"/>
          </w:tcPr>
          <w:p w:rsidR="009B77F8" w:rsidRPr="00CB166D" w:rsidRDefault="009B77F8" w:rsidP="00F867A3">
            <w:pPr>
              <w:jc w:val="center"/>
              <w:rPr>
                <w:rStyle w:val="SubtleEmphasis"/>
              </w:rPr>
            </w:pPr>
            <w:r w:rsidRPr="00CB166D">
              <w:rPr>
                <w:rStyle w:val="SubtleEmphasis"/>
              </w:rPr>
              <w:t>Evidence</w:t>
            </w:r>
          </w:p>
        </w:tc>
        <w:tc>
          <w:tcPr>
            <w:tcW w:w="887" w:type="dxa"/>
          </w:tcPr>
          <w:p w:rsidR="009B77F8" w:rsidRPr="00CB166D" w:rsidRDefault="009B77F8" w:rsidP="00F867A3">
            <w:pPr>
              <w:jc w:val="center"/>
              <w:rPr>
                <w:rStyle w:val="SubtleEmphasis"/>
              </w:rPr>
            </w:pPr>
            <w:r w:rsidRPr="00CB166D">
              <w:rPr>
                <w:rStyle w:val="SubtleEmphasis"/>
              </w:rPr>
              <w:t>Evidence</w:t>
            </w:r>
          </w:p>
        </w:tc>
        <w:tc>
          <w:tcPr>
            <w:tcW w:w="887" w:type="dxa"/>
          </w:tcPr>
          <w:p w:rsidR="009B77F8" w:rsidRPr="00CB166D" w:rsidRDefault="009B77F8" w:rsidP="00F867A3">
            <w:pPr>
              <w:jc w:val="center"/>
              <w:rPr>
                <w:rStyle w:val="SubtleEmphasis"/>
              </w:rPr>
            </w:pPr>
            <w:r w:rsidRPr="00CB166D">
              <w:rPr>
                <w:rStyle w:val="SubtleEmphasis"/>
              </w:rPr>
              <w:t>Evidence</w:t>
            </w:r>
          </w:p>
        </w:tc>
        <w:tc>
          <w:tcPr>
            <w:tcW w:w="887" w:type="dxa"/>
          </w:tcPr>
          <w:p w:rsidR="009B77F8" w:rsidRPr="00CB166D" w:rsidRDefault="009B77F8" w:rsidP="00F867A3">
            <w:pPr>
              <w:jc w:val="center"/>
              <w:rPr>
                <w:rStyle w:val="SubtleEmphasis"/>
              </w:rPr>
            </w:pPr>
            <w:r w:rsidRPr="00CB166D">
              <w:rPr>
                <w:rStyle w:val="SubtleEmphasis"/>
              </w:rPr>
              <w:t>Evidence</w:t>
            </w:r>
          </w:p>
        </w:tc>
        <w:tc>
          <w:tcPr>
            <w:tcW w:w="887" w:type="dxa"/>
          </w:tcPr>
          <w:p w:rsidR="009B77F8" w:rsidRPr="00CB166D" w:rsidRDefault="009B77F8" w:rsidP="00F867A3">
            <w:pPr>
              <w:jc w:val="center"/>
              <w:rPr>
                <w:rStyle w:val="SubtleEmphasis"/>
              </w:rPr>
            </w:pPr>
            <w:r w:rsidRPr="00CB166D">
              <w:rPr>
                <w:rStyle w:val="SubtleEmphasis"/>
              </w:rPr>
              <w:t>Evidence</w:t>
            </w:r>
          </w:p>
        </w:tc>
        <w:tc>
          <w:tcPr>
            <w:tcW w:w="887" w:type="dxa"/>
          </w:tcPr>
          <w:p w:rsidR="009B77F8" w:rsidRPr="00CB166D" w:rsidRDefault="009B77F8" w:rsidP="00F867A3">
            <w:pPr>
              <w:jc w:val="center"/>
              <w:rPr>
                <w:rStyle w:val="SubtleEmphasis"/>
              </w:rPr>
            </w:pPr>
            <w:r w:rsidRPr="00CB166D">
              <w:rPr>
                <w:rStyle w:val="SubtleEmphasis"/>
              </w:rPr>
              <w:t>Evidence</w:t>
            </w: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w:t>
            </w:r>
          </w:p>
        </w:tc>
        <w:tc>
          <w:tcPr>
            <w:tcW w:w="9781" w:type="dxa"/>
          </w:tcPr>
          <w:p w:rsidR="009B77F8" w:rsidRPr="00CB166D" w:rsidRDefault="009B77F8" w:rsidP="00F867A3">
            <w:pPr>
              <w:rPr>
                <w:rStyle w:val="SubtleEmphasis"/>
                <w:sz w:val="20"/>
                <w:szCs w:val="20"/>
              </w:rPr>
            </w:pPr>
            <w:r w:rsidRPr="00CB166D">
              <w:rPr>
                <w:rStyle w:val="SubtleEmphasis"/>
                <w:sz w:val="20"/>
                <w:szCs w:val="20"/>
              </w:rPr>
              <w:t xml:space="preserve">To plan their writing showing the purpose of the writing, selecting the appropriate structure and using other similar writing as models for their own as covered in year </w:t>
            </w:r>
            <w:proofErr w:type="gramStart"/>
            <w:r w:rsidRPr="00CB166D">
              <w:rPr>
                <w:rStyle w:val="SubtleEmphasis"/>
                <w:sz w:val="20"/>
                <w:szCs w:val="20"/>
              </w:rPr>
              <w:t>5 .</w:t>
            </w:r>
            <w:proofErr w:type="gramEnd"/>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WC2</w:t>
            </w:r>
          </w:p>
        </w:tc>
        <w:tc>
          <w:tcPr>
            <w:tcW w:w="9781" w:type="dxa"/>
          </w:tcPr>
          <w:p w:rsidR="009B77F8" w:rsidRPr="00CB166D" w:rsidRDefault="009B77F8" w:rsidP="00F867A3">
            <w:pPr>
              <w:rPr>
                <w:rStyle w:val="SubtleEmphasis"/>
                <w:sz w:val="20"/>
                <w:szCs w:val="20"/>
              </w:rPr>
            </w:pPr>
            <w:r w:rsidRPr="00CB166D">
              <w:rPr>
                <w:rStyle w:val="SubtleEmphasis"/>
                <w:sz w:val="20"/>
                <w:szCs w:val="20"/>
              </w:rPr>
              <w:t>To plan their writing by noting initial ideas, drawing on reading and research of similar texts where necessary</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WC3</w:t>
            </w:r>
          </w:p>
        </w:tc>
        <w:tc>
          <w:tcPr>
            <w:tcW w:w="9781" w:type="dxa"/>
          </w:tcPr>
          <w:p w:rsidR="009B77F8" w:rsidRPr="00CB166D" w:rsidRDefault="009B77F8" w:rsidP="00F867A3">
            <w:pPr>
              <w:rPr>
                <w:rStyle w:val="SubtleEmphasis"/>
                <w:sz w:val="20"/>
                <w:szCs w:val="20"/>
              </w:rPr>
            </w:pPr>
            <w:r w:rsidRPr="00CB166D">
              <w:rPr>
                <w:rStyle w:val="SubtleEmphasis"/>
                <w:sz w:val="20"/>
                <w:szCs w:val="20"/>
              </w:rPr>
              <w:t>To begin to plan and write narrative by considering how authors have developed characters and settings in what they have read, listened to or seen performed in year 5</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WC4</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draft and write by selecting appropriate grammar and vocabulary taught and begin to show an understanding how such choices can change and enhance the meaning.</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WC5</w:t>
            </w:r>
          </w:p>
        </w:tc>
        <w:tc>
          <w:tcPr>
            <w:tcW w:w="9781" w:type="dxa"/>
          </w:tcPr>
          <w:p w:rsidR="009B77F8" w:rsidRPr="00CB166D" w:rsidRDefault="009B77F8" w:rsidP="00F867A3">
            <w:pPr>
              <w:rPr>
                <w:rStyle w:val="SubtleEmphasis"/>
                <w:sz w:val="20"/>
                <w:szCs w:val="20"/>
              </w:rPr>
            </w:pPr>
            <w:r w:rsidRPr="00CB166D">
              <w:rPr>
                <w:rStyle w:val="SubtleEmphasis"/>
                <w:sz w:val="20"/>
                <w:szCs w:val="20"/>
              </w:rPr>
              <w:t>To write narratives describing settings, characters and atmosphere and begin to integrate dialogue to convey character and advance the action.</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WC6</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draft and write  by précising longer passages</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WC7</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draft and write by using a wide range of devices to build cohesion within and across paragraphs</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WC8</w:t>
            </w:r>
          </w:p>
        </w:tc>
        <w:tc>
          <w:tcPr>
            <w:tcW w:w="9781" w:type="dxa"/>
          </w:tcPr>
          <w:p w:rsidR="009B77F8" w:rsidRPr="00CB166D" w:rsidRDefault="009B77F8" w:rsidP="00F867A3">
            <w:pPr>
              <w:rPr>
                <w:rStyle w:val="SubtleEmphasis"/>
                <w:sz w:val="20"/>
                <w:szCs w:val="20"/>
              </w:rPr>
            </w:pPr>
            <w:r w:rsidRPr="00CB166D">
              <w:rPr>
                <w:rStyle w:val="SubtleEmphasis"/>
                <w:sz w:val="20"/>
                <w:szCs w:val="20"/>
              </w:rPr>
              <w:t xml:space="preserve">To draft and write by using organisational and presentational devices to structure text and to guide the </w:t>
            </w:r>
            <w:proofErr w:type="spellStart"/>
            <w:r w:rsidRPr="00CB166D">
              <w:rPr>
                <w:rStyle w:val="SubtleEmphasis"/>
                <w:sz w:val="20"/>
                <w:szCs w:val="20"/>
              </w:rPr>
              <w:t>reader.e.g</w:t>
            </w:r>
            <w:proofErr w:type="spellEnd"/>
            <w:r w:rsidRPr="00CB166D">
              <w:rPr>
                <w:rStyle w:val="SubtleEmphasis"/>
                <w:sz w:val="20"/>
                <w:szCs w:val="20"/>
              </w:rPr>
              <w:t xml:space="preserve"> subheadings</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 xml:space="preserve">WC9 </w:t>
            </w:r>
          </w:p>
        </w:tc>
        <w:tc>
          <w:tcPr>
            <w:tcW w:w="9781" w:type="dxa"/>
          </w:tcPr>
          <w:p w:rsidR="009B77F8" w:rsidRPr="00CB166D" w:rsidRDefault="009B77F8" w:rsidP="00F867A3">
            <w:pPr>
              <w:rPr>
                <w:rStyle w:val="SubtleEmphasis"/>
                <w:sz w:val="20"/>
                <w:szCs w:val="20"/>
              </w:rPr>
            </w:pPr>
            <w:r w:rsidRPr="00CB166D">
              <w:rPr>
                <w:rStyle w:val="SubtleEmphasis"/>
                <w:sz w:val="20"/>
                <w:szCs w:val="20"/>
              </w:rPr>
              <w:t>To evaluate and edit by assessing the effectiveness of their own and other’s writing.</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WC10</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develop  editing by proposing changes to grammar, punctuation and vocabulary to enhance effects and clarify meaning</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WC11</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develop  editing by checking the consistent a use of tense throughout a piece of writing</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WC12</w:t>
            </w:r>
          </w:p>
        </w:tc>
        <w:tc>
          <w:tcPr>
            <w:tcW w:w="9781" w:type="dxa"/>
          </w:tcPr>
          <w:p w:rsidR="009B77F8" w:rsidRPr="00CB166D" w:rsidRDefault="009B77F8" w:rsidP="00F867A3">
            <w:pPr>
              <w:rPr>
                <w:rStyle w:val="SubtleEmphasis"/>
                <w:sz w:val="20"/>
                <w:szCs w:val="20"/>
              </w:rPr>
            </w:pPr>
            <w:r w:rsidRPr="00CB166D">
              <w:rPr>
                <w:rStyle w:val="SubtleEmphasis"/>
                <w:sz w:val="20"/>
                <w:szCs w:val="20"/>
              </w:rPr>
              <w:t>To develop editing skills by checking subject and verb agreement when using singular and plural and beginning to distinguish between the language of speech and writing and choosing the appropriate register</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WC13</w:t>
            </w:r>
          </w:p>
        </w:tc>
        <w:tc>
          <w:tcPr>
            <w:tcW w:w="9781" w:type="dxa"/>
          </w:tcPr>
          <w:p w:rsidR="009B77F8" w:rsidRPr="00CB166D" w:rsidRDefault="009B77F8" w:rsidP="00F867A3">
            <w:pPr>
              <w:rPr>
                <w:rStyle w:val="SubtleEmphasis"/>
                <w:sz w:val="20"/>
                <w:szCs w:val="20"/>
              </w:rPr>
            </w:pPr>
            <w:r w:rsidRPr="00CB166D">
              <w:rPr>
                <w:rStyle w:val="SubtleEmphasis"/>
                <w:sz w:val="20"/>
                <w:szCs w:val="20"/>
              </w:rPr>
              <w:t>To proof read with some accuracy for spelling and punctuation errors</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WC14</w:t>
            </w:r>
          </w:p>
        </w:tc>
        <w:tc>
          <w:tcPr>
            <w:tcW w:w="9781" w:type="dxa"/>
          </w:tcPr>
          <w:p w:rsidR="009B77F8" w:rsidRPr="00CB166D" w:rsidRDefault="009B77F8" w:rsidP="00F867A3">
            <w:pPr>
              <w:rPr>
                <w:rStyle w:val="SubtleEmphasis"/>
                <w:sz w:val="20"/>
                <w:szCs w:val="20"/>
              </w:rPr>
            </w:pPr>
            <w:r w:rsidRPr="00CB166D">
              <w:rPr>
                <w:rStyle w:val="SubtleEmphasis"/>
                <w:sz w:val="20"/>
                <w:szCs w:val="20"/>
              </w:rPr>
              <w:t>To perform their own compositions using some appropriate intonation, volume and movement so that the meaning is clear</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WC15</w:t>
            </w:r>
          </w:p>
        </w:tc>
        <w:tc>
          <w:tcPr>
            <w:tcW w:w="9781" w:type="dxa"/>
          </w:tcPr>
          <w:p w:rsidR="009B77F8" w:rsidRPr="00CB166D" w:rsidRDefault="009B77F8" w:rsidP="00F867A3">
            <w:pPr>
              <w:rPr>
                <w:rStyle w:val="SubtleEmphasis"/>
                <w:sz w:val="20"/>
                <w:szCs w:val="20"/>
              </w:rPr>
            </w:pPr>
            <w:r w:rsidRPr="00CB166D">
              <w:rPr>
                <w:rStyle w:val="SubtleEmphasis"/>
                <w:sz w:val="20"/>
                <w:szCs w:val="20"/>
              </w:rPr>
              <w:t>Year 6</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WC16</w:t>
            </w:r>
          </w:p>
        </w:tc>
        <w:tc>
          <w:tcPr>
            <w:tcW w:w="9781" w:type="dxa"/>
          </w:tcPr>
          <w:p w:rsidR="009B77F8" w:rsidRPr="00CB166D" w:rsidRDefault="009B77F8" w:rsidP="00F867A3">
            <w:pPr>
              <w:rPr>
                <w:rStyle w:val="SubtleEmphasis"/>
                <w:sz w:val="20"/>
                <w:szCs w:val="20"/>
              </w:rPr>
            </w:pPr>
            <w:r w:rsidRPr="00CB166D">
              <w:rPr>
                <w:rStyle w:val="SubtleEmphasis"/>
                <w:sz w:val="20"/>
                <w:szCs w:val="20"/>
              </w:rPr>
              <w:t>Year 6</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WC17</w:t>
            </w:r>
          </w:p>
        </w:tc>
        <w:tc>
          <w:tcPr>
            <w:tcW w:w="9781" w:type="dxa"/>
          </w:tcPr>
          <w:p w:rsidR="009B77F8" w:rsidRPr="00CB166D" w:rsidRDefault="009B77F8" w:rsidP="00F867A3">
            <w:pPr>
              <w:rPr>
                <w:rStyle w:val="SubtleEmphasis"/>
                <w:sz w:val="20"/>
                <w:szCs w:val="20"/>
              </w:rPr>
            </w:pPr>
            <w:r w:rsidRPr="00CB166D">
              <w:rPr>
                <w:rStyle w:val="SubtleEmphasis"/>
                <w:sz w:val="20"/>
                <w:szCs w:val="20"/>
              </w:rPr>
              <w:t>To use expanded noun phrases with some accuracy</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WC18</w:t>
            </w:r>
          </w:p>
        </w:tc>
        <w:tc>
          <w:tcPr>
            <w:tcW w:w="9781" w:type="dxa"/>
          </w:tcPr>
          <w:p w:rsidR="009B77F8" w:rsidRPr="00CB166D" w:rsidRDefault="009B77F8" w:rsidP="00F867A3">
            <w:pPr>
              <w:rPr>
                <w:rStyle w:val="SubtleEmphasis"/>
                <w:sz w:val="20"/>
                <w:szCs w:val="20"/>
              </w:rPr>
            </w:pPr>
            <w:r w:rsidRPr="00CB166D">
              <w:rPr>
                <w:rStyle w:val="SubtleEmphasis"/>
                <w:sz w:val="20"/>
                <w:szCs w:val="20"/>
              </w:rPr>
              <w:t>Begin to use modal verbs and adverbs to indicate degrees of possibility</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c>
          <w:tcPr>
            <w:tcW w:w="817" w:type="dxa"/>
          </w:tcPr>
          <w:p w:rsidR="009B77F8" w:rsidRPr="00CB166D" w:rsidRDefault="009B77F8" w:rsidP="00F867A3">
            <w:pPr>
              <w:jc w:val="center"/>
              <w:rPr>
                <w:rStyle w:val="SubtleEmphasis"/>
              </w:rPr>
            </w:pPr>
            <w:r w:rsidRPr="00CB166D">
              <w:rPr>
                <w:rStyle w:val="SubtleEmphasis"/>
              </w:rPr>
              <w:t>W19</w:t>
            </w:r>
          </w:p>
        </w:tc>
        <w:tc>
          <w:tcPr>
            <w:tcW w:w="9781" w:type="dxa"/>
          </w:tcPr>
          <w:p w:rsidR="009B77F8" w:rsidRPr="00CB166D" w:rsidRDefault="009B77F8" w:rsidP="00F867A3">
            <w:pPr>
              <w:rPr>
                <w:rStyle w:val="SubtleEmphasis"/>
                <w:sz w:val="20"/>
                <w:szCs w:val="20"/>
              </w:rPr>
            </w:pPr>
            <w:r w:rsidRPr="00CB166D">
              <w:rPr>
                <w:rStyle w:val="SubtleEmphasis"/>
                <w:sz w:val="20"/>
                <w:szCs w:val="20"/>
              </w:rPr>
              <w:t xml:space="preserve">Begin to use relative clauses beginning with who, which, where, why, whose, that  </w:t>
            </w: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c>
          <w:tcPr>
            <w:tcW w:w="887" w:type="dxa"/>
          </w:tcPr>
          <w:p w:rsidR="009B77F8" w:rsidRPr="00CB166D" w:rsidRDefault="009B77F8" w:rsidP="00F867A3">
            <w:pPr>
              <w:jc w:val="center"/>
              <w:rPr>
                <w:rStyle w:val="SubtleEmphasis"/>
              </w:rPr>
            </w:pPr>
          </w:p>
        </w:tc>
      </w:tr>
      <w:tr w:rsidR="009B77F8" w:rsidRPr="00125912" w:rsidTr="00F867A3">
        <w:trPr>
          <w:trHeight w:val="632"/>
        </w:trPr>
        <w:tc>
          <w:tcPr>
            <w:tcW w:w="817" w:type="dxa"/>
            <w:tcBorders>
              <w:bottom w:val="single" w:sz="4" w:space="0" w:color="auto"/>
            </w:tcBorders>
          </w:tcPr>
          <w:p w:rsidR="009B77F8" w:rsidRPr="00CB166D" w:rsidRDefault="009B77F8" w:rsidP="00F867A3">
            <w:pPr>
              <w:jc w:val="center"/>
              <w:rPr>
                <w:rStyle w:val="SubtleEmphasis"/>
              </w:rPr>
            </w:pPr>
            <w:r w:rsidRPr="00CB166D">
              <w:rPr>
                <w:rStyle w:val="SubtleEmphasis"/>
              </w:rPr>
              <w:t>W20</w:t>
            </w:r>
          </w:p>
        </w:tc>
        <w:tc>
          <w:tcPr>
            <w:tcW w:w="9781" w:type="dxa"/>
            <w:tcBorders>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Convert nouns /adjectives into words using suffixes</w:t>
            </w:r>
          </w:p>
          <w:p w:rsidR="009B77F8" w:rsidRPr="00CB166D" w:rsidRDefault="009B77F8" w:rsidP="00F867A3">
            <w:pPr>
              <w:rPr>
                <w:rStyle w:val="SubtleEmphasis"/>
                <w:sz w:val="20"/>
                <w:szCs w:val="20"/>
              </w:rPr>
            </w:pPr>
            <w:r w:rsidRPr="00CB166D">
              <w:rPr>
                <w:rStyle w:val="SubtleEmphasis"/>
                <w:sz w:val="20"/>
                <w:szCs w:val="20"/>
              </w:rPr>
              <w:t>Verb prefixes</w:t>
            </w:r>
          </w:p>
        </w:tc>
        <w:tc>
          <w:tcPr>
            <w:tcW w:w="887" w:type="dxa"/>
            <w:tcBorders>
              <w:bottom w:val="single" w:sz="4" w:space="0" w:color="auto"/>
            </w:tcBorders>
          </w:tcPr>
          <w:p w:rsidR="009B77F8" w:rsidRPr="00CB166D" w:rsidRDefault="009B77F8" w:rsidP="00F867A3">
            <w:pPr>
              <w:jc w:val="center"/>
              <w:rPr>
                <w:rStyle w:val="SubtleEmphasis"/>
              </w:rPr>
            </w:pPr>
          </w:p>
        </w:tc>
        <w:tc>
          <w:tcPr>
            <w:tcW w:w="887" w:type="dxa"/>
            <w:tcBorders>
              <w:bottom w:val="single" w:sz="4" w:space="0" w:color="auto"/>
            </w:tcBorders>
          </w:tcPr>
          <w:p w:rsidR="009B77F8" w:rsidRPr="00CB166D" w:rsidRDefault="009B77F8" w:rsidP="00F867A3">
            <w:pPr>
              <w:jc w:val="center"/>
              <w:rPr>
                <w:rStyle w:val="SubtleEmphasis"/>
              </w:rPr>
            </w:pPr>
          </w:p>
        </w:tc>
        <w:tc>
          <w:tcPr>
            <w:tcW w:w="887" w:type="dxa"/>
            <w:tcBorders>
              <w:bottom w:val="single" w:sz="4" w:space="0" w:color="auto"/>
            </w:tcBorders>
          </w:tcPr>
          <w:p w:rsidR="009B77F8" w:rsidRPr="00CB166D" w:rsidRDefault="009B77F8" w:rsidP="00F867A3">
            <w:pPr>
              <w:jc w:val="center"/>
              <w:rPr>
                <w:rStyle w:val="SubtleEmphasis"/>
              </w:rPr>
            </w:pPr>
          </w:p>
        </w:tc>
        <w:tc>
          <w:tcPr>
            <w:tcW w:w="887" w:type="dxa"/>
            <w:tcBorders>
              <w:bottom w:val="single" w:sz="4" w:space="0" w:color="auto"/>
            </w:tcBorders>
          </w:tcPr>
          <w:p w:rsidR="009B77F8" w:rsidRPr="00CB166D" w:rsidRDefault="009B77F8" w:rsidP="00F867A3">
            <w:pPr>
              <w:jc w:val="center"/>
              <w:rPr>
                <w:rStyle w:val="SubtleEmphasis"/>
              </w:rPr>
            </w:pPr>
          </w:p>
        </w:tc>
        <w:tc>
          <w:tcPr>
            <w:tcW w:w="887" w:type="dxa"/>
            <w:tcBorders>
              <w:bottom w:val="single" w:sz="4" w:space="0" w:color="auto"/>
            </w:tcBorders>
          </w:tcPr>
          <w:p w:rsidR="009B77F8" w:rsidRPr="00CB166D" w:rsidRDefault="009B77F8" w:rsidP="00F867A3">
            <w:pPr>
              <w:jc w:val="center"/>
              <w:rPr>
                <w:rStyle w:val="SubtleEmphasis"/>
              </w:rPr>
            </w:pPr>
          </w:p>
        </w:tc>
        <w:tc>
          <w:tcPr>
            <w:tcW w:w="887" w:type="dxa"/>
            <w:tcBorders>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21</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 xml:space="preserve">To begin to use commas to  clarify meaning </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22</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To begin to use hyphens</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23</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To begin to use brackets, dashes or commas to indicate parenthesis</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24</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Year 6</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25</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To begin to  use a colon to introduce a list</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99"/>
        </w:trPr>
        <w:tc>
          <w:tcPr>
            <w:tcW w:w="817" w:type="dxa"/>
            <w:tcBorders>
              <w:top w:val="single" w:sz="4" w:space="0" w:color="auto"/>
              <w:bottom w:val="single" w:sz="4" w:space="0" w:color="auto"/>
            </w:tcBorders>
          </w:tcPr>
          <w:p w:rsidR="009B77F8" w:rsidRPr="00CB166D" w:rsidRDefault="009B77F8" w:rsidP="00F867A3">
            <w:pPr>
              <w:jc w:val="center"/>
              <w:rPr>
                <w:rStyle w:val="SubtleEmphasis"/>
              </w:rPr>
            </w:pPr>
            <w:r w:rsidRPr="00CB166D">
              <w:rPr>
                <w:rStyle w:val="SubtleEmphasis"/>
              </w:rPr>
              <w:t>WC 26</w:t>
            </w:r>
          </w:p>
        </w:tc>
        <w:tc>
          <w:tcPr>
            <w:tcW w:w="9781" w:type="dxa"/>
            <w:tcBorders>
              <w:top w:val="single" w:sz="4" w:space="0" w:color="auto"/>
              <w:bottom w:val="single" w:sz="4" w:space="0" w:color="auto"/>
            </w:tcBorders>
          </w:tcPr>
          <w:p w:rsidR="009B77F8" w:rsidRPr="00CB166D" w:rsidRDefault="009B77F8" w:rsidP="00F867A3">
            <w:pPr>
              <w:rPr>
                <w:rStyle w:val="SubtleEmphasis"/>
                <w:sz w:val="20"/>
                <w:szCs w:val="20"/>
              </w:rPr>
            </w:pPr>
            <w:r w:rsidRPr="00CB166D">
              <w:rPr>
                <w:rStyle w:val="SubtleEmphasis"/>
                <w:sz w:val="20"/>
                <w:szCs w:val="20"/>
              </w:rPr>
              <w:t>To punctuate using bullet points with some accuracy</w:t>
            </w: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c>
          <w:tcPr>
            <w:tcW w:w="887" w:type="dxa"/>
            <w:tcBorders>
              <w:top w:val="single" w:sz="4" w:space="0" w:color="auto"/>
              <w:bottom w:val="single" w:sz="4" w:space="0" w:color="auto"/>
            </w:tcBorders>
          </w:tcPr>
          <w:p w:rsidR="009B77F8" w:rsidRPr="00CB166D" w:rsidRDefault="009B77F8" w:rsidP="00F867A3">
            <w:pPr>
              <w:jc w:val="center"/>
              <w:rPr>
                <w:rStyle w:val="SubtleEmphasis"/>
              </w:rPr>
            </w:pPr>
          </w:p>
        </w:tc>
      </w:tr>
      <w:tr w:rsidR="009B77F8" w:rsidRPr="00125912" w:rsidTr="00F867A3">
        <w:trPr>
          <w:trHeight w:val="330"/>
        </w:trPr>
        <w:tc>
          <w:tcPr>
            <w:tcW w:w="817" w:type="dxa"/>
            <w:tcBorders>
              <w:top w:val="single" w:sz="4" w:space="0" w:color="auto"/>
            </w:tcBorders>
          </w:tcPr>
          <w:p w:rsidR="009B77F8" w:rsidRPr="00CB166D" w:rsidRDefault="009B77F8" w:rsidP="00F867A3">
            <w:pPr>
              <w:jc w:val="center"/>
              <w:rPr>
                <w:rStyle w:val="SubtleEmphasis"/>
              </w:rPr>
            </w:pPr>
            <w:r w:rsidRPr="00CB166D">
              <w:rPr>
                <w:rStyle w:val="SubtleEmphasis"/>
              </w:rPr>
              <w:t>WC 27</w:t>
            </w:r>
          </w:p>
        </w:tc>
        <w:tc>
          <w:tcPr>
            <w:tcW w:w="9781" w:type="dxa"/>
            <w:tcBorders>
              <w:top w:val="single" w:sz="4" w:space="0" w:color="auto"/>
            </w:tcBorders>
          </w:tcPr>
          <w:p w:rsidR="009B77F8" w:rsidRPr="00CB166D" w:rsidRDefault="009B77F8" w:rsidP="00F867A3">
            <w:pPr>
              <w:rPr>
                <w:rStyle w:val="SubtleEmphasis"/>
                <w:sz w:val="20"/>
                <w:szCs w:val="20"/>
              </w:rPr>
            </w:pPr>
            <w:r w:rsidRPr="00CB166D">
              <w:rPr>
                <w:rStyle w:val="SubtleEmphasis"/>
                <w:sz w:val="20"/>
                <w:szCs w:val="20"/>
              </w:rPr>
              <w:t>To begin to use terminology when discussing writing and reading</w:t>
            </w:r>
          </w:p>
          <w:p w:rsidR="009B77F8" w:rsidRPr="00CB166D" w:rsidRDefault="009B77F8" w:rsidP="00F867A3">
            <w:pPr>
              <w:rPr>
                <w:rStyle w:val="SubtleEmphasis"/>
                <w:sz w:val="20"/>
                <w:szCs w:val="20"/>
              </w:rPr>
            </w:pPr>
            <w:r w:rsidRPr="00CB166D">
              <w:rPr>
                <w:rStyle w:val="SubtleEmphasis"/>
                <w:sz w:val="20"/>
                <w:szCs w:val="20"/>
              </w:rPr>
              <w:t xml:space="preserve">Modal verb, relative pronoun, relative clause, parenthesis, bracket, dash, cohesion, ambiguity </w:t>
            </w:r>
          </w:p>
        </w:tc>
        <w:tc>
          <w:tcPr>
            <w:tcW w:w="887" w:type="dxa"/>
            <w:tcBorders>
              <w:top w:val="single" w:sz="4" w:space="0" w:color="auto"/>
            </w:tcBorders>
          </w:tcPr>
          <w:p w:rsidR="009B77F8" w:rsidRPr="00CB166D" w:rsidRDefault="009B77F8" w:rsidP="00F867A3">
            <w:pPr>
              <w:jc w:val="center"/>
              <w:rPr>
                <w:rStyle w:val="SubtleEmphasis"/>
              </w:rPr>
            </w:pPr>
          </w:p>
        </w:tc>
        <w:tc>
          <w:tcPr>
            <w:tcW w:w="887" w:type="dxa"/>
            <w:tcBorders>
              <w:top w:val="single" w:sz="4" w:space="0" w:color="auto"/>
            </w:tcBorders>
          </w:tcPr>
          <w:p w:rsidR="009B77F8" w:rsidRPr="00CB166D" w:rsidRDefault="009B77F8" w:rsidP="00F867A3">
            <w:pPr>
              <w:jc w:val="center"/>
              <w:rPr>
                <w:rStyle w:val="SubtleEmphasis"/>
              </w:rPr>
            </w:pPr>
          </w:p>
        </w:tc>
        <w:tc>
          <w:tcPr>
            <w:tcW w:w="887" w:type="dxa"/>
            <w:tcBorders>
              <w:top w:val="single" w:sz="4" w:space="0" w:color="auto"/>
            </w:tcBorders>
          </w:tcPr>
          <w:p w:rsidR="009B77F8" w:rsidRPr="00CB166D" w:rsidRDefault="009B77F8" w:rsidP="00F867A3">
            <w:pPr>
              <w:jc w:val="center"/>
              <w:rPr>
                <w:rStyle w:val="SubtleEmphasis"/>
              </w:rPr>
            </w:pPr>
          </w:p>
        </w:tc>
        <w:tc>
          <w:tcPr>
            <w:tcW w:w="887" w:type="dxa"/>
            <w:tcBorders>
              <w:top w:val="single" w:sz="4" w:space="0" w:color="auto"/>
            </w:tcBorders>
          </w:tcPr>
          <w:p w:rsidR="009B77F8" w:rsidRPr="00CB166D" w:rsidRDefault="009B77F8" w:rsidP="00F867A3">
            <w:pPr>
              <w:jc w:val="center"/>
              <w:rPr>
                <w:rStyle w:val="SubtleEmphasis"/>
              </w:rPr>
            </w:pPr>
          </w:p>
        </w:tc>
        <w:tc>
          <w:tcPr>
            <w:tcW w:w="887" w:type="dxa"/>
            <w:tcBorders>
              <w:top w:val="single" w:sz="4" w:space="0" w:color="auto"/>
            </w:tcBorders>
          </w:tcPr>
          <w:p w:rsidR="009B77F8" w:rsidRPr="00CB166D" w:rsidRDefault="009B77F8" w:rsidP="00F867A3">
            <w:pPr>
              <w:jc w:val="center"/>
              <w:rPr>
                <w:rStyle w:val="SubtleEmphasis"/>
              </w:rPr>
            </w:pPr>
          </w:p>
        </w:tc>
        <w:tc>
          <w:tcPr>
            <w:tcW w:w="887" w:type="dxa"/>
            <w:tcBorders>
              <w:top w:val="single" w:sz="4" w:space="0" w:color="auto"/>
            </w:tcBorders>
          </w:tcPr>
          <w:p w:rsidR="009B77F8" w:rsidRPr="00CB166D" w:rsidRDefault="009B77F8" w:rsidP="00F867A3">
            <w:pPr>
              <w:jc w:val="center"/>
              <w:rPr>
                <w:rStyle w:val="SubtleEmphasis"/>
              </w:rPr>
            </w:pPr>
          </w:p>
        </w:tc>
      </w:tr>
      <w:tr w:rsidR="00AE0683" w:rsidTr="007D62EE">
        <w:tc>
          <w:tcPr>
            <w:tcW w:w="817" w:type="dxa"/>
          </w:tcPr>
          <w:p w:rsidR="00AE0683" w:rsidRDefault="00AE0683" w:rsidP="007D62EE">
            <w:pPr>
              <w:jc w:val="center"/>
            </w:pPr>
          </w:p>
        </w:tc>
        <w:tc>
          <w:tcPr>
            <w:tcW w:w="9781" w:type="dxa"/>
          </w:tcPr>
          <w:p w:rsidR="00AE0683" w:rsidRPr="0056681E" w:rsidRDefault="00AE0683" w:rsidP="007D62EE">
            <w:pPr>
              <w:jc w:val="center"/>
              <w:rPr>
                <w:b/>
              </w:rPr>
            </w:pPr>
            <w:r w:rsidRPr="0056681E">
              <w:rPr>
                <w:b/>
              </w:rPr>
              <w:t>Writing Composition</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WC1</w:t>
            </w:r>
          </w:p>
        </w:tc>
        <w:tc>
          <w:tcPr>
            <w:tcW w:w="9781" w:type="dxa"/>
          </w:tcPr>
          <w:p w:rsidR="00AE0683" w:rsidRPr="007F793A" w:rsidRDefault="00AE0683" w:rsidP="007D62EE">
            <w:pPr>
              <w:rPr>
                <w:sz w:val="20"/>
                <w:szCs w:val="20"/>
              </w:rPr>
            </w:pPr>
            <w:r w:rsidRPr="007F793A">
              <w:rPr>
                <w:sz w:val="20"/>
                <w:szCs w:val="20"/>
              </w:rPr>
              <w:t xml:space="preserve">To plan their writing by </w:t>
            </w:r>
            <w:r>
              <w:rPr>
                <w:sz w:val="20"/>
                <w:szCs w:val="20"/>
              </w:rPr>
              <w:t>identifying the audience for purpose of the writing, selecting the appropriate form and using other similar writing as models for their own.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WC2</w:t>
            </w:r>
          </w:p>
        </w:tc>
        <w:tc>
          <w:tcPr>
            <w:tcW w:w="9781" w:type="dxa"/>
          </w:tcPr>
          <w:p w:rsidR="00AE0683" w:rsidRPr="007F793A" w:rsidRDefault="00AE0683" w:rsidP="007D62EE">
            <w:pPr>
              <w:rPr>
                <w:sz w:val="20"/>
                <w:szCs w:val="20"/>
              </w:rPr>
            </w:pPr>
            <w:r w:rsidRPr="007F793A">
              <w:rPr>
                <w:sz w:val="20"/>
                <w:szCs w:val="20"/>
              </w:rPr>
              <w:t xml:space="preserve">To plan their writing by </w:t>
            </w:r>
            <w:r>
              <w:rPr>
                <w:sz w:val="20"/>
                <w:szCs w:val="20"/>
              </w:rPr>
              <w:t>noting  and developing initial ideas, drawing on reading and research where necessary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WC3</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plan and write narrative by considering how authors have developed characters and settings in what they have read, listened to or seen performed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WC4</w:t>
            </w:r>
          </w:p>
        </w:tc>
        <w:tc>
          <w:tcPr>
            <w:tcW w:w="9781" w:type="dxa"/>
          </w:tcPr>
          <w:p w:rsidR="00AE0683" w:rsidRPr="007F793A" w:rsidRDefault="00AE0683" w:rsidP="007D62EE">
            <w:pPr>
              <w:rPr>
                <w:sz w:val="20"/>
                <w:szCs w:val="20"/>
              </w:rPr>
            </w:pPr>
            <w:r w:rsidRPr="007F793A">
              <w:rPr>
                <w:sz w:val="20"/>
                <w:szCs w:val="20"/>
              </w:rPr>
              <w:t xml:space="preserve">To draft and write by </w:t>
            </w:r>
            <w:r>
              <w:rPr>
                <w:sz w:val="20"/>
                <w:szCs w:val="20"/>
              </w:rPr>
              <w:t>selecting appropriate grammar and vocabulary understanding how such choices can change and enhance the meaning.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WC5</w:t>
            </w:r>
          </w:p>
        </w:tc>
        <w:tc>
          <w:tcPr>
            <w:tcW w:w="9781" w:type="dxa"/>
          </w:tcPr>
          <w:p w:rsidR="00AE0683" w:rsidRPr="007F793A" w:rsidRDefault="00AE0683" w:rsidP="007D62EE">
            <w:pPr>
              <w:rPr>
                <w:sz w:val="20"/>
                <w:szCs w:val="20"/>
              </w:rPr>
            </w:pPr>
            <w:r w:rsidRPr="007F793A">
              <w:rPr>
                <w:sz w:val="20"/>
                <w:szCs w:val="20"/>
              </w:rPr>
              <w:t xml:space="preserve">To draft and write </w:t>
            </w:r>
            <w:r>
              <w:rPr>
                <w:sz w:val="20"/>
                <w:szCs w:val="20"/>
              </w:rPr>
              <w:t>narratives describing settings, characters and atmosphere and integrating dialogue to convey character and advance the action.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WC6</w:t>
            </w:r>
          </w:p>
        </w:tc>
        <w:tc>
          <w:tcPr>
            <w:tcW w:w="9781" w:type="dxa"/>
          </w:tcPr>
          <w:p w:rsidR="00AE0683" w:rsidRPr="007F793A" w:rsidRDefault="00AE0683" w:rsidP="007D62EE">
            <w:pPr>
              <w:rPr>
                <w:sz w:val="20"/>
                <w:szCs w:val="20"/>
              </w:rPr>
            </w:pPr>
            <w:r w:rsidRPr="007F793A">
              <w:rPr>
                <w:sz w:val="20"/>
                <w:szCs w:val="20"/>
              </w:rPr>
              <w:t xml:space="preserve">To draft and write  </w:t>
            </w:r>
            <w:r>
              <w:rPr>
                <w:sz w:val="20"/>
                <w:szCs w:val="20"/>
              </w:rPr>
              <w:t>by précising longer passages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WC7</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draft and write by using a wide range of devices to build cohesion within and across paragraphs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WC8</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draft and write by using further organisational and presentational devices to structure text and to guide the reader.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WC9 </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assessing the effectiveness of their own and other’s writing.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WC10</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proposing changes to grammar, punctuation and vocabulary to enhance effects and clarify meaning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WC11</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ensuring the consistent and correct use of tense throughout a piece of writing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WC12</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ensuring correct subject and verb agreement when using singular and plural, distinguishing between the language of speech and writing and choosing the appropriate register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WC13</w:t>
            </w:r>
          </w:p>
        </w:tc>
        <w:tc>
          <w:tcPr>
            <w:tcW w:w="9781" w:type="dxa"/>
          </w:tcPr>
          <w:p w:rsidR="00AE0683" w:rsidRPr="007F793A" w:rsidRDefault="00AE0683" w:rsidP="007D62EE">
            <w:pPr>
              <w:rPr>
                <w:sz w:val="20"/>
                <w:szCs w:val="20"/>
              </w:rPr>
            </w:pPr>
            <w:r>
              <w:rPr>
                <w:sz w:val="20"/>
                <w:szCs w:val="20"/>
              </w:rPr>
              <w:t>To proof read for spelling and punctuation errors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WC14</w:t>
            </w:r>
          </w:p>
        </w:tc>
        <w:tc>
          <w:tcPr>
            <w:tcW w:w="9781" w:type="dxa"/>
          </w:tcPr>
          <w:p w:rsidR="00AE0683" w:rsidRPr="007F793A" w:rsidRDefault="00AE0683" w:rsidP="007D62EE">
            <w:pPr>
              <w:rPr>
                <w:sz w:val="20"/>
                <w:szCs w:val="20"/>
              </w:rPr>
            </w:pPr>
            <w:r>
              <w:rPr>
                <w:sz w:val="20"/>
                <w:szCs w:val="20"/>
              </w:rPr>
              <w:t>To perform their own compositions using appropriate intonation, volume and movement so that the meaning is clear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WC15</w:t>
            </w:r>
          </w:p>
        </w:tc>
        <w:tc>
          <w:tcPr>
            <w:tcW w:w="9781" w:type="dxa"/>
          </w:tcPr>
          <w:p w:rsidR="00AE0683" w:rsidRPr="007F793A" w:rsidRDefault="00AE0683" w:rsidP="007D62EE">
            <w:pPr>
              <w:rPr>
                <w:sz w:val="20"/>
                <w:szCs w:val="20"/>
              </w:rPr>
            </w:pPr>
            <w:r>
              <w:rPr>
                <w:sz w:val="20"/>
                <w:szCs w:val="20"/>
              </w:rPr>
              <w:t>Year 6</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WC16</w:t>
            </w:r>
          </w:p>
        </w:tc>
        <w:tc>
          <w:tcPr>
            <w:tcW w:w="9781" w:type="dxa"/>
          </w:tcPr>
          <w:p w:rsidR="00AE0683" w:rsidRPr="007F793A" w:rsidRDefault="00AE0683" w:rsidP="007D62EE">
            <w:pPr>
              <w:rPr>
                <w:sz w:val="20"/>
                <w:szCs w:val="20"/>
              </w:rPr>
            </w:pPr>
            <w:r>
              <w:rPr>
                <w:sz w:val="20"/>
                <w:szCs w:val="20"/>
              </w:rPr>
              <w:t>Year 6</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WC17</w:t>
            </w:r>
          </w:p>
        </w:tc>
        <w:tc>
          <w:tcPr>
            <w:tcW w:w="9781" w:type="dxa"/>
          </w:tcPr>
          <w:p w:rsidR="00AE0683" w:rsidRPr="007F793A" w:rsidRDefault="00AE0683" w:rsidP="007D62EE">
            <w:pPr>
              <w:rPr>
                <w:sz w:val="20"/>
                <w:szCs w:val="20"/>
              </w:rPr>
            </w:pPr>
            <w:r>
              <w:rPr>
                <w:sz w:val="20"/>
                <w:szCs w:val="20"/>
              </w:rPr>
              <w:t>To use expanded noun phrases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WC18</w:t>
            </w:r>
          </w:p>
        </w:tc>
        <w:tc>
          <w:tcPr>
            <w:tcW w:w="9781" w:type="dxa"/>
          </w:tcPr>
          <w:p w:rsidR="00AE0683" w:rsidRPr="007F793A" w:rsidRDefault="00AE0683" w:rsidP="007D62EE">
            <w:pPr>
              <w:rPr>
                <w:sz w:val="20"/>
                <w:szCs w:val="20"/>
              </w:rPr>
            </w:pPr>
            <w:r>
              <w:rPr>
                <w:sz w:val="20"/>
                <w:szCs w:val="20"/>
              </w:rPr>
              <w:t>Use modal verbs and adverbs to indicate degrees of possibility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W19</w:t>
            </w:r>
          </w:p>
        </w:tc>
        <w:tc>
          <w:tcPr>
            <w:tcW w:w="9781" w:type="dxa"/>
          </w:tcPr>
          <w:p w:rsidR="00AE0683" w:rsidRPr="007F793A" w:rsidRDefault="00AE0683" w:rsidP="007D62EE">
            <w:pPr>
              <w:rPr>
                <w:sz w:val="20"/>
                <w:szCs w:val="20"/>
              </w:rPr>
            </w:pPr>
            <w:r>
              <w:rPr>
                <w:sz w:val="20"/>
                <w:szCs w:val="20"/>
              </w:rPr>
              <w:t xml:space="preserve">Use relative clauses beginning with </w:t>
            </w:r>
            <w:r w:rsidRPr="00B54598">
              <w:rPr>
                <w:i/>
                <w:sz w:val="20"/>
                <w:szCs w:val="20"/>
              </w:rPr>
              <w:t>who, which, where, why, whose, that</w:t>
            </w:r>
            <w:r>
              <w:rPr>
                <w:sz w:val="20"/>
                <w:szCs w:val="20"/>
              </w:rPr>
              <w:t xml:space="preserve">  or with an implied ( omitted ) pronoun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rPr>
          <w:trHeight w:val="632"/>
        </w:trPr>
        <w:tc>
          <w:tcPr>
            <w:tcW w:w="817" w:type="dxa"/>
            <w:tcBorders>
              <w:bottom w:val="single" w:sz="4" w:space="0" w:color="auto"/>
            </w:tcBorders>
          </w:tcPr>
          <w:p w:rsidR="00AE0683" w:rsidRDefault="00AE0683" w:rsidP="007D62EE">
            <w:pPr>
              <w:jc w:val="center"/>
            </w:pPr>
            <w:r>
              <w:t>W20</w:t>
            </w:r>
          </w:p>
        </w:tc>
        <w:tc>
          <w:tcPr>
            <w:tcW w:w="9781" w:type="dxa"/>
            <w:tcBorders>
              <w:bottom w:val="single" w:sz="4" w:space="0" w:color="auto"/>
            </w:tcBorders>
          </w:tcPr>
          <w:p w:rsidR="00AE0683" w:rsidRDefault="00AE0683" w:rsidP="007D62EE">
            <w:pPr>
              <w:rPr>
                <w:sz w:val="20"/>
                <w:szCs w:val="20"/>
              </w:rPr>
            </w:pPr>
            <w:r>
              <w:rPr>
                <w:sz w:val="20"/>
                <w:szCs w:val="20"/>
              </w:rPr>
              <w:t>Convert nouns /adjectives into words using suffixes</w:t>
            </w:r>
          </w:p>
          <w:p w:rsidR="00AE0683" w:rsidRPr="007F793A" w:rsidRDefault="00AE0683" w:rsidP="007D62EE">
            <w:pPr>
              <w:rPr>
                <w:sz w:val="20"/>
                <w:szCs w:val="20"/>
              </w:rPr>
            </w:pPr>
            <w:r>
              <w:rPr>
                <w:sz w:val="20"/>
                <w:szCs w:val="20"/>
              </w:rPr>
              <w:t>Verb prefixes</w:t>
            </w: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21</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 xml:space="preserve">Use commas to  clarify meaning </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22</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Use hyphens</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23</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Use brackets, dashes or commas to indicate parenthesis</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24</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Year 6</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25</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use a colon to introduce a list</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26</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punctuate using bullet points consistently</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30"/>
        </w:trPr>
        <w:tc>
          <w:tcPr>
            <w:tcW w:w="817" w:type="dxa"/>
            <w:tcBorders>
              <w:top w:val="single" w:sz="4" w:space="0" w:color="auto"/>
            </w:tcBorders>
          </w:tcPr>
          <w:p w:rsidR="00AE0683" w:rsidRDefault="00AE0683" w:rsidP="007D62EE">
            <w:pPr>
              <w:jc w:val="center"/>
            </w:pPr>
            <w:r>
              <w:t>WC 27</w:t>
            </w:r>
          </w:p>
        </w:tc>
        <w:tc>
          <w:tcPr>
            <w:tcW w:w="9781" w:type="dxa"/>
            <w:tcBorders>
              <w:top w:val="single" w:sz="4" w:space="0" w:color="auto"/>
            </w:tcBorders>
          </w:tcPr>
          <w:p w:rsidR="00AE0683" w:rsidRDefault="00AE0683" w:rsidP="007D62EE">
            <w:pPr>
              <w:rPr>
                <w:sz w:val="20"/>
                <w:szCs w:val="20"/>
              </w:rPr>
            </w:pPr>
            <w:r>
              <w:rPr>
                <w:sz w:val="20"/>
                <w:szCs w:val="20"/>
              </w:rPr>
              <w:t>To use terminology accurately when discussing writing and reading</w:t>
            </w:r>
          </w:p>
          <w:p w:rsidR="00AE0683" w:rsidRDefault="00AE0683" w:rsidP="007D62EE">
            <w:pPr>
              <w:rPr>
                <w:sz w:val="20"/>
                <w:szCs w:val="20"/>
              </w:rPr>
            </w:pPr>
            <w:r>
              <w:rPr>
                <w:sz w:val="20"/>
                <w:szCs w:val="20"/>
              </w:rPr>
              <w:t xml:space="preserve">Modal verb, relative pronoun, relative clause, parenthesis, bracket, dash, cohesion, ambiguity </w:t>
            </w: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r>
    </w:tbl>
    <w:p w:rsidR="00AE0683" w:rsidRDefault="00AE0683" w:rsidP="00AE0683">
      <w:pPr>
        <w:spacing w:after="0"/>
        <w:jc w:val="center"/>
      </w:pPr>
    </w:p>
    <w:p w:rsidR="00AE0683" w:rsidRDefault="00AE0683" w:rsidP="006F6EB9">
      <w:pPr>
        <w:rPr>
          <w:rFonts w:ascii="Angsana New" w:hAnsi="Angsana New" w:cs="Angsana New"/>
          <w:sz w:val="36"/>
          <w:szCs w:val="36"/>
        </w:rPr>
      </w:pPr>
    </w:p>
    <w:p w:rsidR="00AE0683" w:rsidRDefault="00AE0683" w:rsidP="00AE0683">
      <w:pPr>
        <w:spacing w:after="0"/>
        <w:jc w:val="center"/>
      </w:pPr>
      <w:r>
        <w:t xml:space="preserve">Writing Objectives </w:t>
      </w:r>
    </w:p>
    <w:p w:rsidR="00AE0683" w:rsidRDefault="00AE0683" w:rsidP="00AE0683">
      <w:pPr>
        <w:spacing w:after="0"/>
        <w:jc w:val="center"/>
      </w:pPr>
      <w:r>
        <w:t>Year 6</w:t>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r>
              <w:t>Code</w:t>
            </w:r>
          </w:p>
        </w:tc>
        <w:tc>
          <w:tcPr>
            <w:tcW w:w="9781" w:type="dxa"/>
          </w:tcPr>
          <w:p w:rsidR="00AE0683" w:rsidRPr="0056681E" w:rsidRDefault="00AE0683" w:rsidP="007D62EE">
            <w:pPr>
              <w:jc w:val="center"/>
              <w:rPr>
                <w:b/>
              </w:rPr>
            </w:pPr>
            <w:r w:rsidRPr="0056681E">
              <w:rPr>
                <w:b/>
              </w:rPr>
              <w:t>Writing Transcription Objective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WT1</w:t>
            </w:r>
          </w:p>
        </w:tc>
        <w:tc>
          <w:tcPr>
            <w:tcW w:w="9781" w:type="dxa"/>
          </w:tcPr>
          <w:p w:rsidR="00AE0683" w:rsidRPr="000A0EFC" w:rsidRDefault="00AE0683" w:rsidP="007D62EE">
            <w:r w:rsidRPr="000A0EFC">
              <w:t>To use further prefixes and suffixes and understand how to add them ( Appendix 1)</w:t>
            </w:r>
          </w:p>
          <w:p w:rsidR="00AE0683" w:rsidRPr="000A0EFC" w:rsidRDefault="00AE0683" w:rsidP="007D62EE">
            <w:r w:rsidRPr="000A0EFC">
              <w:t xml:space="preserve"> Including </w:t>
            </w:r>
          </w:p>
          <w:p w:rsidR="00AE0683" w:rsidRPr="000A0EFC" w:rsidRDefault="00AE0683" w:rsidP="007D62EE">
            <w:proofErr w:type="spellStart"/>
            <w:r w:rsidRPr="000A0EFC">
              <w:t>cious</w:t>
            </w:r>
            <w:proofErr w:type="spellEnd"/>
            <w:r w:rsidRPr="000A0EFC">
              <w:t xml:space="preserve"> and </w:t>
            </w:r>
            <w:proofErr w:type="spellStart"/>
            <w:r w:rsidRPr="000A0EFC">
              <w:t>tiou</w:t>
            </w:r>
            <w:proofErr w:type="spellEnd"/>
            <w:r w:rsidRPr="000A0EFC">
              <w:t xml:space="preserve">, </w:t>
            </w:r>
            <w:proofErr w:type="spellStart"/>
            <w:r w:rsidRPr="000A0EFC">
              <w:t>cial</w:t>
            </w:r>
            <w:proofErr w:type="spellEnd"/>
            <w:r w:rsidRPr="000A0EFC">
              <w:t xml:space="preserve"> and </w:t>
            </w:r>
            <w:proofErr w:type="spellStart"/>
            <w:r w:rsidRPr="000A0EFC">
              <w:t>tial</w:t>
            </w:r>
            <w:proofErr w:type="spellEnd"/>
            <w:r w:rsidRPr="000A0EFC">
              <w:t xml:space="preserve">, ant, </w:t>
            </w:r>
            <w:proofErr w:type="spellStart"/>
            <w:r w:rsidRPr="000A0EFC">
              <w:t>ent</w:t>
            </w:r>
            <w:proofErr w:type="spellEnd"/>
            <w:r w:rsidRPr="000A0EFC">
              <w:t xml:space="preserve">, </w:t>
            </w:r>
            <w:proofErr w:type="spellStart"/>
            <w:r w:rsidRPr="000A0EFC">
              <w:t>ancy</w:t>
            </w:r>
            <w:proofErr w:type="spellEnd"/>
            <w:r w:rsidRPr="000A0EFC">
              <w:t xml:space="preserve">, </w:t>
            </w:r>
            <w:proofErr w:type="spellStart"/>
            <w:r w:rsidRPr="000A0EFC">
              <w:t>ance</w:t>
            </w:r>
            <w:proofErr w:type="spellEnd"/>
            <w:r w:rsidRPr="000A0EFC">
              <w:t xml:space="preserve">, </w:t>
            </w:r>
            <w:proofErr w:type="spellStart"/>
            <w:r w:rsidRPr="000A0EFC">
              <w:t>ency</w:t>
            </w:r>
            <w:proofErr w:type="spellEnd"/>
            <w:r w:rsidRPr="000A0EFC">
              <w:t xml:space="preserve">, </w:t>
            </w:r>
            <w:proofErr w:type="spellStart"/>
            <w:r w:rsidRPr="000A0EFC">
              <w:t>ence</w:t>
            </w:r>
            <w:proofErr w:type="spellEnd"/>
            <w:r w:rsidRPr="000A0EFC">
              <w:t xml:space="preserve">, able and </w:t>
            </w:r>
            <w:proofErr w:type="spellStart"/>
            <w:r w:rsidRPr="000A0EFC">
              <w:t>ible</w:t>
            </w:r>
            <w:proofErr w:type="spellEnd"/>
            <w:r w:rsidRPr="000A0EFC">
              <w:t xml:space="preserve">, ably and </w:t>
            </w:r>
            <w:proofErr w:type="spellStart"/>
            <w:r w:rsidRPr="000A0EFC">
              <w:t>ibly</w:t>
            </w:r>
            <w:proofErr w:type="spellEnd"/>
          </w:p>
          <w:p w:rsidR="00AE0683" w:rsidRPr="000A0EFC" w:rsidRDefault="00AE0683" w:rsidP="007D62EE">
            <w:r w:rsidRPr="000A0EFC">
              <w:t xml:space="preserve"> adding suffixes beginning with vowel letters to words ending in </w:t>
            </w:r>
            <w:proofErr w:type="spellStart"/>
            <w:r w:rsidRPr="000A0EFC">
              <w:t>fer</w:t>
            </w:r>
            <w:proofErr w:type="spellEnd"/>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WT2</w:t>
            </w:r>
          </w:p>
        </w:tc>
        <w:tc>
          <w:tcPr>
            <w:tcW w:w="9781" w:type="dxa"/>
          </w:tcPr>
          <w:p w:rsidR="00AE0683" w:rsidRPr="000A0EFC" w:rsidRDefault="00AE0683" w:rsidP="007D62EE">
            <w:r w:rsidRPr="000A0EFC">
              <w:t>To spell some words with silent letters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3</w:t>
            </w:r>
          </w:p>
        </w:tc>
        <w:tc>
          <w:tcPr>
            <w:tcW w:w="9781" w:type="dxa"/>
          </w:tcPr>
          <w:p w:rsidR="00AE0683" w:rsidRPr="000A0EFC" w:rsidRDefault="00AE0683" w:rsidP="007D62EE">
            <w:r w:rsidRPr="000A0EFC">
              <w:t>To distinguish between homophones and other similar words which can be confused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 4</w:t>
            </w:r>
          </w:p>
        </w:tc>
        <w:tc>
          <w:tcPr>
            <w:tcW w:w="9781" w:type="dxa"/>
          </w:tcPr>
          <w:p w:rsidR="00AE0683" w:rsidRPr="000A0EFC" w:rsidRDefault="00AE0683" w:rsidP="007D62EE">
            <w:r w:rsidRPr="000A0EFC">
              <w:t>To use knowledge of morphology and etymology in spelling see appendix 1 Including :</w:t>
            </w:r>
          </w:p>
          <w:p w:rsidR="00AE0683" w:rsidRPr="000A0EFC" w:rsidRDefault="00AE0683" w:rsidP="007D62EE">
            <w:r w:rsidRPr="000A0EFC">
              <w:t xml:space="preserve">words with </w:t>
            </w:r>
            <w:proofErr w:type="spellStart"/>
            <w:r w:rsidRPr="000A0EFC">
              <w:t>ee</w:t>
            </w:r>
            <w:proofErr w:type="spellEnd"/>
            <w:r w:rsidRPr="000A0EFC">
              <w:t xml:space="preserve"> sound spelled </w:t>
            </w:r>
            <w:proofErr w:type="spellStart"/>
            <w:r w:rsidRPr="000A0EFC">
              <w:t>ei</w:t>
            </w:r>
            <w:proofErr w:type="spellEnd"/>
            <w:r w:rsidRPr="000A0EFC">
              <w:t xml:space="preserve"> after c</w:t>
            </w:r>
          </w:p>
          <w:p w:rsidR="00AE0683" w:rsidRDefault="00AE0683" w:rsidP="007D62EE">
            <w:r w:rsidRPr="000A0EFC">
              <w:t xml:space="preserve">Words with the letter string </w:t>
            </w:r>
            <w:proofErr w:type="spellStart"/>
            <w:r w:rsidRPr="000A0EFC">
              <w:t>ough</w:t>
            </w:r>
            <w:proofErr w:type="spellEnd"/>
          </w:p>
          <w:p w:rsidR="00AE0683" w:rsidRPr="000A0EFC" w:rsidRDefault="00AE0683" w:rsidP="007D62EE">
            <w:r>
              <w:t xml:space="preserve"> See word list for 5&amp;6- appendix 1</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 5 </w:t>
            </w:r>
          </w:p>
        </w:tc>
        <w:tc>
          <w:tcPr>
            <w:tcW w:w="9781" w:type="dxa"/>
          </w:tcPr>
          <w:p w:rsidR="00AE0683" w:rsidRPr="000A0EFC" w:rsidRDefault="00AE0683" w:rsidP="007D62EE">
            <w:r w:rsidRPr="000A0EFC">
              <w:t>To use dictionaries to check the spelling and meaning of words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WT6</w:t>
            </w:r>
          </w:p>
        </w:tc>
        <w:tc>
          <w:tcPr>
            <w:tcW w:w="9781" w:type="dxa"/>
          </w:tcPr>
          <w:p w:rsidR="00AE0683" w:rsidRPr="000A0EFC" w:rsidRDefault="00AE0683" w:rsidP="007D62EE">
            <w:r w:rsidRPr="000A0EFC">
              <w:t>To use the first 3 or 4 letters of a word to check spelling, meaning or both in a dictionary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WT7 </w:t>
            </w:r>
          </w:p>
        </w:tc>
        <w:tc>
          <w:tcPr>
            <w:tcW w:w="9781" w:type="dxa"/>
          </w:tcPr>
          <w:p w:rsidR="00AE0683" w:rsidRPr="000A0EFC" w:rsidRDefault="00AE0683" w:rsidP="007D62EE">
            <w:r w:rsidRPr="000A0EFC">
              <w:t>To use a thesaurus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rPr>
          <w:trHeight w:val="423"/>
        </w:trPr>
        <w:tc>
          <w:tcPr>
            <w:tcW w:w="817" w:type="dxa"/>
            <w:tcBorders>
              <w:bottom w:val="single" w:sz="4" w:space="0" w:color="auto"/>
            </w:tcBorders>
          </w:tcPr>
          <w:p w:rsidR="00AE0683" w:rsidRDefault="00AE0683" w:rsidP="007D62EE">
            <w:pPr>
              <w:jc w:val="center"/>
            </w:pPr>
            <w:r>
              <w:t>WT8</w:t>
            </w:r>
          </w:p>
        </w:tc>
        <w:tc>
          <w:tcPr>
            <w:tcW w:w="9781" w:type="dxa"/>
            <w:tcBorders>
              <w:bottom w:val="single" w:sz="4" w:space="0" w:color="auto"/>
            </w:tcBorders>
          </w:tcPr>
          <w:p w:rsidR="00AE0683" w:rsidRPr="000A0EFC" w:rsidRDefault="00AE0683" w:rsidP="007D62EE">
            <w:r w:rsidRPr="000A0EFC">
              <w:t>To write legibly, fluently with increasing speed joining letters as appropriate</w:t>
            </w:r>
            <w:r>
              <w:t xml:space="preserve"> developing a personal style</w:t>
            </w:r>
          </w:p>
          <w:p w:rsidR="00AE0683" w:rsidRPr="000A0EFC" w:rsidRDefault="00AE0683" w:rsidP="007D62EE"/>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r>
      <w:tr w:rsidR="00AE0683" w:rsidTr="007D62EE">
        <w:trPr>
          <w:trHeight w:val="307"/>
        </w:trPr>
        <w:tc>
          <w:tcPr>
            <w:tcW w:w="817" w:type="dxa"/>
            <w:tcBorders>
              <w:top w:val="single" w:sz="4" w:space="0" w:color="auto"/>
            </w:tcBorders>
          </w:tcPr>
          <w:p w:rsidR="00AE0683" w:rsidRDefault="00AE0683" w:rsidP="007D62EE">
            <w:pPr>
              <w:jc w:val="center"/>
            </w:pPr>
            <w:r>
              <w:t>WT9</w:t>
            </w:r>
          </w:p>
        </w:tc>
        <w:tc>
          <w:tcPr>
            <w:tcW w:w="9781" w:type="dxa"/>
            <w:tcBorders>
              <w:top w:val="single" w:sz="4" w:space="0" w:color="auto"/>
            </w:tcBorders>
          </w:tcPr>
          <w:p w:rsidR="00AE0683" w:rsidRPr="000A0EFC" w:rsidRDefault="00AE0683" w:rsidP="007D62EE">
            <w:r w:rsidRPr="000A0EFC">
              <w:t>To write legibly, fluently with increasing speed using the best implement for task</w:t>
            </w:r>
          </w:p>
          <w:p w:rsidR="00AE0683" w:rsidRPr="000A0EFC" w:rsidRDefault="00AE0683" w:rsidP="007D62EE"/>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r>
    </w:tbl>
    <w:p w:rsidR="00AE0683" w:rsidRDefault="00AE0683" w:rsidP="00AE0683">
      <w:r>
        <w:br w:type="page"/>
      </w:r>
    </w:p>
    <w:tbl>
      <w:tblPr>
        <w:tblStyle w:val="TableGrid"/>
        <w:tblW w:w="0" w:type="auto"/>
        <w:tblLayout w:type="fixed"/>
        <w:tblLook w:val="04A0"/>
      </w:tblPr>
      <w:tblGrid>
        <w:gridCol w:w="817"/>
        <w:gridCol w:w="9781"/>
        <w:gridCol w:w="887"/>
        <w:gridCol w:w="887"/>
        <w:gridCol w:w="887"/>
        <w:gridCol w:w="887"/>
        <w:gridCol w:w="887"/>
        <w:gridCol w:w="887"/>
      </w:tblGrid>
      <w:tr w:rsidR="00AE0683" w:rsidTr="007D62EE">
        <w:tc>
          <w:tcPr>
            <w:tcW w:w="817" w:type="dxa"/>
          </w:tcPr>
          <w:p w:rsidR="00AE0683" w:rsidRDefault="00AE0683" w:rsidP="007D62EE">
            <w:pPr>
              <w:jc w:val="center"/>
            </w:pPr>
          </w:p>
        </w:tc>
        <w:tc>
          <w:tcPr>
            <w:tcW w:w="9781" w:type="dxa"/>
          </w:tcPr>
          <w:p w:rsidR="00AE0683" w:rsidRPr="0056681E" w:rsidRDefault="00AE0683" w:rsidP="007D62EE">
            <w:pPr>
              <w:jc w:val="center"/>
              <w:rPr>
                <w:b/>
              </w:rPr>
            </w:pPr>
            <w:r w:rsidRPr="0056681E">
              <w:rPr>
                <w:b/>
              </w:rPr>
              <w:t>Writing Composition</w:t>
            </w:r>
            <w:r>
              <w:rPr>
                <w:b/>
              </w:rPr>
              <w:t xml:space="preserve"> Year 6</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c>
          <w:tcPr>
            <w:tcW w:w="887" w:type="dxa"/>
          </w:tcPr>
          <w:p w:rsidR="00AE0683" w:rsidRPr="007F793A" w:rsidRDefault="00AE0683" w:rsidP="007D62EE">
            <w:pPr>
              <w:jc w:val="center"/>
              <w:rPr>
                <w:sz w:val="16"/>
                <w:szCs w:val="16"/>
              </w:rPr>
            </w:pPr>
            <w:r w:rsidRPr="007F793A">
              <w:rPr>
                <w:sz w:val="16"/>
                <w:szCs w:val="16"/>
              </w:rPr>
              <w:t>Evidence</w:t>
            </w:r>
          </w:p>
        </w:tc>
      </w:tr>
      <w:tr w:rsidR="00AE0683" w:rsidTr="007D62EE">
        <w:tc>
          <w:tcPr>
            <w:tcW w:w="817" w:type="dxa"/>
          </w:tcPr>
          <w:p w:rsidR="00AE0683" w:rsidRDefault="00AE0683" w:rsidP="007D62EE">
            <w:pPr>
              <w:jc w:val="center"/>
            </w:pPr>
            <w:r>
              <w:t>WC1</w:t>
            </w:r>
          </w:p>
        </w:tc>
        <w:tc>
          <w:tcPr>
            <w:tcW w:w="9781" w:type="dxa"/>
          </w:tcPr>
          <w:p w:rsidR="00AE0683" w:rsidRPr="007F793A" w:rsidRDefault="00AE0683" w:rsidP="007D62EE">
            <w:pPr>
              <w:rPr>
                <w:sz w:val="20"/>
                <w:szCs w:val="20"/>
              </w:rPr>
            </w:pPr>
            <w:r w:rsidRPr="007F793A">
              <w:rPr>
                <w:sz w:val="20"/>
                <w:szCs w:val="20"/>
              </w:rPr>
              <w:t xml:space="preserve">To plan their writing by </w:t>
            </w:r>
            <w:r>
              <w:rPr>
                <w:sz w:val="20"/>
                <w:szCs w:val="20"/>
              </w:rPr>
              <w:t>identifying the audience for purpose of the writing, selecting the appropriate form and using other similar writing as models for their own.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WC2</w:t>
            </w:r>
          </w:p>
        </w:tc>
        <w:tc>
          <w:tcPr>
            <w:tcW w:w="9781" w:type="dxa"/>
          </w:tcPr>
          <w:p w:rsidR="00AE0683" w:rsidRPr="007F793A" w:rsidRDefault="00AE0683" w:rsidP="007D62EE">
            <w:pPr>
              <w:rPr>
                <w:sz w:val="20"/>
                <w:szCs w:val="20"/>
              </w:rPr>
            </w:pPr>
            <w:r w:rsidRPr="007F793A">
              <w:rPr>
                <w:sz w:val="20"/>
                <w:szCs w:val="20"/>
              </w:rPr>
              <w:t xml:space="preserve">To plan their writing by </w:t>
            </w:r>
            <w:r>
              <w:rPr>
                <w:sz w:val="20"/>
                <w:szCs w:val="20"/>
              </w:rPr>
              <w:t>noting  and developing initial ideas, drawing on reading and research where necessary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WC3</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plan and write narrative by considering how authors have developed characters and settings in what they have read, listened to or seen performed</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WC4</w:t>
            </w:r>
          </w:p>
        </w:tc>
        <w:tc>
          <w:tcPr>
            <w:tcW w:w="9781" w:type="dxa"/>
          </w:tcPr>
          <w:p w:rsidR="00AE0683" w:rsidRPr="007F793A" w:rsidRDefault="00AE0683" w:rsidP="007D62EE">
            <w:pPr>
              <w:rPr>
                <w:sz w:val="20"/>
                <w:szCs w:val="20"/>
              </w:rPr>
            </w:pPr>
            <w:r w:rsidRPr="007F793A">
              <w:rPr>
                <w:sz w:val="20"/>
                <w:szCs w:val="20"/>
              </w:rPr>
              <w:t xml:space="preserve">To draft and write by </w:t>
            </w:r>
            <w:r>
              <w:rPr>
                <w:sz w:val="20"/>
                <w:szCs w:val="20"/>
              </w:rPr>
              <w:t>selecting appropriate grammar and vocabulary understanding how such choices can change and enhance the meaning.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WC5</w:t>
            </w:r>
          </w:p>
        </w:tc>
        <w:tc>
          <w:tcPr>
            <w:tcW w:w="9781" w:type="dxa"/>
          </w:tcPr>
          <w:p w:rsidR="00AE0683" w:rsidRPr="007F793A" w:rsidRDefault="00AE0683" w:rsidP="007D62EE">
            <w:pPr>
              <w:rPr>
                <w:sz w:val="20"/>
                <w:szCs w:val="20"/>
              </w:rPr>
            </w:pPr>
            <w:r w:rsidRPr="007F793A">
              <w:rPr>
                <w:sz w:val="20"/>
                <w:szCs w:val="20"/>
              </w:rPr>
              <w:t xml:space="preserve">To draft and write </w:t>
            </w:r>
            <w:r>
              <w:rPr>
                <w:sz w:val="20"/>
                <w:szCs w:val="20"/>
              </w:rPr>
              <w:t>narratives describing settings, characters and atmosphere and integrating dialogue to convey character and advance the action.</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WC6</w:t>
            </w:r>
          </w:p>
        </w:tc>
        <w:tc>
          <w:tcPr>
            <w:tcW w:w="9781" w:type="dxa"/>
          </w:tcPr>
          <w:p w:rsidR="00AE0683" w:rsidRPr="007F793A" w:rsidRDefault="00AE0683" w:rsidP="007D62EE">
            <w:pPr>
              <w:rPr>
                <w:sz w:val="20"/>
                <w:szCs w:val="20"/>
              </w:rPr>
            </w:pPr>
            <w:r w:rsidRPr="007F793A">
              <w:rPr>
                <w:sz w:val="20"/>
                <w:szCs w:val="20"/>
              </w:rPr>
              <w:t xml:space="preserve">To draft and write  </w:t>
            </w:r>
            <w:r>
              <w:rPr>
                <w:sz w:val="20"/>
                <w:szCs w:val="20"/>
              </w:rPr>
              <w:t>by précising longer passages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WC7</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draft and write by using a wide range of devices to build cohesion within and across paragraphs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WC8</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draft and write by using further organisational and presentational devices to structure text and to guide the reader.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 xml:space="preserve">WC9 </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assessing the effectiveness of their own and other’s writing.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WC10</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proposing changes to grammar, punctuation and vocabulary to enhance effects and clarify meaning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WC11</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ensuring the consistent and correct use of tense throughout a piece of writing</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WC12</w:t>
            </w:r>
          </w:p>
        </w:tc>
        <w:tc>
          <w:tcPr>
            <w:tcW w:w="9781" w:type="dxa"/>
          </w:tcPr>
          <w:p w:rsidR="00AE0683" w:rsidRPr="007F793A" w:rsidRDefault="00AE0683" w:rsidP="007D62EE">
            <w:pPr>
              <w:rPr>
                <w:sz w:val="20"/>
                <w:szCs w:val="20"/>
              </w:rPr>
            </w:pPr>
            <w:r w:rsidRPr="007F793A">
              <w:rPr>
                <w:sz w:val="20"/>
                <w:szCs w:val="20"/>
              </w:rPr>
              <w:t xml:space="preserve">To </w:t>
            </w:r>
            <w:r>
              <w:rPr>
                <w:sz w:val="20"/>
                <w:szCs w:val="20"/>
              </w:rPr>
              <w:t>evaluate and edit by ensuring correct subject and verb agreement when using singular and plural, distinguishing between the language of speech and writing and choosing the appropriate register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WC13</w:t>
            </w:r>
          </w:p>
        </w:tc>
        <w:tc>
          <w:tcPr>
            <w:tcW w:w="9781" w:type="dxa"/>
          </w:tcPr>
          <w:p w:rsidR="00AE0683" w:rsidRPr="007F793A" w:rsidRDefault="00AE0683" w:rsidP="007D62EE">
            <w:pPr>
              <w:rPr>
                <w:sz w:val="20"/>
                <w:szCs w:val="20"/>
              </w:rPr>
            </w:pPr>
            <w:r>
              <w:rPr>
                <w:sz w:val="20"/>
                <w:szCs w:val="20"/>
              </w:rPr>
              <w:t>To proof read for spelling and punctuation errors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WC14</w:t>
            </w:r>
          </w:p>
        </w:tc>
        <w:tc>
          <w:tcPr>
            <w:tcW w:w="9781" w:type="dxa"/>
          </w:tcPr>
          <w:p w:rsidR="00AE0683" w:rsidRPr="007F793A" w:rsidRDefault="00AE0683" w:rsidP="007D62EE">
            <w:pPr>
              <w:rPr>
                <w:sz w:val="20"/>
                <w:szCs w:val="20"/>
              </w:rPr>
            </w:pPr>
            <w:r>
              <w:rPr>
                <w:sz w:val="20"/>
                <w:szCs w:val="20"/>
              </w:rPr>
              <w:t>To perform their own compositions using appropriate intonation, volume and movement so that the meaning is clear</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WC15</w:t>
            </w:r>
          </w:p>
        </w:tc>
        <w:tc>
          <w:tcPr>
            <w:tcW w:w="9781" w:type="dxa"/>
          </w:tcPr>
          <w:p w:rsidR="00AE0683" w:rsidRPr="007F793A" w:rsidRDefault="00AE0683" w:rsidP="007D62EE">
            <w:pPr>
              <w:rPr>
                <w:sz w:val="20"/>
                <w:szCs w:val="20"/>
              </w:rPr>
            </w:pPr>
            <w:r>
              <w:rPr>
                <w:sz w:val="20"/>
                <w:szCs w:val="20"/>
              </w:rPr>
              <w:t>To develop their understanding of structures that are appropriate for formal speech and writing including subjunctive forms</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WC16</w:t>
            </w:r>
          </w:p>
        </w:tc>
        <w:tc>
          <w:tcPr>
            <w:tcW w:w="9781" w:type="dxa"/>
          </w:tcPr>
          <w:p w:rsidR="00AE0683" w:rsidRPr="007F793A" w:rsidRDefault="00AE0683" w:rsidP="007D62EE">
            <w:pPr>
              <w:rPr>
                <w:sz w:val="20"/>
                <w:szCs w:val="20"/>
              </w:rPr>
            </w:pPr>
            <w:r>
              <w:rPr>
                <w:sz w:val="20"/>
                <w:szCs w:val="20"/>
              </w:rPr>
              <w:t>To use passive verbs to affect the presentation of information in a sentence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WC17</w:t>
            </w:r>
          </w:p>
        </w:tc>
        <w:tc>
          <w:tcPr>
            <w:tcW w:w="9781" w:type="dxa"/>
          </w:tcPr>
          <w:p w:rsidR="00AE0683" w:rsidRPr="007F793A" w:rsidRDefault="00AE0683" w:rsidP="007D62EE">
            <w:pPr>
              <w:rPr>
                <w:sz w:val="20"/>
                <w:szCs w:val="20"/>
              </w:rPr>
            </w:pPr>
            <w:r>
              <w:rPr>
                <w:sz w:val="20"/>
                <w:szCs w:val="20"/>
              </w:rPr>
              <w:t>To use perfect form of verbs to mark relationships of time and cause</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WC18</w:t>
            </w:r>
          </w:p>
        </w:tc>
        <w:tc>
          <w:tcPr>
            <w:tcW w:w="9781" w:type="dxa"/>
          </w:tcPr>
          <w:p w:rsidR="00AE0683" w:rsidRPr="007F793A" w:rsidRDefault="00AE0683" w:rsidP="007D62EE">
            <w:pPr>
              <w:rPr>
                <w:sz w:val="20"/>
                <w:szCs w:val="20"/>
              </w:rPr>
            </w:pPr>
            <w:r>
              <w:rPr>
                <w:sz w:val="20"/>
                <w:szCs w:val="20"/>
              </w:rPr>
              <w:t>To use expanded noun phrases to convey complicated information concisely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c>
          <w:tcPr>
            <w:tcW w:w="817" w:type="dxa"/>
          </w:tcPr>
          <w:p w:rsidR="00AE0683" w:rsidRDefault="00AE0683" w:rsidP="007D62EE">
            <w:pPr>
              <w:jc w:val="center"/>
            </w:pPr>
            <w:r>
              <w:t>W19</w:t>
            </w:r>
          </w:p>
        </w:tc>
        <w:tc>
          <w:tcPr>
            <w:tcW w:w="9781" w:type="dxa"/>
          </w:tcPr>
          <w:p w:rsidR="00AE0683" w:rsidRPr="007F793A" w:rsidRDefault="00AE0683" w:rsidP="007D62EE">
            <w:pPr>
              <w:rPr>
                <w:sz w:val="20"/>
                <w:szCs w:val="20"/>
              </w:rPr>
            </w:pPr>
            <w:r>
              <w:rPr>
                <w:sz w:val="20"/>
                <w:szCs w:val="20"/>
              </w:rPr>
              <w:t>To use modal verbs or adverbs to indicate degrees of possibility</w:t>
            </w: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c>
          <w:tcPr>
            <w:tcW w:w="887" w:type="dxa"/>
          </w:tcPr>
          <w:p w:rsidR="00AE0683" w:rsidRDefault="00AE0683" w:rsidP="007D62EE">
            <w:pPr>
              <w:jc w:val="center"/>
            </w:pPr>
          </w:p>
        </w:tc>
      </w:tr>
      <w:tr w:rsidR="00AE0683" w:rsidTr="007D62EE">
        <w:trPr>
          <w:trHeight w:val="303"/>
        </w:trPr>
        <w:tc>
          <w:tcPr>
            <w:tcW w:w="817" w:type="dxa"/>
            <w:tcBorders>
              <w:bottom w:val="single" w:sz="4" w:space="0" w:color="auto"/>
            </w:tcBorders>
          </w:tcPr>
          <w:p w:rsidR="00AE0683" w:rsidRDefault="00AE0683" w:rsidP="007D62EE">
            <w:pPr>
              <w:jc w:val="center"/>
            </w:pPr>
            <w:r>
              <w:t>W20</w:t>
            </w:r>
          </w:p>
        </w:tc>
        <w:tc>
          <w:tcPr>
            <w:tcW w:w="9781" w:type="dxa"/>
            <w:tcBorders>
              <w:bottom w:val="single" w:sz="4" w:space="0" w:color="auto"/>
            </w:tcBorders>
          </w:tcPr>
          <w:p w:rsidR="00AE0683" w:rsidRPr="007F793A" w:rsidRDefault="00AE0683" w:rsidP="007D62EE">
            <w:pPr>
              <w:rPr>
                <w:sz w:val="20"/>
                <w:szCs w:val="20"/>
              </w:rPr>
            </w:pPr>
            <w:r>
              <w:rPr>
                <w:sz w:val="20"/>
                <w:szCs w:val="20"/>
              </w:rPr>
              <w:t xml:space="preserve">To use relative clauses beginning with </w:t>
            </w:r>
            <w:r w:rsidRPr="0057716B">
              <w:rPr>
                <w:i/>
                <w:sz w:val="20"/>
                <w:szCs w:val="20"/>
              </w:rPr>
              <w:t>who, which, where, why, whose, that</w:t>
            </w:r>
            <w:r>
              <w:rPr>
                <w:sz w:val="20"/>
                <w:szCs w:val="20"/>
              </w:rPr>
              <w:t xml:space="preserve">  or with an implied relative pronoun</w:t>
            </w: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c>
          <w:tcPr>
            <w:tcW w:w="887" w:type="dxa"/>
            <w:tcBorders>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21</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build on the grammar set out on appendix 2 including</w:t>
            </w:r>
          </w:p>
          <w:p w:rsidR="00AE0683" w:rsidRPr="00AD2DEC" w:rsidRDefault="00AE0683" w:rsidP="00AE0683">
            <w:pPr>
              <w:pStyle w:val="ListParagraph"/>
              <w:numPr>
                <w:ilvl w:val="0"/>
                <w:numId w:val="13"/>
              </w:numPr>
              <w:rPr>
                <w:sz w:val="20"/>
                <w:szCs w:val="20"/>
              </w:rPr>
            </w:pPr>
            <w:r w:rsidRPr="00AD2DEC">
              <w:rPr>
                <w:sz w:val="20"/>
                <w:szCs w:val="20"/>
              </w:rPr>
              <w:t>To understand  the difference between vocabulary typical of informal and formal speech and writing</w:t>
            </w:r>
          </w:p>
          <w:p w:rsidR="00AE0683" w:rsidRPr="00AD2DEC" w:rsidRDefault="00AE0683" w:rsidP="00AE0683">
            <w:pPr>
              <w:pStyle w:val="ListParagraph"/>
              <w:numPr>
                <w:ilvl w:val="0"/>
                <w:numId w:val="13"/>
              </w:numPr>
              <w:rPr>
                <w:sz w:val="20"/>
                <w:szCs w:val="20"/>
              </w:rPr>
            </w:pPr>
            <w:r w:rsidRPr="00AD2DEC">
              <w:rPr>
                <w:sz w:val="20"/>
                <w:szCs w:val="20"/>
              </w:rPr>
              <w:t>To understand how words area related by meanings such as synonyms and antonyms</w:t>
            </w:r>
          </w:p>
          <w:p w:rsidR="00AE0683" w:rsidRPr="00AD2DEC" w:rsidRDefault="00AE0683" w:rsidP="00AE0683">
            <w:pPr>
              <w:pStyle w:val="ListParagraph"/>
              <w:numPr>
                <w:ilvl w:val="0"/>
                <w:numId w:val="13"/>
              </w:numPr>
              <w:rPr>
                <w:sz w:val="20"/>
                <w:szCs w:val="20"/>
              </w:rPr>
            </w:pPr>
            <w:r w:rsidRPr="00AD2DEC">
              <w:rPr>
                <w:sz w:val="20"/>
                <w:szCs w:val="20"/>
              </w:rPr>
              <w:t>To link ideas across  paragraphs using a wider range of connective devices</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399"/>
        </w:trPr>
        <w:tc>
          <w:tcPr>
            <w:tcW w:w="817" w:type="dxa"/>
            <w:tcBorders>
              <w:top w:val="single" w:sz="4" w:space="0" w:color="auto"/>
              <w:bottom w:val="single" w:sz="4" w:space="0" w:color="auto"/>
            </w:tcBorders>
          </w:tcPr>
          <w:p w:rsidR="00AE0683" w:rsidRDefault="00AE0683" w:rsidP="007D62EE">
            <w:pPr>
              <w:jc w:val="center"/>
            </w:pPr>
            <w:r>
              <w:t>WC 22</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 xml:space="preserve">To use commas to clarify meaning and avoid ambiguity in writing </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171"/>
        </w:trPr>
        <w:tc>
          <w:tcPr>
            <w:tcW w:w="817" w:type="dxa"/>
            <w:tcBorders>
              <w:top w:val="single" w:sz="4" w:space="0" w:color="auto"/>
              <w:bottom w:val="single" w:sz="4" w:space="0" w:color="auto"/>
            </w:tcBorders>
          </w:tcPr>
          <w:p w:rsidR="00AE0683" w:rsidRDefault="00AE0683" w:rsidP="007D62EE">
            <w:pPr>
              <w:jc w:val="center"/>
            </w:pPr>
            <w:r>
              <w:t>WC 23</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use hyphens to avoid ambiguity</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147"/>
        </w:trPr>
        <w:tc>
          <w:tcPr>
            <w:tcW w:w="817" w:type="dxa"/>
            <w:tcBorders>
              <w:top w:val="single" w:sz="4" w:space="0" w:color="auto"/>
              <w:bottom w:val="single" w:sz="4" w:space="0" w:color="auto"/>
            </w:tcBorders>
          </w:tcPr>
          <w:p w:rsidR="00AE0683" w:rsidRDefault="00AE0683" w:rsidP="007D62EE">
            <w:pPr>
              <w:jc w:val="center"/>
            </w:pPr>
            <w:r>
              <w:t>WC 24</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Use brackets, dashes or commas to indicate parenthesis</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195"/>
        </w:trPr>
        <w:tc>
          <w:tcPr>
            <w:tcW w:w="817" w:type="dxa"/>
            <w:tcBorders>
              <w:top w:val="single" w:sz="4" w:space="0" w:color="auto"/>
              <w:bottom w:val="single" w:sz="4" w:space="0" w:color="auto"/>
            </w:tcBorders>
          </w:tcPr>
          <w:p w:rsidR="00AE0683" w:rsidRDefault="00AE0683" w:rsidP="007D62EE">
            <w:pPr>
              <w:jc w:val="center"/>
            </w:pPr>
            <w:r>
              <w:t>WC 25</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use semicolons, colons or dashes to mark boundaries between independent clauses</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225"/>
        </w:trPr>
        <w:tc>
          <w:tcPr>
            <w:tcW w:w="817" w:type="dxa"/>
            <w:tcBorders>
              <w:top w:val="single" w:sz="4" w:space="0" w:color="auto"/>
              <w:bottom w:val="single" w:sz="4" w:space="0" w:color="auto"/>
            </w:tcBorders>
          </w:tcPr>
          <w:p w:rsidR="00AE0683" w:rsidRDefault="00AE0683" w:rsidP="007D62EE">
            <w:pPr>
              <w:jc w:val="center"/>
            </w:pPr>
            <w:r>
              <w:t>WC 26</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use a colon to introduce a list</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159"/>
        </w:trPr>
        <w:tc>
          <w:tcPr>
            <w:tcW w:w="817" w:type="dxa"/>
            <w:tcBorders>
              <w:top w:val="single" w:sz="4" w:space="0" w:color="auto"/>
              <w:bottom w:val="single" w:sz="4" w:space="0" w:color="auto"/>
            </w:tcBorders>
          </w:tcPr>
          <w:p w:rsidR="00AE0683" w:rsidRDefault="00AE0683" w:rsidP="007D62EE">
            <w:pPr>
              <w:jc w:val="center"/>
            </w:pPr>
            <w:r>
              <w:t>WC 27</w:t>
            </w:r>
          </w:p>
        </w:tc>
        <w:tc>
          <w:tcPr>
            <w:tcW w:w="9781" w:type="dxa"/>
            <w:tcBorders>
              <w:top w:val="single" w:sz="4" w:space="0" w:color="auto"/>
              <w:bottom w:val="single" w:sz="4" w:space="0" w:color="auto"/>
            </w:tcBorders>
          </w:tcPr>
          <w:p w:rsidR="00AE0683" w:rsidRDefault="00AE0683" w:rsidP="007D62EE">
            <w:pPr>
              <w:rPr>
                <w:sz w:val="20"/>
                <w:szCs w:val="20"/>
              </w:rPr>
            </w:pPr>
            <w:r>
              <w:rPr>
                <w:sz w:val="20"/>
                <w:szCs w:val="20"/>
              </w:rPr>
              <w:t>To punctuate using bullet points consistently</w:t>
            </w: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c>
          <w:tcPr>
            <w:tcW w:w="887" w:type="dxa"/>
            <w:tcBorders>
              <w:top w:val="single" w:sz="4" w:space="0" w:color="auto"/>
              <w:bottom w:val="single" w:sz="4" w:space="0" w:color="auto"/>
            </w:tcBorders>
          </w:tcPr>
          <w:p w:rsidR="00AE0683" w:rsidRDefault="00AE0683" w:rsidP="007D62EE">
            <w:pPr>
              <w:jc w:val="center"/>
            </w:pPr>
          </w:p>
        </w:tc>
      </w:tr>
      <w:tr w:rsidR="00AE0683" w:rsidTr="007D62EE">
        <w:trPr>
          <w:trHeight w:val="225"/>
        </w:trPr>
        <w:tc>
          <w:tcPr>
            <w:tcW w:w="817" w:type="dxa"/>
            <w:tcBorders>
              <w:top w:val="single" w:sz="4" w:space="0" w:color="auto"/>
            </w:tcBorders>
          </w:tcPr>
          <w:p w:rsidR="00AE0683" w:rsidRDefault="00AE0683" w:rsidP="007D62EE">
            <w:pPr>
              <w:jc w:val="center"/>
            </w:pPr>
            <w:r>
              <w:t>WC 28</w:t>
            </w:r>
          </w:p>
        </w:tc>
        <w:tc>
          <w:tcPr>
            <w:tcW w:w="9781" w:type="dxa"/>
            <w:tcBorders>
              <w:top w:val="single" w:sz="4" w:space="0" w:color="auto"/>
            </w:tcBorders>
          </w:tcPr>
          <w:p w:rsidR="00AE0683" w:rsidRDefault="00AE0683" w:rsidP="007D62EE">
            <w:pPr>
              <w:rPr>
                <w:sz w:val="20"/>
                <w:szCs w:val="20"/>
              </w:rPr>
            </w:pPr>
            <w:r>
              <w:rPr>
                <w:sz w:val="20"/>
                <w:szCs w:val="20"/>
              </w:rPr>
              <w:t>To use terminology accurately when discussing writing and reading</w:t>
            </w:r>
          </w:p>
          <w:p w:rsidR="00AE0683" w:rsidRDefault="00AE0683" w:rsidP="007D62EE">
            <w:pPr>
              <w:rPr>
                <w:sz w:val="20"/>
                <w:szCs w:val="20"/>
              </w:rPr>
            </w:pPr>
            <w:r>
              <w:rPr>
                <w:sz w:val="20"/>
                <w:szCs w:val="20"/>
              </w:rPr>
              <w:t xml:space="preserve">Subject, object, active, passive, synonym, antonym, ellipses, hyphen, colon, semicolon, bullet pints  </w:t>
            </w: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c>
          <w:tcPr>
            <w:tcW w:w="887" w:type="dxa"/>
            <w:tcBorders>
              <w:top w:val="single" w:sz="4" w:space="0" w:color="auto"/>
            </w:tcBorders>
          </w:tcPr>
          <w:p w:rsidR="00AE0683" w:rsidRDefault="00AE0683" w:rsidP="007D62EE">
            <w:pPr>
              <w:jc w:val="center"/>
            </w:pPr>
          </w:p>
        </w:tc>
      </w:tr>
    </w:tbl>
    <w:p w:rsidR="00AE0683" w:rsidRDefault="00AE0683" w:rsidP="00AE0683">
      <w:pPr>
        <w:spacing w:after="0"/>
        <w:jc w:val="center"/>
      </w:pPr>
    </w:p>
    <w:p w:rsidR="00AE0683" w:rsidRPr="006F6EB9" w:rsidRDefault="00AE0683" w:rsidP="006F6EB9">
      <w:pPr>
        <w:rPr>
          <w:rFonts w:ascii="Angsana New" w:hAnsi="Angsana New" w:cs="Angsana New"/>
          <w:sz w:val="36"/>
          <w:szCs w:val="36"/>
        </w:rPr>
        <w:sectPr w:rsidR="00AE0683" w:rsidRPr="006F6EB9" w:rsidSect="006F6EB9">
          <w:pgSz w:w="16838" w:h="11906" w:orient="landscape"/>
          <w:pgMar w:top="284" w:right="284" w:bottom="284" w:left="284" w:header="708" w:footer="708" w:gutter="0"/>
          <w:cols w:space="708"/>
          <w:docGrid w:linePitch="360"/>
        </w:sectPr>
      </w:pPr>
    </w:p>
    <w:p w:rsidR="009B77A2" w:rsidRDefault="009B77A2" w:rsidP="001B2204">
      <w:pPr>
        <w:spacing w:after="0"/>
        <w:rPr>
          <w:rFonts w:ascii="Angsana New" w:hAnsi="Angsana New" w:cs="Angsana New"/>
          <w:sz w:val="36"/>
          <w:szCs w:val="36"/>
        </w:rPr>
      </w:pPr>
    </w:p>
    <w:p w:rsidR="00612ADA" w:rsidRPr="00612ADA" w:rsidRDefault="009B77A2" w:rsidP="00612ADA">
      <w:pPr>
        <w:spacing w:after="0"/>
        <w:jc w:val="center"/>
        <w:rPr>
          <w:rFonts w:ascii="Angsana New" w:hAnsi="Angsana New" w:cs="Angsana New"/>
          <w:b/>
          <w:sz w:val="48"/>
          <w:szCs w:val="48"/>
        </w:rPr>
      </w:pPr>
      <w:r w:rsidRPr="00612ADA">
        <w:rPr>
          <w:rFonts w:ascii="Angsana New" w:hAnsi="Angsana New" w:cs="Angsana New"/>
          <w:b/>
          <w:sz w:val="48"/>
          <w:szCs w:val="48"/>
        </w:rPr>
        <w:t>Appendix 3</w:t>
      </w:r>
      <w:r w:rsidR="00F84ADB" w:rsidRPr="00612ADA">
        <w:rPr>
          <w:rFonts w:ascii="Angsana New" w:hAnsi="Angsana New" w:cs="Angsana New"/>
          <w:b/>
          <w:sz w:val="48"/>
          <w:szCs w:val="48"/>
        </w:rPr>
        <w:t xml:space="preserve"> Long term planning </w:t>
      </w:r>
      <w:r w:rsidR="00831277" w:rsidRPr="00612ADA">
        <w:rPr>
          <w:rFonts w:ascii="Angsana New" w:hAnsi="Angsana New" w:cs="Angsana New"/>
          <w:b/>
          <w:sz w:val="48"/>
          <w:szCs w:val="48"/>
        </w:rPr>
        <w:t>– text types to be covered</w:t>
      </w:r>
    </w:p>
    <w:p w:rsidR="00612ADA" w:rsidRDefault="00612ADA" w:rsidP="001B2204">
      <w:pPr>
        <w:spacing w:after="0"/>
        <w:rPr>
          <w:rFonts w:ascii="Angsana New" w:hAnsi="Angsana New" w:cs="Angsana New"/>
          <w:sz w:val="36"/>
          <w:szCs w:val="36"/>
        </w:rPr>
      </w:pPr>
    </w:p>
    <w:p w:rsidR="00612ADA" w:rsidRDefault="004A055E" w:rsidP="001B2204">
      <w:pPr>
        <w:spacing w:after="0"/>
        <w:rPr>
          <w:rFonts w:ascii="Angsana New" w:hAnsi="Angsana New" w:cs="Angsana New"/>
          <w:sz w:val="36"/>
          <w:szCs w:val="36"/>
        </w:rPr>
        <w:sectPr w:rsidR="00612ADA" w:rsidSect="004A055E">
          <w:pgSz w:w="16838" w:h="11906" w:orient="landscape"/>
          <w:pgMar w:top="284" w:right="284" w:bottom="284" w:left="284" w:header="709" w:footer="709" w:gutter="0"/>
          <w:cols w:space="708"/>
          <w:docGrid w:linePitch="360"/>
        </w:sectPr>
      </w:pPr>
      <w:r w:rsidRPr="00612ADA">
        <w:rPr>
          <w:rFonts w:ascii="Angsana New" w:hAnsi="Angsana New" w:cs="Angsana New"/>
          <w:sz w:val="36"/>
          <w:szCs w:val="36"/>
        </w:rPr>
        <w:object w:dxaOrig="16740" w:dyaOrig="11571">
          <v:shape id="_x0000_i1025" type="#_x0000_t75" style="width:836.7pt;height:578.5pt" o:ole="">
            <v:imagedata r:id="rId15" o:title=""/>
          </v:shape>
          <o:OLEObject Type="Embed" ProgID="Word.Document.8" ShapeID="_x0000_i1025" DrawAspect="Content" ObjectID="_1479203859" r:id="rId16">
            <o:FieldCodes>\s</o:FieldCodes>
          </o:OLEObject>
        </w:object>
      </w:r>
      <w:r w:rsidR="00612ADA" w:rsidRPr="00612ADA">
        <w:rPr>
          <w:rFonts w:ascii="Angsana New" w:hAnsi="Angsana New" w:cs="Angsana New"/>
          <w:sz w:val="36"/>
          <w:szCs w:val="36"/>
        </w:rPr>
        <w:object w:dxaOrig="15930" w:dyaOrig="11069">
          <v:shape id="_x0000_i1026" type="#_x0000_t75" style="width:796.95pt;height:554.9pt" o:ole="">
            <v:imagedata r:id="rId17" o:title=""/>
          </v:shape>
          <o:OLEObject Type="Embed" ProgID="Word.Document.8" ShapeID="_x0000_i1026" DrawAspect="Content" ObjectID="_1479203860" r:id="rId18">
            <o:FieldCodes>\s</o:FieldCodes>
          </o:OLEObject>
        </w:object>
      </w:r>
      <w:r w:rsidRPr="00612ADA">
        <w:rPr>
          <w:rFonts w:ascii="Angsana New" w:hAnsi="Angsana New" w:cs="Angsana New"/>
          <w:sz w:val="36"/>
          <w:szCs w:val="36"/>
        </w:rPr>
        <w:object w:dxaOrig="15930" w:dyaOrig="11124">
          <v:shape id="_x0000_i1027" type="#_x0000_t75" style="width:796.95pt;height:556.15pt" o:ole="">
            <v:imagedata r:id="rId19" o:title=""/>
          </v:shape>
          <o:OLEObject Type="Embed" ProgID="Word.Document.8" ShapeID="_x0000_i1027" DrawAspect="Content" ObjectID="_1479203861" r:id="rId20">
            <o:FieldCodes>\s</o:FieldCodes>
          </o:OLEObject>
        </w:object>
      </w:r>
      <w:r w:rsidR="00612ADA" w:rsidRPr="00612ADA">
        <w:rPr>
          <w:rFonts w:ascii="Angsana New" w:hAnsi="Angsana New" w:cs="Angsana New"/>
          <w:sz w:val="36"/>
          <w:szCs w:val="36"/>
        </w:rPr>
        <w:object w:dxaOrig="15930" w:dyaOrig="8844">
          <v:shape id="_x0000_i1028" type="#_x0000_t75" style="width:796.95pt;height:440.7pt" o:ole="">
            <v:imagedata r:id="rId21" o:title=""/>
          </v:shape>
          <o:OLEObject Type="Embed" ProgID="Word.Document.8" ShapeID="_x0000_i1028" DrawAspect="Content" ObjectID="_1479203862" r:id="rId22">
            <o:FieldCodes>\s</o:FieldCodes>
          </o:OLEObject>
        </w:object>
      </w:r>
      <w:r w:rsidR="00612ADA" w:rsidRPr="00612ADA">
        <w:t xml:space="preserve"> </w:t>
      </w:r>
      <w:r w:rsidR="00612ADA" w:rsidRPr="00612ADA">
        <w:rPr>
          <w:rFonts w:ascii="Angsana New" w:hAnsi="Angsana New" w:cs="Angsana New"/>
          <w:sz w:val="36"/>
          <w:szCs w:val="36"/>
        </w:rPr>
        <w:object w:dxaOrig="15930" w:dyaOrig="11297">
          <v:shape id="_x0000_i1029" type="#_x0000_t75" style="width:796.95pt;height:564.85pt" o:ole="">
            <v:imagedata r:id="rId23" o:title=""/>
          </v:shape>
          <o:OLEObject Type="Embed" ProgID="Word.Document.8" ShapeID="_x0000_i1029" DrawAspect="Content" ObjectID="_1479203863" r:id="rId24">
            <o:FieldCodes>\s</o:FieldCodes>
          </o:OLEObject>
        </w:object>
      </w:r>
      <w:r w:rsidR="00612ADA" w:rsidRPr="00612ADA">
        <w:rPr>
          <w:rFonts w:ascii="Angsana New" w:hAnsi="Angsana New" w:cs="Angsana New"/>
          <w:sz w:val="36"/>
          <w:szCs w:val="36"/>
        </w:rPr>
        <w:object w:dxaOrig="15930" w:dyaOrig="10549">
          <v:shape id="_x0000_i1030" type="#_x0000_t75" style="width:796.95pt;height:526.35pt" o:ole="">
            <v:imagedata r:id="rId25" o:title=""/>
          </v:shape>
          <o:OLEObject Type="Embed" ProgID="Word.Document.8" ShapeID="_x0000_i1030" DrawAspect="Content" ObjectID="_1479203864" r:id="rId26">
            <o:FieldCodes>\s</o:FieldCodes>
          </o:OLEObject>
        </w:object>
      </w:r>
    </w:p>
    <w:p w:rsidR="00612ADA" w:rsidRPr="006C4B49" w:rsidRDefault="00612ADA" w:rsidP="00612ADA">
      <w:pPr>
        <w:spacing w:after="0"/>
        <w:rPr>
          <w:rFonts w:ascii="Angsana New" w:hAnsi="Angsana New" w:cs="Angsana New"/>
          <w:sz w:val="36"/>
          <w:szCs w:val="36"/>
        </w:rPr>
      </w:pPr>
    </w:p>
    <w:sectPr w:rsidR="00612ADA" w:rsidRPr="006C4B49" w:rsidSect="008906B4">
      <w:pgSz w:w="11906" w:h="16838"/>
      <w:pgMar w:top="482" w:right="567" w:bottom="48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D3" w:rsidRDefault="009965D3" w:rsidP="009965D3">
      <w:pPr>
        <w:spacing w:after="0" w:line="240" w:lineRule="auto"/>
      </w:pPr>
      <w:r>
        <w:separator/>
      </w:r>
    </w:p>
  </w:endnote>
  <w:endnote w:type="continuationSeparator" w:id="1">
    <w:p w:rsidR="009965D3" w:rsidRDefault="009965D3" w:rsidP="0099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D3" w:rsidRDefault="009965D3" w:rsidP="009965D3">
      <w:pPr>
        <w:spacing w:after="0" w:line="240" w:lineRule="auto"/>
      </w:pPr>
      <w:r>
        <w:separator/>
      </w:r>
    </w:p>
  </w:footnote>
  <w:footnote w:type="continuationSeparator" w:id="1">
    <w:p w:rsidR="009965D3" w:rsidRDefault="009965D3" w:rsidP="00996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FF" w:rsidRPr="001803A3" w:rsidRDefault="00612ADA">
    <w:pPr>
      <w:pStyle w:val="Header"/>
    </w:pPr>
    <w:r>
      <w:t>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636"/>
    <w:multiLevelType w:val="hybridMultilevel"/>
    <w:tmpl w:val="90D8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46780"/>
    <w:multiLevelType w:val="hybridMultilevel"/>
    <w:tmpl w:val="CF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F3771"/>
    <w:multiLevelType w:val="hybridMultilevel"/>
    <w:tmpl w:val="56E8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FD7581"/>
    <w:multiLevelType w:val="hybridMultilevel"/>
    <w:tmpl w:val="5C14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B6C6F"/>
    <w:multiLevelType w:val="hybridMultilevel"/>
    <w:tmpl w:val="65222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2525C8"/>
    <w:multiLevelType w:val="hybridMultilevel"/>
    <w:tmpl w:val="7960C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577E5348"/>
    <w:multiLevelType w:val="hybridMultilevel"/>
    <w:tmpl w:val="7742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172BB"/>
    <w:multiLevelType w:val="hybridMultilevel"/>
    <w:tmpl w:val="A4A8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F12AB"/>
    <w:multiLevelType w:val="hybridMultilevel"/>
    <w:tmpl w:val="B40E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5406B"/>
    <w:multiLevelType w:val="hybridMultilevel"/>
    <w:tmpl w:val="1284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159BE"/>
    <w:multiLevelType w:val="hybridMultilevel"/>
    <w:tmpl w:val="2E54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3"/>
  </w:num>
  <w:num w:numId="8">
    <w:abstractNumId w:val="7"/>
  </w:num>
  <w:num w:numId="9">
    <w:abstractNumId w:val="10"/>
  </w:num>
  <w:num w:numId="10">
    <w:abstractNumId w:val="2"/>
  </w:num>
  <w:num w:numId="11">
    <w:abstractNumId w:val="11"/>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76D9"/>
    <w:rsid w:val="00015641"/>
    <w:rsid w:val="00050503"/>
    <w:rsid w:val="000603CD"/>
    <w:rsid w:val="00091F4C"/>
    <w:rsid w:val="000A1CEA"/>
    <w:rsid w:val="000B0DF3"/>
    <w:rsid w:val="00137749"/>
    <w:rsid w:val="00150A2C"/>
    <w:rsid w:val="001B2204"/>
    <w:rsid w:val="00292E8B"/>
    <w:rsid w:val="0042213B"/>
    <w:rsid w:val="00433D80"/>
    <w:rsid w:val="004878EA"/>
    <w:rsid w:val="004A055E"/>
    <w:rsid w:val="004C321A"/>
    <w:rsid w:val="004C37C7"/>
    <w:rsid w:val="00502208"/>
    <w:rsid w:val="0051784C"/>
    <w:rsid w:val="005A3831"/>
    <w:rsid w:val="005A46D0"/>
    <w:rsid w:val="005B3664"/>
    <w:rsid w:val="005D3D84"/>
    <w:rsid w:val="00612ADA"/>
    <w:rsid w:val="006C4B49"/>
    <w:rsid w:val="006F6EB9"/>
    <w:rsid w:val="007E6EAD"/>
    <w:rsid w:val="00831277"/>
    <w:rsid w:val="008906B4"/>
    <w:rsid w:val="009965D3"/>
    <w:rsid w:val="009B77A2"/>
    <w:rsid w:val="009B77F8"/>
    <w:rsid w:val="00A21EDE"/>
    <w:rsid w:val="00A23D4D"/>
    <w:rsid w:val="00AA353B"/>
    <w:rsid w:val="00AE0683"/>
    <w:rsid w:val="00B677E8"/>
    <w:rsid w:val="00B93975"/>
    <w:rsid w:val="00BB7652"/>
    <w:rsid w:val="00C80B8D"/>
    <w:rsid w:val="00D74CC5"/>
    <w:rsid w:val="00DA76D9"/>
    <w:rsid w:val="00DF5ADF"/>
    <w:rsid w:val="00E8531B"/>
    <w:rsid w:val="00EA4291"/>
    <w:rsid w:val="00F71950"/>
    <w:rsid w:val="00F84ADB"/>
    <w:rsid w:val="00FE60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EA"/>
  </w:style>
  <w:style w:type="paragraph" w:styleId="Heading2">
    <w:name w:val="heading 2"/>
    <w:basedOn w:val="Normal"/>
    <w:next w:val="Normal"/>
    <w:link w:val="Heading2Char"/>
    <w:qFormat/>
    <w:rsid w:val="00612ADA"/>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612ADA"/>
    <w:pPr>
      <w:keepNext/>
      <w:keepLines/>
      <w:spacing w:before="200" w:after="0" w:line="288" w:lineRule="auto"/>
      <w:outlineLvl w:val="2"/>
    </w:pPr>
    <w:rPr>
      <w:rFonts w:asciiTheme="majorHAnsi" w:eastAsiaTheme="majorEastAsia" w:hAnsiTheme="majorHAnsi" w:cstheme="majorBidi"/>
      <w:b/>
      <w:bCs/>
      <w:color w:val="4F81BD" w:themeColor="accent1"/>
      <w:sz w:val="24"/>
      <w:szCs w:val="24"/>
      <w:lang w:eastAsia="en-GB"/>
    </w:rPr>
  </w:style>
  <w:style w:type="paragraph" w:styleId="Heading4">
    <w:name w:val="heading 4"/>
    <w:basedOn w:val="Normal"/>
    <w:next w:val="Normal"/>
    <w:link w:val="Heading4Char"/>
    <w:qFormat/>
    <w:rsid w:val="00612ADA"/>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612A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75"/>
    <w:pPr>
      <w:ind w:left="720"/>
      <w:contextualSpacing/>
    </w:pPr>
  </w:style>
  <w:style w:type="paragraph" w:styleId="NoSpacing">
    <w:name w:val="No Spacing"/>
    <w:uiPriority w:val="1"/>
    <w:qFormat/>
    <w:rsid w:val="005A3831"/>
    <w:pPr>
      <w:spacing w:after="0" w:line="240" w:lineRule="auto"/>
    </w:pPr>
  </w:style>
  <w:style w:type="character" w:customStyle="1" w:styleId="Heading2Char">
    <w:name w:val="Heading 2 Char"/>
    <w:basedOn w:val="DefaultParagraphFont"/>
    <w:link w:val="Heading2"/>
    <w:rsid w:val="00612ADA"/>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612ADA"/>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rsid w:val="00612AD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uiPriority w:val="9"/>
    <w:semiHidden/>
    <w:rsid w:val="00612ADA"/>
    <w:rPr>
      <w:rFonts w:asciiTheme="majorHAnsi" w:eastAsiaTheme="majorEastAsia" w:hAnsiTheme="majorHAnsi" w:cstheme="majorBidi"/>
      <w:color w:val="243F60" w:themeColor="accent1" w:themeShade="7F"/>
    </w:rPr>
  </w:style>
  <w:style w:type="paragraph" w:customStyle="1" w:styleId="bulletundertext">
    <w:name w:val="bullet (under text)"/>
    <w:rsid w:val="00612ADA"/>
    <w:pPr>
      <w:numPr>
        <w:numId w:val="7"/>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12ADA"/>
    <w:pPr>
      <w:numPr>
        <w:numId w:val="8"/>
      </w:numPr>
      <w:spacing w:after="240" w:line="288" w:lineRule="auto"/>
    </w:pPr>
    <w:rPr>
      <w:rFonts w:ascii="Arial" w:eastAsia="Times New Roman" w:hAnsi="Arial" w:cs="Arial"/>
      <w:sz w:val="24"/>
      <w:szCs w:val="24"/>
      <w:lang w:eastAsia="en-GB"/>
    </w:rPr>
  </w:style>
  <w:style w:type="character" w:styleId="Hyperlink">
    <w:name w:val="Hyperlink"/>
    <w:rsid w:val="00612ADA"/>
    <w:rPr>
      <w:rFonts w:ascii="Arial" w:hAnsi="Arial" w:cs="Times New Roman"/>
      <w:color w:val="104F75"/>
      <w:sz w:val="24"/>
      <w:u w:val="single"/>
    </w:rPr>
  </w:style>
  <w:style w:type="paragraph" w:customStyle="1" w:styleId="Heading-boxsub">
    <w:name w:val="Heading - box sub"/>
    <w:basedOn w:val="Normal"/>
    <w:rsid w:val="00612ADA"/>
    <w:pPr>
      <w:pageBreakBefore/>
      <w:spacing w:before="120" w:after="120" w:line="240" w:lineRule="auto"/>
    </w:pPr>
    <w:rPr>
      <w:rFonts w:ascii="Arial Bold" w:eastAsia="Times New Roman" w:hAnsi="Arial Bold" w:cs="Times New Roman"/>
      <w:b/>
      <w:bCs/>
      <w:color w:val="104F75"/>
      <w:sz w:val="36"/>
      <w:szCs w:val="36"/>
    </w:rPr>
  </w:style>
  <w:style w:type="paragraph" w:customStyle="1" w:styleId="Heading-appendix">
    <w:name w:val="Heading - appendix"/>
    <w:basedOn w:val="Normal"/>
    <w:rsid w:val="00612ADA"/>
    <w:pPr>
      <w:pageBreakBefore/>
      <w:spacing w:before="240" w:after="240" w:line="240" w:lineRule="auto"/>
    </w:pPr>
    <w:rPr>
      <w:rFonts w:ascii="Arial" w:eastAsia="Times New Roman" w:hAnsi="Arial" w:cs="Times New Roman"/>
      <w:b/>
      <w:bCs/>
      <w:color w:val="FFFFFF"/>
      <w:sz w:val="36"/>
      <w:szCs w:val="36"/>
    </w:rPr>
  </w:style>
  <w:style w:type="paragraph" w:styleId="Header">
    <w:name w:val="header"/>
    <w:basedOn w:val="Normal"/>
    <w:link w:val="HeaderChar"/>
    <w:rsid w:val="00612ADA"/>
    <w:pPr>
      <w:spacing w:after="0" w:line="240" w:lineRule="auto"/>
    </w:pPr>
    <w:rPr>
      <w:rFonts w:ascii="Arial" w:eastAsia="Times New Roman" w:hAnsi="Arial" w:cs="Times New Roman"/>
      <w:b/>
      <w:color w:val="104F75"/>
      <w:sz w:val="20"/>
      <w:szCs w:val="24"/>
      <w:lang w:eastAsia="en-GB"/>
    </w:rPr>
  </w:style>
  <w:style w:type="character" w:customStyle="1" w:styleId="HeaderChar">
    <w:name w:val="Header Char"/>
    <w:basedOn w:val="DefaultParagraphFont"/>
    <w:link w:val="Header"/>
    <w:rsid w:val="00612ADA"/>
    <w:rPr>
      <w:rFonts w:ascii="Arial" w:eastAsia="Times New Roman" w:hAnsi="Arial" w:cs="Times New Roman"/>
      <w:b/>
      <w:color w:val="104F75"/>
      <w:sz w:val="20"/>
      <w:szCs w:val="24"/>
      <w:lang w:eastAsia="en-GB"/>
    </w:rPr>
  </w:style>
  <w:style w:type="paragraph" w:styleId="Footer">
    <w:name w:val="footer"/>
    <w:basedOn w:val="Normal"/>
    <w:link w:val="FooterChar"/>
    <w:uiPriority w:val="99"/>
    <w:semiHidden/>
    <w:unhideWhenUsed/>
    <w:rsid w:val="00612A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2ADA"/>
  </w:style>
  <w:style w:type="table" w:styleId="TableGrid">
    <w:name w:val="Table Grid"/>
    <w:basedOn w:val="TableNormal"/>
    <w:uiPriority w:val="59"/>
    <w:rsid w:val="00FE6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80B8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4538150">
      <w:bodyDiv w:val="1"/>
      <w:marLeft w:val="0"/>
      <w:marRight w:val="0"/>
      <w:marTop w:val="0"/>
      <w:marBottom w:val="0"/>
      <w:divBdr>
        <w:top w:val="none" w:sz="0" w:space="0" w:color="auto"/>
        <w:left w:val="none" w:sz="0" w:space="0" w:color="auto"/>
        <w:bottom w:val="none" w:sz="0" w:space="0" w:color="auto"/>
        <w:right w:val="none" w:sz="0" w:space="0" w:color="auto"/>
      </w:divBdr>
    </w:div>
    <w:div w:id="187988883">
      <w:bodyDiv w:val="1"/>
      <w:marLeft w:val="0"/>
      <w:marRight w:val="0"/>
      <w:marTop w:val="0"/>
      <w:marBottom w:val="0"/>
      <w:divBdr>
        <w:top w:val="none" w:sz="0" w:space="0" w:color="auto"/>
        <w:left w:val="none" w:sz="0" w:space="0" w:color="auto"/>
        <w:bottom w:val="none" w:sz="0" w:space="0" w:color="auto"/>
        <w:right w:val="none" w:sz="0" w:space="0" w:color="auto"/>
      </w:divBdr>
    </w:div>
    <w:div w:id="5796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oleObject" Target="embeddings/Microsoft_Office_Word_97_-_2003_Document2.doc"/><Relationship Id="rId26" Type="http://schemas.openxmlformats.org/officeDocument/2006/relationships/oleObject" Target="embeddings/Microsoft_Office_Word_97_-_2003_Document6.doc"/><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package" Target="embeddings/Microsoft_Office_Word_Document2.doc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Microsoft_Office_Word_97_-_2003_Document1.doc"/><Relationship Id="rId20" Type="http://schemas.openxmlformats.org/officeDocument/2006/relationships/oleObject" Target="embeddings/Microsoft_Office_Word_97_-_2003_Document3.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Office_Word_97_-_2003_Document5.doc"/><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package" Target="embeddings/Microsoft_Office_Word_Document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3.docx"/><Relationship Id="rId22" Type="http://schemas.openxmlformats.org/officeDocument/2006/relationships/oleObject" Target="embeddings/Microsoft_Office_Word_97_-_2003_Document4.doc"/><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95</Pages>
  <Words>16682</Words>
  <Characters>95092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Mills</dc:creator>
  <cp:lastModifiedBy>h.crick</cp:lastModifiedBy>
  <cp:revision>2</cp:revision>
  <cp:lastPrinted>2014-10-03T09:51:00Z</cp:lastPrinted>
  <dcterms:created xsi:type="dcterms:W3CDTF">2014-12-04T13:11:00Z</dcterms:created>
  <dcterms:modified xsi:type="dcterms:W3CDTF">2014-12-04T13:11:00Z</dcterms:modified>
</cp:coreProperties>
</file>